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Default="000B17E7" w:rsidP="002F4CCE">
      <w:pPr>
        <w:jc w:val="both"/>
        <w:rPr>
          <w:rFonts w:ascii="Book Antiqua" w:hAnsi="Book Antiqua"/>
          <w:sz w:val="28"/>
          <w:szCs w:val="28"/>
          <w:lang w:bidi="my-MM"/>
        </w:rPr>
      </w:pPr>
      <w:r w:rsidRPr="002F4CCE">
        <w:rPr>
          <w:rFonts w:ascii="Book Antiqua" w:hAnsi="Book Antiqua"/>
          <w:sz w:val="28"/>
          <w:szCs w:val="28"/>
          <w:lang w:bidi="my-MM"/>
        </w:rPr>
        <w:t>Duke u bazuar në Ligjin Nr. 08/L-181 për Vlerësimin e Ndikimit në Mjedis,</w:t>
      </w:r>
      <w:r w:rsidRPr="002F4CCE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2F4CCE">
        <w:rPr>
          <w:rFonts w:ascii="Book Antiqua" w:hAnsi="Book Antiqua"/>
          <w:sz w:val="28"/>
          <w:szCs w:val="28"/>
          <w:lang w:bidi="my-MM"/>
        </w:rPr>
        <w:t>Neni 16, pika</w:t>
      </w:r>
      <w:r w:rsidRPr="002F4CCE">
        <w:rPr>
          <w:rFonts w:ascii="Book Antiqua" w:hAnsi="Book Antiqua"/>
          <w:color w:val="FF0000"/>
          <w:sz w:val="28"/>
          <w:szCs w:val="28"/>
          <w:lang w:bidi="my-MM"/>
        </w:rPr>
        <w:t xml:space="preserve"> </w:t>
      </w:r>
      <w:r w:rsidRPr="002F4CCE">
        <w:rPr>
          <w:rFonts w:ascii="Book Antiqua" w:hAnsi="Book Antiqua"/>
          <w:sz w:val="28"/>
          <w:szCs w:val="28"/>
          <w:lang w:bidi="my-MM"/>
        </w:rPr>
        <w:t xml:space="preserve">4, </w:t>
      </w:r>
      <w:r w:rsidR="007E10CB" w:rsidRPr="002F4CCE">
        <w:rPr>
          <w:rFonts w:ascii="Book Antiqua" w:hAnsi="Book Antiqua"/>
          <w:sz w:val="28"/>
          <w:szCs w:val="28"/>
          <w:lang w:bidi="my-MM"/>
        </w:rPr>
        <w:t xml:space="preserve">Kompania </w:t>
      </w:r>
      <w:r w:rsidR="00F306A0" w:rsidRPr="00F306A0">
        <w:rPr>
          <w:rFonts w:ascii="Book Antiqua" w:eastAsia="Calibri" w:hAnsi="Book Antiqua"/>
          <w:bCs/>
          <w:sz w:val="28"/>
          <w:szCs w:val="28"/>
        </w:rPr>
        <w:t xml:space="preserve">“Super Solar Park” </w:t>
      </w:r>
      <w:proofErr w:type="spellStart"/>
      <w:r w:rsidR="00F306A0" w:rsidRPr="00F306A0">
        <w:rPr>
          <w:rFonts w:ascii="Book Antiqua" w:eastAsia="Calibri" w:hAnsi="Book Antiqua"/>
          <w:bCs/>
          <w:sz w:val="28"/>
          <w:szCs w:val="28"/>
        </w:rPr>
        <w:t>shpk</w:t>
      </w:r>
      <w:proofErr w:type="spellEnd"/>
      <w:r w:rsidR="00F306A0" w:rsidRPr="00F306A0">
        <w:rPr>
          <w:rFonts w:ascii="Book Antiqua" w:eastAsia="Calibri" w:hAnsi="Book Antiqua"/>
          <w:bCs/>
          <w:sz w:val="28"/>
          <w:szCs w:val="28"/>
        </w:rPr>
        <w:t xml:space="preserve">, </w:t>
      </w:r>
      <w:proofErr w:type="spellStart"/>
      <w:r w:rsidR="00F306A0" w:rsidRPr="00F306A0">
        <w:rPr>
          <w:rFonts w:ascii="Book Antiqua" w:eastAsia="Calibri" w:hAnsi="Book Antiqua"/>
          <w:bCs/>
          <w:sz w:val="28"/>
          <w:szCs w:val="28"/>
        </w:rPr>
        <w:t>Rakaj</w:t>
      </w:r>
      <w:proofErr w:type="spellEnd"/>
      <w:r w:rsidR="00F306A0" w:rsidRPr="00F306A0">
        <w:rPr>
          <w:rFonts w:ascii="Book Antiqua" w:eastAsia="Calibri" w:hAnsi="Book Antiqua"/>
          <w:bCs/>
          <w:sz w:val="28"/>
          <w:szCs w:val="28"/>
        </w:rPr>
        <w:t>, Kaçanik</w:t>
      </w:r>
      <w:r w:rsidR="006758E1" w:rsidRPr="002F4CCE">
        <w:rPr>
          <w:rFonts w:ascii="Book Antiqua" w:hAnsi="Book Antiqua"/>
          <w:bCs/>
          <w:sz w:val="28"/>
          <w:szCs w:val="28"/>
          <w:lang w:bidi="my-MM"/>
        </w:rPr>
        <w:t xml:space="preserve">, </w:t>
      </w:r>
      <w:r w:rsidRPr="002F4CCE">
        <w:rPr>
          <w:rFonts w:ascii="Book Antiqua" w:hAnsi="Book Antiqua"/>
          <w:sz w:val="28"/>
          <w:szCs w:val="28"/>
          <w:lang w:bidi="my-MM"/>
        </w:rPr>
        <w:t xml:space="preserve">në bashkëpunim me </w:t>
      </w:r>
      <w:r w:rsidRPr="002F4CCE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2F4CCE">
        <w:rPr>
          <w:rFonts w:ascii="Book Antiqua" w:hAnsi="Book Antiqua"/>
          <w:sz w:val="28"/>
          <w:szCs w:val="28"/>
          <w:lang w:bidi="my-MM"/>
        </w:rPr>
        <w:t xml:space="preserve"> dhe komunën organizojnë:  </w:t>
      </w:r>
    </w:p>
    <w:p w:rsidR="00AA061B" w:rsidRPr="002F4CCE" w:rsidRDefault="00AA061B" w:rsidP="002F4CCE">
      <w:pPr>
        <w:jc w:val="both"/>
        <w:rPr>
          <w:rFonts w:ascii="Book Antiqua" w:eastAsia="Calibri" w:hAnsi="Book Antiqua"/>
          <w:sz w:val="28"/>
          <w:szCs w:val="28"/>
        </w:rPr>
      </w:pPr>
      <w:bookmarkStart w:id="0" w:name="_GoBack"/>
      <w:bookmarkEnd w:id="0"/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2523F6" w:rsidRPr="00F306A0" w:rsidRDefault="000B17E7" w:rsidP="00F56045">
      <w:pPr>
        <w:jc w:val="both"/>
        <w:rPr>
          <w:rFonts w:ascii="Book Antiqua" w:hAnsi="Book Antiqua"/>
          <w:bCs/>
          <w:sz w:val="28"/>
          <w:szCs w:val="28"/>
          <w:lang w:eastAsia="sr-Latn-CS"/>
        </w:rPr>
      </w:pPr>
      <w:r w:rsidRPr="00F56045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F56045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F56045">
        <w:rPr>
          <w:rFonts w:ascii="Book Antiqua" w:hAnsi="Book Antiqua"/>
          <w:sz w:val="28"/>
          <w:szCs w:val="28"/>
          <w:lang w:eastAsia="sr-Latn-CS"/>
        </w:rPr>
        <w:t xml:space="preserve">Pëlqim Mjedisor, – për </w:t>
      </w:r>
      <w:r w:rsidR="00F306A0" w:rsidRPr="00F306A0">
        <w:rPr>
          <w:rFonts w:ascii="Book Antiqua" w:hAnsi="Book Antiqua"/>
          <w:bCs/>
          <w:sz w:val="28"/>
          <w:szCs w:val="28"/>
          <w:lang w:eastAsia="sr-Latn-CS"/>
        </w:rPr>
        <w:t xml:space="preserve">Parkun </w:t>
      </w:r>
      <w:proofErr w:type="spellStart"/>
      <w:r w:rsidR="00F306A0" w:rsidRPr="00F306A0">
        <w:rPr>
          <w:rFonts w:ascii="Book Antiqua" w:hAnsi="Book Antiqua"/>
          <w:bCs/>
          <w:sz w:val="28"/>
          <w:szCs w:val="28"/>
          <w:lang w:eastAsia="sr-Latn-CS"/>
        </w:rPr>
        <w:t>Fotovoltaik</w:t>
      </w:r>
      <w:proofErr w:type="spellEnd"/>
      <w:r w:rsidR="00F306A0" w:rsidRPr="00F306A0">
        <w:rPr>
          <w:rFonts w:ascii="Book Antiqua" w:hAnsi="Book Antiqua"/>
          <w:bCs/>
          <w:sz w:val="28"/>
          <w:szCs w:val="28"/>
          <w:lang w:eastAsia="sr-Latn-CS"/>
        </w:rPr>
        <w:t xml:space="preserve"> 45 MW “Super Solar Park”, në </w:t>
      </w:r>
      <w:proofErr w:type="spellStart"/>
      <w:r w:rsidR="00F306A0" w:rsidRPr="00F306A0">
        <w:rPr>
          <w:rFonts w:ascii="Book Antiqua" w:hAnsi="Book Antiqua"/>
          <w:bCs/>
          <w:sz w:val="28"/>
          <w:szCs w:val="28"/>
          <w:lang w:eastAsia="sr-Latn-CS"/>
        </w:rPr>
        <w:t>Elezaj</w:t>
      </w:r>
      <w:proofErr w:type="spellEnd"/>
      <w:r w:rsidR="00F306A0" w:rsidRPr="00F306A0">
        <w:rPr>
          <w:rFonts w:ascii="Book Antiqua" w:hAnsi="Book Antiqua"/>
          <w:bCs/>
          <w:sz w:val="28"/>
          <w:szCs w:val="28"/>
          <w:lang w:eastAsia="sr-Latn-CS"/>
        </w:rPr>
        <w:t xml:space="preserve">, Kaçanik. </w:t>
      </w:r>
    </w:p>
    <w:p w:rsidR="009B450D" w:rsidRPr="00F306A0" w:rsidRDefault="000B17E7" w:rsidP="005A5B5A">
      <w:pPr>
        <w:jc w:val="both"/>
        <w:rPr>
          <w:rFonts w:ascii="Book Antiqua" w:eastAsia="Calibri" w:hAnsi="Book Antiqua"/>
          <w:bCs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Njoftohet publiku i interesuar se më </w:t>
      </w:r>
      <w:r w:rsidRPr="0096384A">
        <w:rPr>
          <w:rFonts w:ascii="Book Antiqua" w:hAnsi="Book Antiqua"/>
          <w:sz w:val="28"/>
          <w:szCs w:val="28"/>
        </w:rPr>
        <w:t>datën</w:t>
      </w:r>
      <w:r w:rsidR="00BE6A76" w:rsidRPr="0096384A">
        <w:rPr>
          <w:rFonts w:ascii="Book Antiqua" w:hAnsi="Book Antiqua"/>
          <w:sz w:val="28"/>
          <w:szCs w:val="28"/>
        </w:rPr>
        <w:t xml:space="preserve"> </w:t>
      </w:r>
      <w:r w:rsidR="00F306A0">
        <w:rPr>
          <w:rFonts w:ascii="Book Antiqua" w:hAnsi="Book Antiqua"/>
          <w:sz w:val="28"/>
          <w:szCs w:val="28"/>
        </w:rPr>
        <w:t>23</w:t>
      </w:r>
      <w:r w:rsidR="00FA2BA6" w:rsidRPr="0096384A">
        <w:rPr>
          <w:rFonts w:ascii="Book Antiqua" w:hAnsi="Book Antiqua"/>
          <w:sz w:val="28"/>
          <w:szCs w:val="28"/>
        </w:rPr>
        <w:t>.0</w:t>
      </w:r>
      <w:r w:rsidR="00F56045" w:rsidRPr="0096384A">
        <w:rPr>
          <w:rFonts w:ascii="Book Antiqua" w:hAnsi="Book Antiqua"/>
          <w:sz w:val="28"/>
          <w:szCs w:val="28"/>
        </w:rPr>
        <w:t>7</w:t>
      </w:r>
      <w:r w:rsidR="00FA2BA6" w:rsidRPr="0096384A">
        <w:rPr>
          <w:rFonts w:ascii="Book Antiqua" w:hAnsi="Book Antiqua"/>
          <w:sz w:val="28"/>
          <w:szCs w:val="28"/>
        </w:rPr>
        <w:t>.2025</w:t>
      </w:r>
      <w:r w:rsidR="00521CA0" w:rsidRPr="0096384A">
        <w:rPr>
          <w:rFonts w:ascii="Book Antiqua" w:hAnsi="Book Antiqua" w:cs="Arial"/>
          <w:sz w:val="28"/>
          <w:szCs w:val="28"/>
        </w:rPr>
        <w:t xml:space="preserve"> në ora </w:t>
      </w:r>
      <w:r w:rsidR="00C1061C" w:rsidRPr="0096384A">
        <w:rPr>
          <w:rFonts w:ascii="Book Antiqua" w:hAnsi="Book Antiqua" w:cs="Arial"/>
          <w:sz w:val="28"/>
          <w:szCs w:val="28"/>
        </w:rPr>
        <w:t>1</w:t>
      </w:r>
      <w:r w:rsidR="00A27368" w:rsidRPr="0096384A">
        <w:rPr>
          <w:rFonts w:ascii="Book Antiqua" w:hAnsi="Book Antiqua" w:cs="Arial"/>
          <w:sz w:val="28"/>
          <w:szCs w:val="28"/>
        </w:rPr>
        <w:t>0</w:t>
      </w:r>
      <w:r w:rsidR="00C82A95" w:rsidRPr="0096384A">
        <w:rPr>
          <w:rFonts w:ascii="Book Antiqua" w:hAnsi="Book Antiqua" w:cs="Arial"/>
          <w:sz w:val="28"/>
          <w:szCs w:val="28"/>
        </w:rPr>
        <w:t>:</w:t>
      </w:r>
      <w:r w:rsidR="008168BB" w:rsidRPr="0096384A">
        <w:rPr>
          <w:rFonts w:ascii="Book Antiqua" w:hAnsi="Book Antiqua" w:cs="Arial"/>
          <w:sz w:val="28"/>
          <w:szCs w:val="28"/>
        </w:rPr>
        <w:t>0</w:t>
      </w:r>
      <w:r w:rsidR="00C82A95" w:rsidRPr="0096384A">
        <w:rPr>
          <w:rFonts w:ascii="Book Antiqua" w:hAnsi="Book Antiqua" w:cs="Arial"/>
          <w:sz w:val="28"/>
          <w:szCs w:val="28"/>
        </w:rPr>
        <w:t>0</w:t>
      </w:r>
      <w:r w:rsidR="00986B1F" w:rsidRPr="0096384A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96384A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r w:rsidR="00F306A0" w:rsidRPr="00F306A0">
        <w:rPr>
          <w:rFonts w:ascii="Book Antiqua" w:eastAsia="Calibri" w:hAnsi="Book Antiqua"/>
          <w:sz w:val="28"/>
          <w:szCs w:val="28"/>
        </w:rPr>
        <w:t>objekti</w:t>
      </w:r>
      <w:r w:rsidR="00F306A0">
        <w:rPr>
          <w:rFonts w:ascii="Book Antiqua" w:eastAsia="Calibri" w:hAnsi="Book Antiqua"/>
          <w:sz w:val="28"/>
          <w:szCs w:val="28"/>
        </w:rPr>
        <w:t>n</w:t>
      </w:r>
      <w:r w:rsidR="00F306A0" w:rsidRPr="00F306A0">
        <w:rPr>
          <w:rFonts w:ascii="Book Antiqua" w:eastAsia="Calibri" w:hAnsi="Book Antiqua"/>
          <w:sz w:val="28"/>
          <w:szCs w:val="28"/>
        </w:rPr>
        <w:t xml:space="preserve"> </w:t>
      </w:r>
      <w:r w:rsidR="00F306A0">
        <w:rPr>
          <w:rFonts w:ascii="Book Antiqua" w:eastAsia="Calibri" w:hAnsi="Book Antiqua"/>
          <w:sz w:val="28"/>
          <w:szCs w:val="28"/>
        </w:rPr>
        <w:t>e</w:t>
      </w:r>
      <w:r w:rsidR="00F306A0" w:rsidRPr="00F306A0">
        <w:rPr>
          <w:rFonts w:ascii="Book Antiqua" w:eastAsia="Calibri" w:hAnsi="Book Antiqua"/>
          <w:sz w:val="28"/>
          <w:szCs w:val="28"/>
        </w:rPr>
        <w:t xml:space="preserve"> komunës së Kaçanikut: Rr. “</w:t>
      </w:r>
      <w:proofErr w:type="spellStart"/>
      <w:r w:rsidR="00F306A0" w:rsidRPr="00F306A0">
        <w:rPr>
          <w:rFonts w:ascii="Book Antiqua" w:eastAsia="Calibri" w:hAnsi="Book Antiqua"/>
          <w:sz w:val="28"/>
          <w:szCs w:val="28"/>
        </w:rPr>
        <w:t>Ramadan</w:t>
      </w:r>
      <w:proofErr w:type="spellEnd"/>
      <w:r w:rsidR="00F306A0" w:rsidRPr="00F306A0">
        <w:rPr>
          <w:rFonts w:ascii="Book Antiqua" w:eastAsia="Calibri" w:hAnsi="Book Antiqua"/>
          <w:sz w:val="28"/>
          <w:szCs w:val="28"/>
        </w:rPr>
        <w:t xml:space="preserve"> </w:t>
      </w:r>
      <w:proofErr w:type="spellStart"/>
      <w:r w:rsidR="00F306A0" w:rsidRPr="00F306A0">
        <w:rPr>
          <w:rFonts w:ascii="Book Antiqua" w:eastAsia="Calibri" w:hAnsi="Book Antiqua"/>
          <w:sz w:val="28"/>
          <w:szCs w:val="28"/>
        </w:rPr>
        <w:t>Agush</w:t>
      </w:r>
      <w:proofErr w:type="spellEnd"/>
      <w:r w:rsidR="00F306A0" w:rsidRPr="00F306A0">
        <w:rPr>
          <w:rFonts w:ascii="Book Antiqua" w:eastAsia="Calibri" w:hAnsi="Book Antiqua"/>
          <w:sz w:val="28"/>
          <w:szCs w:val="28"/>
        </w:rPr>
        <w:t>”, 7100, Kaçanik</w:t>
      </w:r>
      <w:r w:rsidR="006758E1" w:rsidRPr="00F56045">
        <w:rPr>
          <w:rFonts w:ascii="Book Antiqua" w:eastAsia="Calibri" w:hAnsi="Book Antiqua"/>
          <w:sz w:val="28"/>
          <w:szCs w:val="28"/>
        </w:rPr>
        <w:t xml:space="preserve">, </w:t>
      </w:r>
      <w:r w:rsidR="005F2E50" w:rsidRPr="00F56045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6531EC" w:rsidRPr="00F56045">
        <w:rPr>
          <w:rFonts w:ascii="Book Antiqua" w:hAnsi="Book Antiqua"/>
          <w:sz w:val="28"/>
          <w:szCs w:val="28"/>
        </w:rPr>
        <w:t xml:space="preserve">do të organizohet </w:t>
      </w:r>
      <w:r w:rsidRPr="00F56045">
        <w:rPr>
          <w:rFonts w:ascii="Book Antiqua" w:hAnsi="Book Antiqua"/>
          <w:sz w:val="28"/>
          <w:szCs w:val="28"/>
        </w:rPr>
        <w:t xml:space="preserve">debat publik nga </w:t>
      </w:r>
      <w:r w:rsidRPr="00F56045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Pr="00F56045">
        <w:rPr>
          <w:rFonts w:ascii="Book Antiqua" w:hAnsi="Book Antiqua"/>
          <w:sz w:val="28"/>
          <w:szCs w:val="28"/>
          <w:lang w:bidi="my-MM"/>
        </w:rPr>
        <w:t xml:space="preserve"> </w:t>
      </w:r>
      <w:r w:rsidR="00F306A0" w:rsidRPr="00F306A0">
        <w:rPr>
          <w:rFonts w:ascii="Book Antiqua" w:eastAsia="Calibri" w:hAnsi="Book Antiqua"/>
          <w:bCs/>
          <w:sz w:val="28"/>
          <w:szCs w:val="28"/>
        </w:rPr>
        <w:t xml:space="preserve">“Super Solar Park” </w:t>
      </w:r>
      <w:proofErr w:type="spellStart"/>
      <w:r w:rsidR="00F306A0" w:rsidRPr="00F306A0">
        <w:rPr>
          <w:rFonts w:ascii="Book Antiqua" w:eastAsia="Calibri" w:hAnsi="Book Antiqua"/>
          <w:bCs/>
          <w:sz w:val="28"/>
          <w:szCs w:val="28"/>
        </w:rPr>
        <w:t>shpk</w:t>
      </w:r>
      <w:proofErr w:type="spellEnd"/>
      <w:r w:rsidR="00F306A0" w:rsidRPr="00F306A0">
        <w:rPr>
          <w:rFonts w:ascii="Book Antiqua" w:eastAsia="Calibri" w:hAnsi="Book Antiqua"/>
          <w:bCs/>
          <w:sz w:val="28"/>
          <w:szCs w:val="28"/>
        </w:rPr>
        <w:t xml:space="preserve">, </w:t>
      </w:r>
      <w:proofErr w:type="spellStart"/>
      <w:r w:rsidR="00F306A0">
        <w:rPr>
          <w:rFonts w:ascii="Book Antiqua" w:eastAsia="Calibri" w:hAnsi="Book Antiqua"/>
          <w:bCs/>
          <w:sz w:val="28"/>
          <w:szCs w:val="28"/>
        </w:rPr>
        <w:t>Rakaj</w:t>
      </w:r>
      <w:proofErr w:type="spellEnd"/>
      <w:r w:rsidR="00F306A0">
        <w:rPr>
          <w:rFonts w:ascii="Book Antiqua" w:eastAsia="Calibri" w:hAnsi="Book Antiqua"/>
          <w:bCs/>
          <w:sz w:val="28"/>
          <w:szCs w:val="28"/>
        </w:rPr>
        <w:t>, Kaçanik</w:t>
      </w:r>
      <w:r w:rsidR="00A12EA8" w:rsidRPr="002F4CCE">
        <w:rPr>
          <w:rFonts w:ascii="Book Antiqua" w:eastAsia="Calibri" w:hAnsi="Book Antiqua"/>
          <w:bCs/>
          <w:sz w:val="28"/>
          <w:szCs w:val="28"/>
        </w:rPr>
        <w:t>,</w:t>
      </w:r>
      <w:r w:rsidR="00A12EA8" w:rsidRPr="00F56045">
        <w:rPr>
          <w:rFonts w:ascii="Book Antiqua" w:eastAsia="Calibri" w:hAnsi="Book Antiqua"/>
          <w:bCs/>
          <w:sz w:val="28"/>
          <w:szCs w:val="28"/>
        </w:rPr>
        <w:t xml:space="preserve"> </w:t>
      </w:r>
      <w:r w:rsidRPr="00F56045">
        <w:rPr>
          <w:rFonts w:ascii="Book Antiqua" w:eastAsia="Calibri" w:hAnsi="Book Antiqua"/>
          <w:sz w:val="28"/>
          <w:szCs w:val="28"/>
        </w:rPr>
        <w:t>n</w:t>
      </w:r>
      <w:r w:rsidRPr="00F56045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F56045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Infrastrukturës dhe Komunën</w:t>
      </w:r>
      <w:r w:rsidR="00A73831" w:rsidRPr="00F56045">
        <w:rPr>
          <w:rFonts w:ascii="Book Antiqua" w:eastAsia="Calibri" w:hAnsi="Book Antiqua"/>
          <w:sz w:val="28"/>
          <w:szCs w:val="28"/>
        </w:rPr>
        <w:t>.</w:t>
      </w:r>
    </w:p>
    <w:p w:rsidR="000B17E7" w:rsidRPr="00F56045" w:rsidRDefault="000B17E7" w:rsidP="006758E1">
      <w:pPr>
        <w:ind w:right="540"/>
        <w:jc w:val="both"/>
        <w:rPr>
          <w:rFonts w:ascii="Book Antiqua" w:eastAsia="Calibri" w:hAnsi="Book Antiqua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Debati Publik do të organizohet edhe në mënyrë virtuale në platformën ZOOM </w:t>
      </w:r>
    </w:p>
    <w:p w:rsidR="00F306A0" w:rsidRPr="00F306A0" w:rsidRDefault="00F306A0" w:rsidP="00F306A0">
      <w:pPr>
        <w:spacing w:after="0" w:line="240" w:lineRule="auto"/>
        <w:rPr>
          <w:lang w:val="sv-SE"/>
        </w:rPr>
      </w:pPr>
      <w:hyperlink r:id="rId5" w:history="1">
        <w:r w:rsidRPr="00F306A0">
          <w:rPr>
            <w:rStyle w:val="Hyperlink"/>
            <w:lang w:val="sv-SE"/>
          </w:rPr>
          <w:t>https://meet.google.com/bzq-czyu-gei</w:t>
        </w:r>
      </w:hyperlink>
      <w:r w:rsidRPr="00F306A0">
        <w:rPr>
          <w:lang w:val="en-US"/>
        </w:rPr>
        <w:t xml:space="preserve"> </w:t>
      </w:r>
    </w:p>
    <w:p w:rsidR="002275F0" w:rsidRDefault="002275F0" w:rsidP="00C93041">
      <w:pPr>
        <w:spacing w:after="0" w:line="240" w:lineRule="auto"/>
        <w:rPr>
          <w:b/>
        </w:rPr>
      </w:pPr>
    </w:p>
    <w:p w:rsidR="00F306A0" w:rsidRPr="00A27368" w:rsidRDefault="00F306A0" w:rsidP="00C93041">
      <w:pPr>
        <w:spacing w:after="0" w:line="240" w:lineRule="auto"/>
        <w:rPr>
          <w:b/>
        </w:rPr>
      </w:pPr>
    </w:p>
    <w:p w:rsidR="00F306A0" w:rsidRPr="00F306A0" w:rsidRDefault="000B17E7" w:rsidP="00F306A0">
      <w:pPr>
        <w:spacing w:after="0"/>
        <w:jc w:val="both"/>
        <w:rPr>
          <w:rFonts w:ascii="Book Antiqua" w:hAnsi="Book Antiqua"/>
          <w:bCs/>
          <w:sz w:val="28"/>
          <w:szCs w:val="28"/>
        </w:rPr>
      </w:pPr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>linkun</w:t>
      </w:r>
      <w:proofErr w:type="spellEnd"/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 w:rsidRPr="00F56045">
        <w:rPr>
          <w:rFonts w:ascii="Book Antiqua" w:hAnsi="Book Antiqua"/>
          <w:sz w:val="28"/>
          <w:szCs w:val="28"/>
        </w:rPr>
        <w:t xml:space="preserve">për </w:t>
      </w:r>
      <w:r w:rsidRPr="00F56045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Kompaninë </w:t>
      </w:r>
      <w:r w:rsidR="00F306A0" w:rsidRPr="00F306A0">
        <w:rPr>
          <w:rFonts w:ascii="Book Antiqua" w:hAnsi="Book Antiqua"/>
          <w:sz w:val="28"/>
          <w:szCs w:val="28"/>
        </w:rPr>
        <w:t xml:space="preserve">“Super Solar Park” </w:t>
      </w:r>
      <w:proofErr w:type="spellStart"/>
      <w:r w:rsidR="00F306A0" w:rsidRPr="00F306A0">
        <w:rPr>
          <w:rFonts w:ascii="Book Antiqua" w:hAnsi="Book Antiqua"/>
          <w:sz w:val="28"/>
          <w:szCs w:val="28"/>
        </w:rPr>
        <w:t>shpk</w:t>
      </w:r>
      <w:proofErr w:type="spellEnd"/>
      <w:r w:rsidR="00F306A0" w:rsidRPr="00F306A0">
        <w:rPr>
          <w:rFonts w:ascii="Book Antiqua" w:hAnsi="Book Antiqua"/>
          <w:sz w:val="28"/>
          <w:szCs w:val="28"/>
        </w:rPr>
        <w:t xml:space="preserve">, </w:t>
      </w:r>
      <w:proofErr w:type="spellStart"/>
      <w:r w:rsidR="00F306A0">
        <w:rPr>
          <w:rFonts w:ascii="Book Antiqua" w:hAnsi="Book Antiqua"/>
          <w:sz w:val="28"/>
          <w:szCs w:val="28"/>
        </w:rPr>
        <w:t>Rakaj</w:t>
      </w:r>
      <w:proofErr w:type="spellEnd"/>
      <w:r w:rsidR="00F306A0">
        <w:rPr>
          <w:rFonts w:ascii="Book Antiqua" w:hAnsi="Book Antiqua"/>
          <w:sz w:val="28"/>
          <w:szCs w:val="28"/>
        </w:rPr>
        <w:t>, Kaçanik</w:t>
      </w:r>
      <w:r w:rsidR="00A12EA8" w:rsidRPr="002F4CCE">
        <w:rPr>
          <w:rFonts w:ascii="Book Antiqua" w:hAnsi="Book Antiqua"/>
          <w:sz w:val="28"/>
          <w:szCs w:val="28"/>
        </w:rPr>
        <w:t>,</w:t>
      </w:r>
      <w:r w:rsidR="00A12EA8" w:rsidRPr="00F56045">
        <w:rPr>
          <w:rFonts w:ascii="Book Antiqua" w:hAnsi="Book Antiqua"/>
          <w:sz w:val="28"/>
          <w:szCs w:val="28"/>
        </w:rPr>
        <w:t xml:space="preserve"> </w:t>
      </w:r>
      <w:r w:rsidR="00243F65" w:rsidRPr="00F56045">
        <w:rPr>
          <w:rFonts w:ascii="Book Antiqua" w:hAnsi="Book Antiqua"/>
          <w:sz w:val="28"/>
          <w:szCs w:val="28"/>
        </w:rPr>
        <w:t>për</w:t>
      </w:r>
      <w:r w:rsidR="00D21F1F" w:rsidRPr="00F56045">
        <w:rPr>
          <w:rFonts w:ascii="Book Antiqua" w:hAnsi="Book Antiqua"/>
          <w:sz w:val="28"/>
          <w:szCs w:val="28"/>
        </w:rPr>
        <w:t xml:space="preserve"> </w:t>
      </w:r>
      <w:r w:rsidR="006758E1" w:rsidRPr="00F56045">
        <w:rPr>
          <w:rFonts w:ascii="Book Antiqua" w:hAnsi="Book Antiqua"/>
          <w:sz w:val="28"/>
          <w:szCs w:val="28"/>
        </w:rPr>
        <w:t xml:space="preserve">Pëlqim Mjedisor, – për </w:t>
      </w:r>
      <w:r w:rsidR="00F306A0" w:rsidRPr="00F306A0">
        <w:rPr>
          <w:rFonts w:ascii="Book Antiqua" w:hAnsi="Book Antiqua"/>
          <w:bCs/>
          <w:sz w:val="28"/>
          <w:szCs w:val="28"/>
        </w:rPr>
        <w:t xml:space="preserve">Parkun </w:t>
      </w:r>
      <w:proofErr w:type="spellStart"/>
      <w:r w:rsidR="00F306A0" w:rsidRPr="00F306A0">
        <w:rPr>
          <w:rFonts w:ascii="Book Antiqua" w:hAnsi="Book Antiqua"/>
          <w:bCs/>
          <w:sz w:val="28"/>
          <w:szCs w:val="28"/>
        </w:rPr>
        <w:t>Fotovoltaik</w:t>
      </w:r>
      <w:proofErr w:type="spellEnd"/>
      <w:r w:rsidR="00F306A0" w:rsidRPr="00F306A0">
        <w:rPr>
          <w:rFonts w:ascii="Book Antiqua" w:hAnsi="Book Antiqua"/>
          <w:bCs/>
          <w:sz w:val="28"/>
          <w:szCs w:val="28"/>
        </w:rPr>
        <w:t xml:space="preserve"> 45 MW “Super Solar Park”, në </w:t>
      </w:r>
      <w:proofErr w:type="spellStart"/>
      <w:r w:rsidR="00F306A0" w:rsidRPr="00F306A0">
        <w:rPr>
          <w:rFonts w:ascii="Book Antiqua" w:hAnsi="Book Antiqua"/>
          <w:bCs/>
          <w:sz w:val="28"/>
          <w:szCs w:val="28"/>
        </w:rPr>
        <w:t>Elezaj</w:t>
      </w:r>
      <w:proofErr w:type="spellEnd"/>
      <w:r w:rsidR="00F306A0" w:rsidRPr="00F306A0">
        <w:rPr>
          <w:rFonts w:ascii="Book Antiqua" w:hAnsi="Book Antiqua"/>
          <w:bCs/>
          <w:sz w:val="28"/>
          <w:szCs w:val="28"/>
        </w:rPr>
        <w:t xml:space="preserve">, Kaçanik. </w:t>
      </w:r>
    </w:p>
    <w:p w:rsidR="005A5B5A" w:rsidRPr="00F56045" w:rsidRDefault="005A5B5A" w:rsidP="00F56045">
      <w:pPr>
        <w:spacing w:after="0"/>
        <w:jc w:val="both"/>
        <w:rPr>
          <w:rFonts w:ascii="Book Antiqua" w:hAnsi="Book Antiqua"/>
          <w:sz w:val="28"/>
          <w:szCs w:val="28"/>
        </w:rPr>
      </w:pPr>
    </w:p>
    <w:p w:rsidR="000B17E7" w:rsidRPr="00F56045" w:rsidRDefault="00AA061B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hyperlink r:id="rId6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0B17E7" w:rsidRDefault="000B17E7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Në emalin e mëposhtëm mund të dërgoni komentet lidhur me projektin  </w:t>
      </w:r>
      <w:hyperlink r:id="rId7" w:history="1">
        <w:r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vnm.komente@rks-gov.net</w:t>
        </w:r>
      </w:hyperlink>
      <w:r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F56045" w:rsidRDefault="00F56045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D63A9"/>
    <w:rsid w:val="000D7DED"/>
    <w:rsid w:val="00112B11"/>
    <w:rsid w:val="00115FF5"/>
    <w:rsid w:val="00164945"/>
    <w:rsid w:val="0018102A"/>
    <w:rsid w:val="001835D3"/>
    <w:rsid w:val="002275F0"/>
    <w:rsid w:val="00243F65"/>
    <w:rsid w:val="00250337"/>
    <w:rsid w:val="002523F6"/>
    <w:rsid w:val="002B2F45"/>
    <w:rsid w:val="002F4CCE"/>
    <w:rsid w:val="003672A9"/>
    <w:rsid w:val="00377EEF"/>
    <w:rsid w:val="003F010F"/>
    <w:rsid w:val="004076E3"/>
    <w:rsid w:val="004978D1"/>
    <w:rsid w:val="004A55FF"/>
    <w:rsid w:val="004C73A9"/>
    <w:rsid w:val="004D4F0F"/>
    <w:rsid w:val="004E1552"/>
    <w:rsid w:val="004F6D3D"/>
    <w:rsid w:val="00521CA0"/>
    <w:rsid w:val="00597E87"/>
    <w:rsid w:val="005A5B5A"/>
    <w:rsid w:val="005B4345"/>
    <w:rsid w:val="005C460A"/>
    <w:rsid w:val="005E13CA"/>
    <w:rsid w:val="005F2E50"/>
    <w:rsid w:val="006531EC"/>
    <w:rsid w:val="00663C2D"/>
    <w:rsid w:val="006758E1"/>
    <w:rsid w:val="006924DF"/>
    <w:rsid w:val="006D4451"/>
    <w:rsid w:val="006F2EEA"/>
    <w:rsid w:val="0071397C"/>
    <w:rsid w:val="007223C0"/>
    <w:rsid w:val="007C3EC5"/>
    <w:rsid w:val="007E10CB"/>
    <w:rsid w:val="008168BB"/>
    <w:rsid w:val="00867283"/>
    <w:rsid w:val="00944274"/>
    <w:rsid w:val="009533AC"/>
    <w:rsid w:val="0096384A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5EE1"/>
    <w:rsid w:val="00A460D4"/>
    <w:rsid w:val="00A62247"/>
    <w:rsid w:val="00A73831"/>
    <w:rsid w:val="00A85A11"/>
    <w:rsid w:val="00AA061B"/>
    <w:rsid w:val="00AE464F"/>
    <w:rsid w:val="00BE6A76"/>
    <w:rsid w:val="00C0630E"/>
    <w:rsid w:val="00C1061C"/>
    <w:rsid w:val="00C33CF9"/>
    <w:rsid w:val="00C4047E"/>
    <w:rsid w:val="00C75A8C"/>
    <w:rsid w:val="00C80236"/>
    <w:rsid w:val="00C82A95"/>
    <w:rsid w:val="00C93041"/>
    <w:rsid w:val="00CB2707"/>
    <w:rsid w:val="00CD002D"/>
    <w:rsid w:val="00D20615"/>
    <w:rsid w:val="00D21F1F"/>
    <w:rsid w:val="00D92EBA"/>
    <w:rsid w:val="00E2769A"/>
    <w:rsid w:val="00E51713"/>
    <w:rsid w:val="00E56447"/>
    <w:rsid w:val="00E661D3"/>
    <w:rsid w:val="00EB0F3D"/>
    <w:rsid w:val="00EB2D5E"/>
    <w:rsid w:val="00EB466A"/>
    <w:rsid w:val="00ED170F"/>
    <w:rsid w:val="00ED3FAE"/>
    <w:rsid w:val="00F306A0"/>
    <w:rsid w:val="00F43B57"/>
    <w:rsid w:val="00F56045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48A68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eu-central-1.protection.sophos.com?d=google.com&amp;u=aHR0cHM6Ly9tZWV0Lmdvb2dsZS5jb20vYnpxLWN6eXUtZ2Vp&amp;i=NjY1ZjJjOWVlZmMxZjE3Nzc3ZWMxY2Zl&amp;t=ZGR2SEtrdFhOZnhlNnpFQmhiUHBnZHlROU9CM0dVWTJ2SERYQVZpVUN0OD0=&amp;h=50d474ed050e44f0b6bc9ebc900543ce&amp;s=AVNPUEhUT0NFTkNSWVBUSVaqlZUqX-aYXAYOxBdBhMya9c2fxBLmNhMnhrMdaCmyd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BA6BA-09FF-48EC-9A8C-670A3F23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19</cp:revision>
  <dcterms:created xsi:type="dcterms:W3CDTF">2024-11-22T09:08:00Z</dcterms:created>
  <dcterms:modified xsi:type="dcterms:W3CDTF">2025-06-05T06:55:00Z</dcterms:modified>
</cp:coreProperties>
</file>