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8E1" w:rsidRPr="009C49A7" w:rsidRDefault="007701F7" w:rsidP="00FA18E1">
      <w:pPr>
        <w:rPr>
          <w:rFonts w:ascii="Book Antiqua" w:hAnsi="Book Antiqua"/>
          <w:b/>
          <w:bCs/>
          <w:sz w:val="24"/>
          <w:szCs w:val="24"/>
          <w:u w:val="single"/>
          <w:lang w:val="it-IT"/>
        </w:rPr>
      </w:pPr>
      <w:r>
        <w:rPr>
          <w:rFonts w:ascii="Book Antiqua" w:hAnsi="Book Antiqua"/>
          <w:sz w:val="24"/>
          <w:szCs w:val="24"/>
          <w:lang w:val="it-IT"/>
        </w:rPr>
        <w:t xml:space="preserve">   </w:t>
      </w:r>
      <w:r w:rsidR="00FA18E1">
        <w:rPr>
          <w:rFonts w:ascii="Book Antiqua" w:hAnsi="Book Antiqua"/>
          <w:noProof/>
          <w:sz w:val="24"/>
          <w:szCs w:val="24"/>
        </w:rPr>
        <w:drawing>
          <wp:inline distT="0" distB="0" distL="0" distR="0" wp14:anchorId="2774A884" wp14:editId="4171A18D">
            <wp:extent cx="819150" cy="885825"/>
            <wp:effectExtent l="0" t="0" r="0" b="9525"/>
            <wp:docPr id="10" name="Picture 10"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885825"/>
                    </a:xfrm>
                    <a:prstGeom prst="rect">
                      <a:avLst/>
                    </a:prstGeom>
                    <a:noFill/>
                    <a:ln>
                      <a:noFill/>
                    </a:ln>
                  </pic:spPr>
                </pic:pic>
              </a:graphicData>
            </a:graphic>
          </wp:inline>
        </w:drawing>
      </w:r>
      <w:r w:rsidR="0001300C" w:rsidRPr="009C49A7">
        <w:rPr>
          <w:rFonts w:ascii="Book Antiqua" w:hAnsi="Book Antiqua"/>
          <w:sz w:val="24"/>
          <w:szCs w:val="24"/>
          <w:lang w:val="it-IT"/>
        </w:rPr>
        <w:t xml:space="preserve">                                                                                           </w:t>
      </w:r>
      <w:r w:rsidR="0097717F">
        <w:rPr>
          <w:rFonts w:ascii="Book Antiqua" w:hAnsi="Book Antiqua"/>
          <w:sz w:val="24"/>
          <w:szCs w:val="24"/>
          <w:lang w:val="it-IT"/>
        </w:rPr>
        <w:t xml:space="preserve">        </w:t>
      </w:r>
      <w:r w:rsidR="0001300C" w:rsidRPr="009C49A7">
        <w:rPr>
          <w:rFonts w:ascii="Book Antiqua" w:hAnsi="Book Antiqua"/>
          <w:sz w:val="24"/>
          <w:szCs w:val="24"/>
          <w:lang w:val="it-IT"/>
        </w:rPr>
        <w:t xml:space="preserve"> </w:t>
      </w:r>
      <w:r w:rsidR="00FA18E1">
        <w:rPr>
          <w:b/>
          <w:noProof/>
          <w:sz w:val="24"/>
          <w:szCs w:val="24"/>
        </w:rPr>
        <w:drawing>
          <wp:inline distT="0" distB="0" distL="0" distR="0" wp14:anchorId="3F4F70A5" wp14:editId="65A13C49">
            <wp:extent cx="657225" cy="847725"/>
            <wp:effectExtent l="0" t="0" r="9525" b="9525"/>
            <wp:docPr id="12" name="Picture 12" descr="korniza e amblemës origj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rniza e amblemës origjin cop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847725"/>
                    </a:xfrm>
                    <a:prstGeom prst="rect">
                      <a:avLst/>
                    </a:prstGeom>
                    <a:noFill/>
                    <a:ln>
                      <a:noFill/>
                    </a:ln>
                  </pic:spPr>
                </pic:pic>
              </a:graphicData>
            </a:graphic>
          </wp:inline>
        </w:drawing>
      </w:r>
      <w:r w:rsidR="00FA18E1" w:rsidRPr="009C49A7">
        <w:rPr>
          <w:rFonts w:ascii="Book Antiqua" w:hAnsi="Book Antiqua"/>
          <w:sz w:val="24"/>
          <w:szCs w:val="24"/>
          <w:lang w:val="it-IT"/>
        </w:rPr>
        <w:t xml:space="preserve">       </w:t>
      </w:r>
    </w:p>
    <w:p w:rsidR="00FA18E1" w:rsidRPr="0001300C" w:rsidRDefault="00FA18E1" w:rsidP="0001300C">
      <w:pPr>
        <w:spacing w:line="240" w:lineRule="auto"/>
        <w:rPr>
          <w:rFonts w:ascii="Book Antiqua" w:hAnsi="Book Antiqua"/>
          <w:b/>
          <w:lang w:val="it-IT"/>
        </w:rPr>
      </w:pPr>
      <w:r w:rsidRPr="0008221B">
        <w:rPr>
          <w:rFonts w:ascii="Book Antiqua" w:hAnsi="Book Antiqua"/>
          <w:lang w:val="it-IT"/>
        </w:rPr>
        <w:t xml:space="preserve">Republika e Kosovës                                                                                 </w:t>
      </w:r>
      <w:r w:rsidR="0008221B" w:rsidRPr="0008221B">
        <w:rPr>
          <w:rFonts w:ascii="Book Antiqua" w:hAnsi="Book Antiqua"/>
          <w:lang w:val="it-IT"/>
        </w:rPr>
        <w:t xml:space="preserve"> </w:t>
      </w:r>
      <w:r w:rsidR="0008221B">
        <w:rPr>
          <w:rFonts w:ascii="Book Antiqua" w:hAnsi="Book Antiqua"/>
          <w:lang w:val="it-IT"/>
        </w:rPr>
        <w:t xml:space="preserve">  </w:t>
      </w:r>
      <w:r w:rsidRPr="0008221B">
        <w:rPr>
          <w:rFonts w:ascii="Book Antiqua" w:hAnsi="Book Antiqua"/>
          <w:lang w:val="it-IT"/>
        </w:rPr>
        <w:t>Komuna e Kaçanikut</w:t>
      </w:r>
      <w:r w:rsidR="0001300C">
        <w:rPr>
          <w:rFonts w:ascii="Book Antiqua" w:hAnsi="Book Antiqua"/>
          <w:b/>
          <w:lang w:val="it-IT"/>
        </w:rPr>
        <w:t xml:space="preserve">       </w:t>
      </w:r>
      <w:r w:rsidR="007701F7">
        <w:rPr>
          <w:rFonts w:ascii="Book Antiqua" w:hAnsi="Book Antiqua"/>
          <w:b/>
          <w:lang w:val="it-IT"/>
        </w:rPr>
        <w:t xml:space="preserve">         </w:t>
      </w:r>
      <w:r w:rsidRPr="009C49A7">
        <w:rPr>
          <w:rFonts w:ascii="Book Antiqua" w:eastAsia="Batang" w:hAnsi="Book Antiqua" w:cs="Book Antiqua"/>
          <w:bCs/>
          <w:lang w:val="sv-SE"/>
        </w:rPr>
        <w:t xml:space="preserve">Republika Kosova                                                                                  </w:t>
      </w:r>
      <w:r>
        <w:rPr>
          <w:rFonts w:ascii="Book Antiqua" w:eastAsia="Batang" w:hAnsi="Book Antiqua" w:cs="Book Antiqua"/>
          <w:bCs/>
          <w:lang w:val="sv-SE"/>
        </w:rPr>
        <w:t xml:space="preserve">    </w:t>
      </w:r>
      <w:r w:rsidR="0008221B">
        <w:rPr>
          <w:rFonts w:ascii="Book Antiqua" w:eastAsia="Batang" w:hAnsi="Book Antiqua" w:cs="Book Antiqua"/>
          <w:bCs/>
          <w:lang w:val="sv-SE"/>
        </w:rPr>
        <w:t xml:space="preserve"> </w:t>
      </w:r>
      <w:r w:rsidR="0097717F">
        <w:rPr>
          <w:rFonts w:ascii="Book Antiqua" w:eastAsia="Batang" w:hAnsi="Book Antiqua" w:cs="Book Antiqua"/>
          <w:bCs/>
          <w:lang w:val="sv-SE"/>
        </w:rPr>
        <w:t xml:space="preserve"> </w:t>
      </w:r>
      <w:r w:rsidRPr="009C49A7">
        <w:rPr>
          <w:rFonts w:ascii="Book Antiqua" w:eastAsia="Batang" w:hAnsi="Book Antiqua" w:cs="Book Antiqua"/>
          <w:bCs/>
          <w:lang w:val="sv-SE"/>
        </w:rPr>
        <w:t xml:space="preserve">Opština Kaçanik                                                               </w:t>
      </w:r>
      <w:r>
        <w:rPr>
          <w:rFonts w:ascii="Book Antiqua" w:hAnsi="Book Antiqua" w:cs="Book Antiqua"/>
          <w:bCs/>
          <w:lang w:val="sv-SE"/>
        </w:rPr>
        <w:t xml:space="preserve"> </w:t>
      </w:r>
      <w:r w:rsidRPr="009C49A7">
        <w:rPr>
          <w:rFonts w:ascii="Book Antiqua" w:hAnsi="Book Antiqua" w:cs="Book Antiqua"/>
          <w:bCs/>
          <w:lang w:val="sv-SE"/>
        </w:rPr>
        <w:t xml:space="preserve">Republic of </w:t>
      </w:r>
      <w:r w:rsidRPr="009C49A7">
        <w:rPr>
          <w:rFonts w:ascii="Book Antiqua" w:hAnsi="Book Antiqua" w:cs="Book Antiqua"/>
          <w:bCs/>
        </w:rPr>
        <w:t>Kosovo</w:t>
      </w:r>
      <w:r w:rsidRPr="009C49A7">
        <w:rPr>
          <w:rFonts w:ascii="Book Antiqua" w:hAnsi="Book Antiqua"/>
        </w:rPr>
        <w:t xml:space="preserve">                                                                                  </w:t>
      </w:r>
      <w:r>
        <w:rPr>
          <w:rFonts w:ascii="Book Antiqua" w:hAnsi="Book Antiqua"/>
        </w:rPr>
        <w:t xml:space="preserve">   </w:t>
      </w:r>
      <w:r w:rsidR="0008221B">
        <w:rPr>
          <w:rFonts w:ascii="Book Antiqua" w:hAnsi="Book Antiqua"/>
        </w:rPr>
        <w:t xml:space="preserve"> </w:t>
      </w:r>
      <w:r w:rsidRPr="009C49A7">
        <w:rPr>
          <w:rFonts w:ascii="Book Antiqua" w:hAnsi="Book Antiqua" w:cs="Book Antiqua"/>
          <w:bCs/>
          <w:lang w:val="sv-SE"/>
        </w:rPr>
        <w:t>Municipalit</w:t>
      </w:r>
      <w:r>
        <w:rPr>
          <w:rFonts w:ascii="Book Antiqua" w:hAnsi="Book Antiqua" w:cs="Book Antiqua"/>
          <w:bCs/>
          <w:lang w:val="sv-SE"/>
        </w:rPr>
        <w:t xml:space="preserve">y of </w:t>
      </w:r>
      <w:r w:rsidRPr="009C49A7">
        <w:rPr>
          <w:rFonts w:ascii="Book Antiqua" w:hAnsi="Book Antiqua" w:cs="Book Antiqua"/>
          <w:bCs/>
          <w:lang w:val="sv-SE"/>
        </w:rPr>
        <w:t>Kaçanik</w:t>
      </w:r>
      <w:r w:rsidRPr="009C49A7">
        <w:rPr>
          <w:rFonts w:ascii="Book Antiqua" w:hAnsi="Book Antiqua"/>
        </w:rPr>
        <w:t xml:space="preserve"> </w:t>
      </w:r>
    </w:p>
    <w:p w:rsidR="00FA18E1" w:rsidRPr="009A1A31" w:rsidRDefault="00FA18E1" w:rsidP="00FA18E1">
      <w:pPr>
        <w:rPr>
          <w:rFonts w:ascii="Book Antiqua" w:hAnsi="Book Antiqua"/>
          <w:sz w:val="12"/>
          <w:szCs w:val="12"/>
          <w:lang w:val="sq-AL"/>
        </w:rPr>
      </w:pPr>
    </w:p>
    <w:p w:rsidR="00FA18E1" w:rsidRPr="005517BE" w:rsidRDefault="00FA18E1" w:rsidP="00FA18E1">
      <w:pPr>
        <w:rPr>
          <w:rFonts w:ascii="Book Antiqua" w:hAnsi="Book Antiqua"/>
          <w:sz w:val="24"/>
          <w:szCs w:val="24"/>
          <w:u w:val="single"/>
          <w:lang w:val="sq-AL"/>
        </w:rPr>
      </w:pPr>
      <w:r w:rsidRPr="003251BE">
        <w:rPr>
          <w:rFonts w:ascii="Book Antiqua" w:hAnsi="Book Antiqua"/>
          <w:sz w:val="24"/>
          <w:szCs w:val="24"/>
          <w:lang w:val="sq-AL"/>
        </w:rPr>
        <w:t xml:space="preserve">                                                                                   </w:t>
      </w:r>
      <w:r>
        <w:rPr>
          <w:rFonts w:ascii="Book Antiqua" w:hAnsi="Book Antiqua"/>
          <w:sz w:val="24"/>
          <w:szCs w:val="24"/>
          <w:lang w:val="sq-AL"/>
        </w:rPr>
        <w:t xml:space="preserve">                   </w:t>
      </w:r>
      <w:r w:rsidRPr="005517BE">
        <w:rPr>
          <w:rFonts w:ascii="Book Antiqua" w:hAnsi="Book Antiqua"/>
          <w:sz w:val="24"/>
          <w:szCs w:val="24"/>
          <w:u w:val="single"/>
          <w:lang w:val="sq-AL"/>
        </w:rPr>
        <w:t>01Nr.</w:t>
      </w:r>
      <w:r w:rsidR="00B7218E">
        <w:rPr>
          <w:rFonts w:ascii="Book Antiqua" w:hAnsi="Book Antiqua"/>
          <w:sz w:val="24"/>
          <w:szCs w:val="24"/>
          <w:u w:val="single"/>
          <w:lang w:val="sq-AL"/>
        </w:rPr>
        <w:t xml:space="preserve">                              </w:t>
      </w:r>
      <w:r>
        <w:rPr>
          <w:rFonts w:ascii="Book Antiqua" w:hAnsi="Book Antiqua"/>
          <w:sz w:val="24"/>
          <w:szCs w:val="24"/>
          <w:u w:val="single"/>
          <w:lang w:val="sq-AL"/>
        </w:rPr>
        <w:t>/2</w:t>
      </w:r>
      <w:r w:rsidR="00B7218E">
        <w:rPr>
          <w:rFonts w:ascii="Book Antiqua" w:hAnsi="Book Antiqua"/>
          <w:sz w:val="24"/>
          <w:szCs w:val="24"/>
          <w:u w:val="single"/>
          <w:lang w:val="sq-AL"/>
        </w:rPr>
        <w:t>4</w:t>
      </w:r>
      <w:r w:rsidRPr="005517BE">
        <w:rPr>
          <w:rFonts w:ascii="Book Antiqua" w:hAnsi="Book Antiqua"/>
          <w:sz w:val="24"/>
          <w:szCs w:val="24"/>
          <w:u w:val="single"/>
          <w:lang w:val="sq-AL"/>
        </w:rPr>
        <w:t xml:space="preserve"> </w:t>
      </w:r>
    </w:p>
    <w:p w:rsidR="00FA18E1" w:rsidRPr="003251BE" w:rsidRDefault="00FA18E1" w:rsidP="00FA18E1">
      <w:pPr>
        <w:rPr>
          <w:rFonts w:ascii="Book Antiqua" w:hAnsi="Book Antiqua"/>
          <w:sz w:val="24"/>
          <w:szCs w:val="24"/>
          <w:lang w:val="sq-AL"/>
        </w:rPr>
      </w:pPr>
      <w:r w:rsidRPr="003251BE">
        <w:rPr>
          <w:rFonts w:ascii="Book Antiqua" w:hAnsi="Book Antiqua"/>
          <w:b/>
          <w:i/>
          <w:sz w:val="24"/>
          <w:szCs w:val="24"/>
          <w:lang w:val="sq-AL"/>
        </w:rPr>
        <w:tab/>
      </w:r>
    </w:p>
    <w:p w:rsidR="00AD6E59" w:rsidRPr="00157F51" w:rsidRDefault="00AD6E59" w:rsidP="00157F51">
      <w:pPr>
        <w:rPr>
          <w:rFonts w:cstheme="minorHAnsi"/>
          <w:b/>
          <w:sz w:val="24"/>
          <w:szCs w:val="24"/>
          <w:lang w:val="sq-AL"/>
        </w:rPr>
      </w:pPr>
    </w:p>
    <w:p w:rsidR="00AD6E59" w:rsidRPr="00157F51" w:rsidRDefault="00AD6E59" w:rsidP="00157F51">
      <w:pPr>
        <w:rPr>
          <w:rFonts w:cstheme="minorHAnsi"/>
          <w:b/>
          <w:sz w:val="24"/>
          <w:szCs w:val="24"/>
          <w:lang w:val="sq-AL"/>
        </w:rPr>
      </w:pPr>
    </w:p>
    <w:p w:rsidR="00B7218E" w:rsidRDefault="00B7218E" w:rsidP="0001300C">
      <w:pPr>
        <w:jc w:val="center"/>
        <w:rPr>
          <w:rFonts w:ascii="Arial" w:hAnsi="Arial" w:cs="Arial"/>
          <w:color w:val="000000"/>
          <w:shd w:val="clear" w:color="auto" w:fill="FFFFFF"/>
        </w:rPr>
      </w:pPr>
    </w:p>
    <w:p w:rsidR="00B7218E" w:rsidRPr="009B6185" w:rsidRDefault="009B6185" w:rsidP="0001300C">
      <w:pPr>
        <w:jc w:val="center"/>
        <w:rPr>
          <w:rFonts w:ascii="Book Antiqua" w:hAnsi="Book Antiqua" w:cs="Arial"/>
          <w:b/>
          <w:color w:val="000000"/>
          <w:sz w:val="40"/>
          <w:szCs w:val="40"/>
          <w:shd w:val="clear" w:color="auto" w:fill="FFFFFF"/>
        </w:rPr>
      </w:pPr>
      <w:r w:rsidRPr="009B6185">
        <w:rPr>
          <w:rFonts w:ascii="Book Antiqua" w:hAnsi="Book Antiqua" w:cs="Arial"/>
          <w:b/>
          <w:color w:val="000000"/>
          <w:sz w:val="40"/>
          <w:szCs w:val="40"/>
          <w:shd w:val="clear" w:color="auto" w:fill="FFFFFF"/>
        </w:rPr>
        <w:t>DRAFT</w:t>
      </w:r>
    </w:p>
    <w:p w:rsidR="00AD6E59" w:rsidRDefault="0001300C" w:rsidP="0001300C">
      <w:pPr>
        <w:jc w:val="center"/>
        <w:rPr>
          <w:rFonts w:ascii="Book Antiqua" w:hAnsi="Book Antiqua" w:cs="Arial"/>
          <w:b/>
          <w:color w:val="000000"/>
          <w:sz w:val="40"/>
          <w:szCs w:val="40"/>
          <w:shd w:val="clear" w:color="auto" w:fill="FFFFFF"/>
        </w:rPr>
      </w:pPr>
      <w:r w:rsidRPr="00F62DFE">
        <w:rPr>
          <w:rFonts w:ascii="Book Antiqua" w:hAnsi="Book Antiqua" w:cs="Arial"/>
          <w:b/>
          <w:color w:val="000000"/>
          <w:sz w:val="40"/>
          <w:szCs w:val="40"/>
          <w:shd w:val="clear" w:color="auto" w:fill="FFFFFF"/>
        </w:rPr>
        <w:t>PLANI KOMUNAL PËR TRANSPORT LOKAL PUBLIK</w:t>
      </w:r>
      <w:r w:rsidR="00B7218E" w:rsidRPr="00F62DFE">
        <w:rPr>
          <w:rFonts w:ascii="Book Antiqua" w:hAnsi="Book Antiqua" w:cs="Arial"/>
          <w:b/>
          <w:color w:val="000000"/>
          <w:sz w:val="40"/>
          <w:szCs w:val="40"/>
          <w:shd w:val="clear" w:color="auto" w:fill="FFFFFF"/>
        </w:rPr>
        <w:t xml:space="preserve"> TË UDHËTARËVE</w:t>
      </w:r>
    </w:p>
    <w:p w:rsidR="009B6185" w:rsidRPr="00F62DFE" w:rsidRDefault="009B6185" w:rsidP="0001300C">
      <w:pPr>
        <w:jc w:val="center"/>
        <w:rPr>
          <w:rFonts w:ascii="Book Antiqua" w:hAnsi="Book Antiqua" w:cstheme="minorHAnsi"/>
          <w:b/>
          <w:bCs/>
          <w:sz w:val="40"/>
          <w:szCs w:val="40"/>
          <w:lang w:val="sq-AL"/>
        </w:rPr>
      </w:pPr>
      <w:r>
        <w:rPr>
          <w:rFonts w:ascii="Book Antiqua" w:hAnsi="Book Antiqua" w:cs="Arial"/>
          <w:b/>
          <w:color w:val="000000"/>
          <w:sz w:val="40"/>
          <w:szCs w:val="40"/>
          <w:shd w:val="clear" w:color="auto" w:fill="FFFFFF"/>
        </w:rPr>
        <w:t>2024-2028</w:t>
      </w:r>
    </w:p>
    <w:p w:rsidR="00AD6E59" w:rsidRPr="00157F51" w:rsidRDefault="00AD6E59" w:rsidP="00157F51">
      <w:pPr>
        <w:rPr>
          <w:rFonts w:cstheme="minorHAnsi"/>
          <w:b/>
          <w:bCs/>
          <w:sz w:val="24"/>
          <w:szCs w:val="24"/>
          <w:lang w:val="sq-AL"/>
        </w:rPr>
      </w:pPr>
    </w:p>
    <w:p w:rsidR="00AD6E59" w:rsidRPr="00157F51" w:rsidRDefault="00AD6E59" w:rsidP="00157F51">
      <w:pPr>
        <w:rPr>
          <w:rFonts w:cstheme="minorHAnsi"/>
          <w:b/>
          <w:bCs/>
          <w:sz w:val="24"/>
          <w:szCs w:val="24"/>
          <w:lang w:val="sq-AL"/>
        </w:rPr>
      </w:pPr>
    </w:p>
    <w:p w:rsidR="00AD6E59" w:rsidRPr="00157F51" w:rsidRDefault="00AD6E59" w:rsidP="00157F51">
      <w:pPr>
        <w:rPr>
          <w:rFonts w:cstheme="minorHAnsi"/>
          <w:b/>
          <w:bCs/>
          <w:sz w:val="24"/>
          <w:szCs w:val="24"/>
          <w:lang w:val="sq-AL"/>
        </w:rPr>
      </w:pPr>
    </w:p>
    <w:p w:rsidR="00AD6E59" w:rsidRPr="00157F51" w:rsidRDefault="00AD6E59" w:rsidP="00157F51">
      <w:pPr>
        <w:rPr>
          <w:rFonts w:cstheme="minorHAnsi"/>
          <w:b/>
          <w:sz w:val="24"/>
          <w:szCs w:val="24"/>
          <w:lang w:val="sq-AL"/>
        </w:rPr>
      </w:pPr>
    </w:p>
    <w:p w:rsidR="001901D1" w:rsidRPr="00157F51" w:rsidRDefault="001901D1" w:rsidP="00157F51">
      <w:pPr>
        <w:rPr>
          <w:rFonts w:cstheme="minorHAnsi"/>
          <w:b/>
          <w:sz w:val="24"/>
          <w:szCs w:val="24"/>
          <w:lang w:val="sq-AL"/>
        </w:rPr>
      </w:pPr>
    </w:p>
    <w:p w:rsidR="00BE2CB6" w:rsidRDefault="00BE2CB6" w:rsidP="00157F51">
      <w:pPr>
        <w:rPr>
          <w:rFonts w:cstheme="minorHAnsi"/>
          <w:b/>
          <w:sz w:val="24"/>
          <w:szCs w:val="24"/>
          <w:lang w:val="sq-AL"/>
        </w:rPr>
      </w:pPr>
    </w:p>
    <w:p w:rsidR="00FA18E1" w:rsidRDefault="00FA18E1" w:rsidP="00157F51">
      <w:pPr>
        <w:rPr>
          <w:rFonts w:cstheme="minorHAnsi"/>
          <w:b/>
          <w:sz w:val="24"/>
          <w:szCs w:val="24"/>
          <w:lang w:val="sq-AL"/>
        </w:rPr>
      </w:pPr>
    </w:p>
    <w:p w:rsidR="00FA18E1" w:rsidRDefault="00FA18E1" w:rsidP="00157F51">
      <w:pPr>
        <w:rPr>
          <w:rFonts w:cstheme="minorHAnsi"/>
          <w:b/>
          <w:sz w:val="24"/>
          <w:szCs w:val="24"/>
          <w:lang w:val="sq-AL"/>
        </w:rPr>
      </w:pPr>
    </w:p>
    <w:p w:rsidR="00FA18E1" w:rsidRDefault="00FA18E1" w:rsidP="00157F51">
      <w:pPr>
        <w:rPr>
          <w:rFonts w:cstheme="minorHAnsi"/>
          <w:b/>
          <w:sz w:val="24"/>
          <w:szCs w:val="24"/>
          <w:lang w:val="sq-AL"/>
        </w:rPr>
      </w:pPr>
    </w:p>
    <w:p w:rsidR="00FA18E1" w:rsidRPr="00157F51" w:rsidRDefault="00FA18E1" w:rsidP="00157F51">
      <w:pPr>
        <w:rPr>
          <w:rFonts w:cstheme="minorHAnsi"/>
          <w:b/>
          <w:sz w:val="24"/>
          <w:szCs w:val="24"/>
          <w:lang w:val="sq-AL"/>
        </w:rPr>
      </w:pPr>
    </w:p>
    <w:p w:rsidR="00157F51" w:rsidRDefault="00175EB4" w:rsidP="00175EB4">
      <w:pPr>
        <w:rPr>
          <w:rFonts w:cstheme="minorHAnsi"/>
          <w:b/>
          <w:sz w:val="24"/>
          <w:szCs w:val="24"/>
          <w:lang w:val="sq-AL"/>
        </w:rPr>
      </w:pPr>
      <w:r>
        <w:rPr>
          <w:rFonts w:cstheme="minorHAnsi"/>
          <w:b/>
          <w:sz w:val="24"/>
          <w:szCs w:val="24"/>
          <w:lang w:val="sq-AL"/>
        </w:rPr>
        <w:t xml:space="preserve">                                                                           </w:t>
      </w:r>
      <w:r w:rsidR="00B7218E">
        <w:rPr>
          <w:rFonts w:cstheme="minorHAnsi"/>
          <w:b/>
          <w:sz w:val="24"/>
          <w:szCs w:val="24"/>
          <w:lang w:val="sq-AL"/>
        </w:rPr>
        <w:t>Kaçanik</w:t>
      </w:r>
      <w:r w:rsidR="001F724B">
        <w:rPr>
          <w:rFonts w:cstheme="minorHAnsi"/>
          <w:b/>
          <w:sz w:val="24"/>
          <w:szCs w:val="24"/>
          <w:lang w:val="sq-AL"/>
        </w:rPr>
        <w:t>, 20</w:t>
      </w:r>
      <w:r w:rsidR="00B7218E">
        <w:rPr>
          <w:rFonts w:cstheme="minorHAnsi"/>
          <w:b/>
          <w:sz w:val="24"/>
          <w:szCs w:val="24"/>
          <w:lang w:val="sq-AL"/>
        </w:rPr>
        <w:t>24</w:t>
      </w:r>
    </w:p>
    <w:p w:rsidR="00D05EF5" w:rsidRDefault="00D05EF5" w:rsidP="00157F51">
      <w:pPr>
        <w:rPr>
          <w:rFonts w:cstheme="minorHAnsi"/>
          <w:b/>
          <w:sz w:val="28"/>
          <w:szCs w:val="28"/>
          <w:lang w:val="sq-AL"/>
        </w:rPr>
      </w:pPr>
    </w:p>
    <w:p w:rsidR="001A2DEB" w:rsidRDefault="001A2DEB" w:rsidP="00157F51">
      <w:pPr>
        <w:rPr>
          <w:rFonts w:cstheme="minorHAnsi"/>
          <w:b/>
          <w:sz w:val="28"/>
          <w:szCs w:val="28"/>
          <w:lang w:val="sq-AL"/>
        </w:rPr>
      </w:pPr>
    </w:p>
    <w:p w:rsidR="00EA1D83" w:rsidRPr="0095619B" w:rsidRDefault="00226329" w:rsidP="00226329">
      <w:pPr>
        <w:spacing w:after="0"/>
        <w:jc w:val="center"/>
        <w:rPr>
          <w:rFonts w:cstheme="minorHAnsi"/>
          <w:b/>
          <w:lang w:val="sq-AL"/>
        </w:rPr>
      </w:pPr>
      <w:r>
        <w:rPr>
          <w:rFonts w:cstheme="minorHAnsi"/>
          <w:b/>
          <w:lang w:val="sq-AL"/>
        </w:rPr>
        <w:t>Përmbajtja</w:t>
      </w:r>
    </w:p>
    <w:p w:rsidR="002C177D" w:rsidRPr="000E4AF9" w:rsidRDefault="000E4AF9" w:rsidP="00A14786">
      <w:pPr>
        <w:pStyle w:val="Heading1"/>
        <w:rPr>
          <w:rFonts w:cstheme="minorHAnsi"/>
          <w:b w:val="0"/>
          <w:sz w:val="22"/>
          <w:szCs w:val="22"/>
        </w:rPr>
      </w:pPr>
      <w:r w:rsidRPr="000E4AF9">
        <w:rPr>
          <w:rFonts w:cstheme="minorHAnsi"/>
          <w:b w:val="0"/>
          <w:sz w:val="22"/>
          <w:szCs w:val="22"/>
        </w:rPr>
        <w:t>Fjala e Kryetarit të Komunës</w:t>
      </w:r>
      <w:r w:rsidR="00232993">
        <w:rPr>
          <w:rFonts w:cstheme="minorHAnsi"/>
          <w:b w:val="0"/>
          <w:sz w:val="22"/>
          <w:szCs w:val="22"/>
        </w:rPr>
        <w:t>…………………………………………………………………………………………………………………</w:t>
      </w:r>
      <w:r w:rsidR="00C12131">
        <w:rPr>
          <w:rFonts w:cstheme="minorHAnsi"/>
          <w:b w:val="0"/>
          <w:sz w:val="22"/>
          <w:szCs w:val="22"/>
        </w:rPr>
        <w:t>……</w:t>
      </w:r>
      <w:r w:rsidR="00232993">
        <w:rPr>
          <w:rFonts w:cstheme="minorHAnsi"/>
          <w:b w:val="0"/>
          <w:sz w:val="22"/>
          <w:szCs w:val="22"/>
        </w:rPr>
        <w:t>…</w:t>
      </w:r>
      <w:r w:rsidR="00C12131">
        <w:rPr>
          <w:rFonts w:cstheme="minorHAnsi"/>
          <w:b w:val="0"/>
          <w:sz w:val="22"/>
          <w:szCs w:val="22"/>
        </w:rPr>
        <w:t xml:space="preserve"> 4</w:t>
      </w:r>
      <w:r w:rsidR="002C177D" w:rsidRPr="000E4AF9">
        <w:rPr>
          <w:rFonts w:cstheme="minorHAnsi"/>
          <w:b w:val="0"/>
          <w:color w:val="FF0000"/>
          <w:sz w:val="22"/>
          <w:szCs w:val="22"/>
          <w:lang w:val="eu-ES"/>
        </w:rPr>
        <w:fldChar w:fldCharType="begin"/>
      </w:r>
      <w:r w:rsidR="002C177D" w:rsidRPr="000E4AF9">
        <w:rPr>
          <w:rFonts w:cstheme="minorHAnsi"/>
          <w:b w:val="0"/>
          <w:color w:val="FF0000"/>
          <w:sz w:val="22"/>
          <w:szCs w:val="22"/>
          <w:lang w:val="eu-ES"/>
        </w:rPr>
        <w:instrText xml:space="preserve"> TOC \o "1-2" \h \z \u </w:instrText>
      </w:r>
      <w:r w:rsidR="002C177D" w:rsidRPr="000E4AF9">
        <w:rPr>
          <w:rFonts w:cstheme="minorHAnsi"/>
          <w:b w:val="0"/>
          <w:color w:val="FF0000"/>
          <w:sz w:val="22"/>
          <w:szCs w:val="22"/>
          <w:lang w:val="eu-ES"/>
        </w:rPr>
        <w:fldChar w:fldCharType="separate"/>
      </w:r>
    </w:p>
    <w:p w:rsidR="000E4AF9" w:rsidRPr="000E4AF9" w:rsidRDefault="002C177D" w:rsidP="00A14786">
      <w:pPr>
        <w:pStyle w:val="Default"/>
        <w:rPr>
          <w:rFonts w:asciiTheme="minorHAnsi" w:hAnsiTheme="minorHAnsi" w:cstheme="minorHAnsi"/>
          <w:sz w:val="22"/>
          <w:szCs w:val="22"/>
          <w:lang w:val="sq-AL"/>
        </w:rPr>
      </w:pPr>
      <w:r w:rsidRPr="000E4AF9">
        <w:rPr>
          <w:rFonts w:asciiTheme="minorHAnsi" w:hAnsiTheme="minorHAnsi" w:cstheme="minorHAnsi"/>
          <w:color w:val="FF0000"/>
          <w:sz w:val="22"/>
          <w:szCs w:val="22"/>
          <w:lang w:val="eu-ES"/>
        </w:rPr>
        <w:fldChar w:fldCharType="end"/>
      </w:r>
      <w:r w:rsidR="000E4AF9" w:rsidRPr="000E4AF9">
        <w:rPr>
          <w:rFonts w:asciiTheme="minorHAnsi" w:hAnsiTheme="minorHAnsi" w:cstheme="minorHAnsi"/>
          <w:sz w:val="22"/>
          <w:szCs w:val="22"/>
          <w:lang w:val="sq-AL"/>
        </w:rPr>
        <w:t xml:space="preserve">1. </w:t>
      </w:r>
      <w:r w:rsidR="009B6185">
        <w:rPr>
          <w:rFonts w:asciiTheme="minorHAnsi" w:hAnsiTheme="minorHAnsi" w:cstheme="minorHAnsi"/>
          <w:sz w:val="22"/>
          <w:szCs w:val="22"/>
          <w:lang w:val="sq-AL"/>
        </w:rPr>
        <w:t xml:space="preserve">    </w:t>
      </w:r>
      <w:r w:rsidR="000E4AF9" w:rsidRPr="000E4AF9">
        <w:rPr>
          <w:rFonts w:asciiTheme="minorHAnsi" w:hAnsiTheme="minorHAnsi" w:cstheme="minorHAnsi"/>
          <w:sz w:val="22"/>
          <w:szCs w:val="22"/>
          <w:lang w:val="sq-AL"/>
        </w:rPr>
        <w:t>Përkufizime</w:t>
      </w:r>
      <w:r w:rsidR="00232993">
        <w:rPr>
          <w:rFonts w:asciiTheme="minorHAnsi" w:hAnsiTheme="minorHAnsi" w:cstheme="minorHAnsi"/>
          <w:sz w:val="22"/>
          <w:szCs w:val="22"/>
          <w:lang w:val="sq-AL"/>
        </w:rPr>
        <w:t>...........................................................................................................................................</w:t>
      </w:r>
      <w:r w:rsidR="00C12131">
        <w:rPr>
          <w:rFonts w:asciiTheme="minorHAnsi" w:hAnsiTheme="minorHAnsi" w:cstheme="minorHAnsi"/>
          <w:sz w:val="22"/>
          <w:szCs w:val="22"/>
          <w:lang w:val="sq-AL"/>
        </w:rPr>
        <w:t>.....</w:t>
      </w:r>
      <w:r w:rsidR="009B6185">
        <w:rPr>
          <w:rFonts w:asciiTheme="minorHAnsi" w:hAnsiTheme="minorHAnsi" w:cstheme="minorHAnsi"/>
          <w:sz w:val="22"/>
          <w:szCs w:val="22"/>
          <w:lang w:val="sq-AL"/>
        </w:rPr>
        <w:t>.</w:t>
      </w:r>
      <w:r w:rsidR="00C12131">
        <w:rPr>
          <w:rFonts w:asciiTheme="minorHAnsi" w:hAnsiTheme="minorHAnsi" w:cstheme="minorHAnsi"/>
          <w:sz w:val="22"/>
          <w:szCs w:val="22"/>
          <w:lang w:val="sq-AL"/>
        </w:rPr>
        <w:t xml:space="preserve"> 5</w:t>
      </w:r>
    </w:p>
    <w:p w:rsidR="000E4AF9" w:rsidRPr="000E4AF9" w:rsidRDefault="000E4AF9" w:rsidP="00A14786">
      <w:pPr>
        <w:pStyle w:val="Heading1"/>
        <w:keepNext w:val="0"/>
        <w:numPr>
          <w:ilvl w:val="0"/>
          <w:numId w:val="11"/>
        </w:numPr>
        <w:rPr>
          <w:rFonts w:cstheme="minorHAnsi"/>
          <w:b w:val="0"/>
          <w:sz w:val="22"/>
          <w:szCs w:val="22"/>
        </w:rPr>
      </w:pPr>
      <w:r w:rsidRPr="000E4AF9">
        <w:rPr>
          <w:rFonts w:cstheme="minorHAnsi"/>
          <w:b w:val="0"/>
          <w:sz w:val="22"/>
          <w:szCs w:val="22"/>
        </w:rPr>
        <w:t>Prezentimi i Planit Komunal për Transport Publik të udhëtarëve</w:t>
      </w:r>
      <w:r w:rsidR="00232993">
        <w:rPr>
          <w:rFonts w:cstheme="minorHAnsi"/>
          <w:b w:val="0"/>
          <w:sz w:val="22"/>
          <w:szCs w:val="22"/>
        </w:rPr>
        <w:t>………………………………………….</w:t>
      </w:r>
      <w:r w:rsidRPr="000E4AF9">
        <w:rPr>
          <w:rFonts w:cstheme="minorHAnsi"/>
          <w:b w:val="0"/>
          <w:sz w:val="22"/>
          <w:szCs w:val="22"/>
        </w:rPr>
        <w:tab/>
      </w:r>
      <w:r w:rsidR="00232993">
        <w:rPr>
          <w:rFonts w:cstheme="minorHAnsi"/>
          <w:b w:val="0"/>
          <w:sz w:val="22"/>
          <w:szCs w:val="22"/>
        </w:rPr>
        <w:t>………</w:t>
      </w:r>
      <w:r w:rsidR="00C12131">
        <w:rPr>
          <w:rFonts w:cstheme="minorHAnsi"/>
          <w:b w:val="0"/>
          <w:sz w:val="22"/>
          <w:szCs w:val="22"/>
        </w:rPr>
        <w:t>……</w:t>
      </w:r>
      <w:r w:rsidR="00232993">
        <w:rPr>
          <w:rFonts w:cstheme="minorHAnsi"/>
          <w:b w:val="0"/>
          <w:sz w:val="22"/>
          <w:szCs w:val="22"/>
        </w:rPr>
        <w:t>….</w:t>
      </w:r>
      <w:r w:rsidR="00C12131">
        <w:rPr>
          <w:rFonts w:cstheme="minorHAnsi"/>
          <w:b w:val="0"/>
          <w:sz w:val="22"/>
          <w:szCs w:val="22"/>
        </w:rPr>
        <w:t xml:space="preserve"> 6</w:t>
      </w:r>
    </w:p>
    <w:p w:rsidR="000E4AF9" w:rsidRPr="000E4AF9" w:rsidRDefault="003752A4" w:rsidP="00A14786">
      <w:pPr>
        <w:pStyle w:val="Heading2"/>
        <w:spacing w:before="0" w:line="240" w:lineRule="auto"/>
        <w:rPr>
          <w:rFonts w:asciiTheme="minorHAnsi" w:hAnsiTheme="minorHAnsi" w:cstheme="minorHAnsi"/>
          <w:b w:val="0"/>
          <w:color w:val="auto"/>
          <w:sz w:val="22"/>
          <w:szCs w:val="22"/>
        </w:rPr>
      </w:pPr>
      <w:r>
        <w:rPr>
          <w:rFonts w:asciiTheme="minorHAnsi" w:hAnsiTheme="minorHAnsi" w:cstheme="minorHAnsi"/>
          <w:b w:val="0"/>
          <w:color w:val="auto"/>
          <w:sz w:val="22"/>
          <w:szCs w:val="22"/>
        </w:rPr>
        <w:t xml:space="preserve">2.1. </w:t>
      </w:r>
      <w:r w:rsidR="000E4AF9" w:rsidRPr="000E4AF9">
        <w:rPr>
          <w:rFonts w:asciiTheme="minorHAnsi" w:hAnsiTheme="minorHAnsi" w:cstheme="minorHAnsi"/>
          <w:b w:val="0"/>
          <w:color w:val="auto"/>
          <w:sz w:val="22"/>
          <w:szCs w:val="22"/>
        </w:rPr>
        <w:t>Qëllimi dhe fushëveprimi i planit</w:t>
      </w:r>
      <w:r w:rsidR="00232993">
        <w:rPr>
          <w:rFonts w:asciiTheme="minorHAnsi" w:hAnsiTheme="minorHAnsi" w:cstheme="minorHAnsi"/>
          <w:b w:val="0"/>
          <w:color w:val="auto"/>
          <w:sz w:val="22"/>
          <w:szCs w:val="22"/>
        </w:rPr>
        <w:t>…………………………………………………………………………………………………</w:t>
      </w:r>
      <w:r w:rsidR="00C12131">
        <w:rPr>
          <w:rFonts w:asciiTheme="minorHAnsi" w:hAnsiTheme="minorHAnsi" w:cstheme="minorHAnsi"/>
          <w:b w:val="0"/>
          <w:color w:val="auto"/>
          <w:sz w:val="22"/>
          <w:szCs w:val="22"/>
        </w:rPr>
        <w:t>………</w:t>
      </w:r>
      <w:r w:rsidR="00232993">
        <w:rPr>
          <w:rFonts w:asciiTheme="minorHAnsi" w:hAnsiTheme="minorHAnsi" w:cstheme="minorHAnsi"/>
          <w:b w:val="0"/>
          <w:color w:val="auto"/>
          <w:sz w:val="22"/>
          <w:szCs w:val="22"/>
        </w:rPr>
        <w:t>…</w:t>
      </w:r>
      <w:r w:rsidR="00C12131">
        <w:rPr>
          <w:rFonts w:asciiTheme="minorHAnsi" w:hAnsiTheme="minorHAnsi" w:cstheme="minorHAnsi"/>
          <w:b w:val="0"/>
          <w:color w:val="auto"/>
          <w:sz w:val="22"/>
          <w:szCs w:val="22"/>
        </w:rPr>
        <w:t xml:space="preserve"> 6</w:t>
      </w:r>
    </w:p>
    <w:p w:rsidR="000E4AF9" w:rsidRPr="000E4AF9" w:rsidRDefault="000E4AF9" w:rsidP="00A14786">
      <w:pPr>
        <w:pStyle w:val="NoSpacing"/>
      </w:pPr>
      <w:r w:rsidRPr="000E4AF9">
        <w:t>2.2. Prioritetet e PKTPU</w:t>
      </w:r>
      <w:r w:rsidR="00232993">
        <w:t>…………………………………………………………………………………………………………………</w:t>
      </w:r>
      <w:r w:rsidR="00C12131">
        <w:t>………</w:t>
      </w:r>
      <w:r w:rsidR="00232993">
        <w:t>…</w:t>
      </w:r>
      <w:r w:rsidR="00C12131">
        <w:t>..</w:t>
      </w:r>
      <w:r w:rsidR="00232993">
        <w:t>..</w:t>
      </w:r>
      <w:r w:rsidR="00C12131">
        <w:t xml:space="preserve"> 6</w:t>
      </w:r>
    </w:p>
    <w:p w:rsidR="000E4AF9" w:rsidRPr="000E4AF9" w:rsidRDefault="003465CC" w:rsidP="00A14786">
      <w:pPr>
        <w:spacing w:after="0" w:line="240" w:lineRule="auto"/>
        <w:rPr>
          <w:rFonts w:cstheme="minorHAnsi"/>
        </w:rPr>
      </w:pPr>
      <w:r>
        <w:rPr>
          <w:rFonts w:cstheme="minorHAnsi"/>
        </w:rPr>
        <w:t>3</w:t>
      </w:r>
      <w:r w:rsidRPr="009B6185">
        <w:rPr>
          <w:rFonts w:cstheme="minorHAnsi"/>
          <w:b/>
        </w:rPr>
        <w:t>.</w:t>
      </w:r>
      <w:r w:rsidR="009B6185" w:rsidRPr="009B6185">
        <w:rPr>
          <w:rFonts w:cstheme="minorHAnsi"/>
          <w:b/>
        </w:rPr>
        <w:t xml:space="preserve">    </w:t>
      </w:r>
      <w:r w:rsidR="009B6185">
        <w:rPr>
          <w:rFonts w:cstheme="minorHAnsi"/>
          <w:b/>
        </w:rPr>
        <w:t xml:space="preserve"> </w:t>
      </w:r>
      <w:r w:rsidR="000E4AF9" w:rsidRPr="007C66B1">
        <w:rPr>
          <w:rFonts w:cstheme="minorHAnsi"/>
        </w:rPr>
        <w:t>Baza ligjore e planit</w:t>
      </w:r>
      <w:r w:rsidR="00232993" w:rsidRPr="007C66B1">
        <w:rPr>
          <w:rFonts w:cstheme="minorHAnsi"/>
        </w:rPr>
        <w:t>……………………………………………………………………………………………………………………………</w:t>
      </w:r>
      <w:r w:rsidR="009B6185" w:rsidRPr="007C66B1">
        <w:rPr>
          <w:rFonts w:cstheme="minorHAnsi"/>
        </w:rPr>
        <w:t>…</w:t>
      </w:r>
      <w:r w:rsidR="007C66B1">
        <w:rPr>
          <w:rFonts w:cstheme="minorHAnsi"/>
        </w:rPr>
        <w:t>.</w:t>
      </w:r>
      <w:r w:rsidR="00C12131">
        <w:rPr>
          <w:rFonts w:cstheme="minorHAnsi"/>
        </w:rPr>
        <w:t xml:space="preserve"> 6</w:t>
      </w:r>
    </w:p>
    <w:p w:rsidR="000E4AF9" w:rsidRPr="000E4AF9" w:rsidRDefault="009B6185" w:rsidP="00A14786">
      <w:pPr>
        <w:pStyle w:val="Heading3"/>
        <w:keepNext w:val="0"/>
        <w:keepLines w:val="0"/>
        <w:numPr>
          <w:ilvl w:val="1"/>
          <w:numId w:val="12"/>
        </w:numPr>
        <w:spacing w:before="0" w:line="240"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sidR="000E4AF9" w:rsidRPr="000E4AF9">
        <w:rPr>
          <w:rFonts w:asciiTheme="minorHAnsi" w:hAnsiTheme="minorHAnsi" w:cstheme="minorHAnsi"/>
          <w:color w:val="auto"/>
          <w:sz w:val="22"/>
          <w:szCs w:val="22"/>
        </w:rPr>
        <w:t>Korniza ligjore</w:t>
      </w:r>
      <w:r w:rsidR="00232993">
        <w:rPr>
          <w:rFonts w:asciiTheme="minorHAnsi" w:hAnsiTheme="minorHAnsi" w:cstheme="minorHAnsi"/>
          <w:color w:val="auto"/>
          <w:sz w:val="22"/>
          <w:szCs w:val="22"/>
        </w:rPr>
        <w:t>…………………………………………………………………………………………………………………………………</w:t>
      </w:r>
      <w:r w:rsidR="00C12131">
        <w:rPr>
          <w:rFonts w:asciiTheme="minorHAnsi" w:hAnsiTheme="minorHAnsi" w:cstheme="minorHAnsi"/>
          <w:color w:val="auto"/>
          <w:sz w:val="22"/>
          <w:szCs w:val="22"/>
        </w:rPr>
        <w:t>……</w:t>
      </w:r>
      <w:r>
        <w:rPr>
          <w:rFonts w:asciiTheme="minorHAnsi" w:hAnsiTheme="minorHAnsi" w:cstheme="minorHAnsi"/>
          <w:color w:val="auto"/>
          <w:sz w:val="22"/>
          <w:szCs w:val="22"/>
        </w:rPr>
        <w:t>.</w:t>
      </w:r>
      <w:r w:rsidR="00C12131">
        <w:rPr>
          <w:rFonts w:asciiTheme="minorHAnsi" w:hAnsiTheme="minorHAnsi" w:cstheme="minorHAnsi"/>
          <w:color w:val="auto"/>
          <w:sz w:val="22"/>
          <w:szCs w:val="22"/>
        </w:rPr>
        <w:t xml:space="preserve"> 6</w:t>
      </w:r>
    </w:p>
    <w:p w:rsidR="000E4AF9" w:rsidRPr="000E4AF9" w:rsidRDefault="000E4AF9" w:rsidP="00A14786">
      <w:pPr>
        <w:pStyle w:val="Heading2"/>
        <w:spacing w:before="0" w:line="240" w:lineRule="auto"/>
        <w:rPr>
          <w:rFonts w:asciiTheme="minorHAnsi" w:hAnsiTheme="minorHAnsi" w:cstheme="minorHAnsi"/>
          <w:b w:val="0"/>
          <w:color w:val="auto"/>
          <w:sz w:val="22"/>
          <w:szCs w:val="22"/>
          <w:lang w:val="sq-AL"/>
        </w:rPr>
      </w:pPr>
      <w:r w:rsidRPr="000E4AF9">
        <w:rPr>
          <w:rFonts w:asciiTheme="minorHAnsi" w:hAnsiTheme="minorHAnsi" w:cstheme="minorHAnsi"/>
          <w:b w:val="0"/>
          <w:color w:val="auto"/>
          <w:sz w:val="22"/>
          <w:szCs w:val="22"/>
          <w:lang w:val="sq-AL"/>
        </w:rPr>
        <w:t>3.2.</w:t>
      </w:r>
      <w:r w:rsidR="009B6185">
        <w:rPr>
          <w:rFonts w:asciiTheme="minorHAnsi" w:hAnsiTheme="minorHAnsi" w:cstheme="minorHAnsi"/>
          <w:b w:val="0"/>
          <w:color w:val="auto"/>
          <w:sz w:val="22"/>
          <w:szCs w:val="22"/>
          <w:lang w:val="sq-AL"/>
        </w:rPr>
        <w:t xml:space="preserve"> </w:t>
      </w:r>
      <w:r w:rsidRPr="000E4AF9">
        <w:rPr>
          <w:rFonts w:asciiTheme="minorHAnsi" w:hAnsiTheme="minorHAnsi" w:cstheme="minorHAnsi"/>
          <w:b w:val="0"/>
          <w:color w:val="auto"/>
          <w:sz w:val="22"/>
          <w:szCs w:val="22"/>
          <w:lang w:val="sq-AL"/>
        </w:rPr>
        <w:t>Korniza institucionale</w:t>
      </w:r>
      <w:r w:rsidR="00232993">
        <w:rPr>
          <w:rFonts w:asciiTheme="minorHAnsi" w:hAnsiTheme="minorHAnsi" w:cstheme="minorHAnsi"/>
          <w:b w:val="0"/>
          <w:color w:val="auto"/>
          <w:sz w:val="22"/>
          <w:szCs w:val="22"/>
          <w:lang w:val="sq-AL"/>
        </w:rPr>
        <w:t>..........................................................................................................................</w:t>
      </w:r>
      <w:r w:rsidR="00C12131">
        <w:rPr>
          <w:rFonts w:asciiTheme="minorHAnsi" w:hAnsiTheme="minorHAnsi" w:cstheme="minorHAnsi"/>
          <w:b w:val="0"/>
          <w:color w:val="auto"/>
          <w:sz w:val="22"/>
          <w:szCs w:val="22"/>
          <w:lang w:val="sq-AL"/>
        </w:rPr>
        <w:t>......</w:t>
      </w:r>
      <w:r w:rsidR="009B6185">
        <w:rPr>
          <w:rFonts w:asciiTheme="minorHAnsi" w:hAnsiTheme="minorHAnsi" w:cstheme="minorHAnsi"/>
          <w:b w:val="0"/>
          <w:color w:val="auto"/>
          <w:sz w:val="22"/>
          <w:szCs w:val="22"/>
          <w:lang w:val="sq-AL"/>
        </w:rPr>
        <w:t>.</w:t>
      </w:r>
      <w:r w:rsidRPr="000E4AF9">
        <w:rPr>
          <w:rFonts w:asciiTheme="minorHAnsi" w:hAnsiTheme="minorHAnsi" w:cstheme="minorHAnsi"/>
          <w:b w:val="0"/>
          <w:color w:val="auto"/>
          <w:sz w:val="22"/>
          <w:szCs w:val="22"/>
          <w:lang w:val="sq-AL"/>
        </w:rPr>
        <w:t xml:space="preserve"> </w:t>
      </w:r>
      <w:r w:rsidR="00C12131">
        <w:rPr>
          <w:rFonts w:asciiTheme="minorHAnsi" w:hAnsiTheme="minorHAnsi" w:cstheme="minorHAnsi"/>
          <w:b w:val="0"/>
          <w:color w:val="auto"/>
          <w:sz w:val="22"/>
          <w:szCs w:val="22"/>
          <w:lang w:val="sq-AL"/>
        </w:rPr>
        <w:t>7</w:t>
      </w:r>
    </w:p>
    <w:p w:rsidR="000E4AF9" w:rsidRPr="000E4AF9" w:rsidRDefault="009B6185" w:rsidP="00A14786">
      <w:pPr>
        <w:pStyle w:val="ListParagraph"/>
        <w:spacing w:after="0" w:line="240" w:lineRule="auto"/>
        <w:ind w:left="0"/>
        <w:rPr>
          <w:rFonts w:cstheme="minorHAnsi"/>
        </w:rPr>
      </w:pPr>
      <w:r>
        <w:rPr>
          <w:rFonts w:cstheme="minorHAnsi"/>
        </w:rPr>
        <w:t xml:space="preserve">3.3. </w:t>
      </w:r>
      <w:r w:rsidR="000E4AF9" w:rsidRPr="000E4AF9">
        <w:rPr>
          <w:rFonts w:cstheme="minorHAnsi"/>
        </w:rPr>
        <w:t>Kontesti Lokal</w:t>
      </w:r>
      <w:r w:rsidR="00232993">
        <w:rPr>
          <w:rFonts w:cstheme="minorHAnsi"/>
        </w:rPr>
        <w:t>………………………………………………………………………………………………………………………………</w:t>
      </w:r>
      <w:r w:rsidR="00C12131">
        <w:rPr>
          <w:rFonts w:cstheme="minorHAnsi"/>
        </w:rPr>
        <w:t>…….</w:t>
      </w:r>
      <w:r w:rsidR="00232993">
        <w:rPr>
          <w:rFonts w:cstheme="minorHAnsi"/>
        </w:rPr>
        <w:t>…</w:t>
      </w:r>
      <w:r w:rsidR="00C12131">
        <w:rPr>
          <w:rFonts w:cstheme="minorHAnsi"/>
        </w:rPr>
        <w:t xml:space="preserve"> 8</w:t>
      </w:r>
    </w:p>
    <w:p w:rsidR="000E4AF9" w:rsidRPr="000E4AF9" w:rsidRDefault="000E4AF9" w:rsidP="00A14786">
      <w:pPr>
        <w:pStyle w:val="NoSpacing"/>
      </w:pPr>
      <w:r w:rsidRPr="000E4AF9">
        <w:t>3.4. Popullsia</w:t>
      </w:r>
      <w:r w:rsidR="00232993">
        <w:t>…………………………………………………………………………………………………………………………………………</w:t>
      </w:r>
      <w:r w:rsidR="00C12131">
        <w:t>…..</w:t>
      </w:r>
      <w:r w:rsidR="00232993">
        <w:t>..</w:t>
      </w:r>
      <w:r w:rsidR="00C12131">
        <w:t xml:space="preserve"> 9</w:t>
      </w:r>
    </w:p>
    <w:p w:rsidR="000E4AF9" w:rsidRPr="000E4AF9" w:rsidRDefault="000E4AF9" w:rsidP="00A14786">
      <w:pPr>
        <w:pStyle w:val="Heading2"/>
        <w:spacing w:before="0" w:line="240" w:lineRule="auto"/>
        <w:rPr>
          <w:rFonts w:asciiTheme="minorHAnsi" w:hAnsiTheme="minorHAnsi" w:cstheme="minorHAnsi"/>
          <w:b w:val="0"/>
          <w:color w:val="auto"/>
          <w:sz w:val="22"/>
          <w:szCs w:val="22"/>
        </w:rPr>
      </w:pPr>
      <w:r w:rsidRPr="000E4AF9">
        <w:rPr>
          <w:rFonts w:asciiTheme="minorHAnsi" w:hAnsiTheme="minorHAnsi" w:cstheme="minorHAnsi"/>
          <w:b w:val="0"/>
          <w:color w:val="auto"/>
          <w:sz w:val="22"/>
          <w:szCs w:val="22"/>
        </w:rPr>
        <w:t xml:space="preserve">3.5. Të dhënat mbi ekonominë </w:t>
      </w:r>
      <w:r w:rsidR="00232993">
        <w:rPr>
          <w:rFonts w:asciiTheme="minorHAnsi" w:hAnsiTheme="minorHAnsi" w:cstheme="minorHAnsi"/>
          <w:b w:val="0"/>
          <w:color w:val="auto"/>
          <w:sz w:val="22"/>
          <w:szCs w:val="22"/>
        </w:rPr>
        <w:t>lo</w:t>
      </w:r>
      <w:r w:rsidR="00C12131">
        <w:rPr>
          <w:rFonts w:asciiTheme="minorHAnsi" w:hAnsiTheme="minorHAnsi" w:cstheme="minorHAnsi"/>
          <w:b w:val="0"/>
          <w:color w:val="auto"/>
          <w:sz w:val="22"/>
          <w:szCs w:val="22"/>
        </w:rPr>
        <w:t>k</w:t>
      </w:r>
      <w:r w:rsidR="00232993">
        <w:rPr>
          <w:rFonts w:asciiTheme="minorHAnsi" w:hAnsiTheme="minorHAnsi" w:cstheme="minorHAnsi"/>
          <w:b w:val="0"/>
          <w:color w:val="auto"/>
          <w:sz w:val="22"/>
          <w:szCs w:val="22"/>
        </w:rPr>
        <w:t>ale……………………………………………………………………………………………………</w:t>
      </w:r>
      <w:r w:rsidR="00C12131" w:rsidRPr="009E1ABC">
        <w:rPr>
          <w:rFonts w:asciiTheme="minorHAnsi" w:hAnsiTheme="minorHAnsi" w:cstheme="minorHAnsi"/>
          <w:b w:val="0"/>
          <w:color w:val="auto"/>
          <w:sz w:val="22"/>
          <w:szCs w:val="22"/>
          <w:lang w:val="sq-AL"/>
        </w:rPr>
        <w:t>…….</w:t>
      </w:r>
      <w:r w:rsidR="00232993" w:rsidRPr="009E1ABC">
        <w:rPr>
          <w:rFonts w:asciiTheme="minorHAnsi" w:hAnsiTheme="minorHAnsi" w:cstheme="minorHAnsi"/>
          <w:b w:val="0"/>
          <w:color w:val="auto"/>
          <w:sz w:val="22"/>
          <w:szCs w:val="22"/>
          <w:lang w:val="sq-AL"/>
        </w:rPr>
        <w:t>.</w:t>
      </w:r>
      <w:r w:rsidR="00C12131" w:rsidRPr="009E1ABC">
        <w:rPr>
          <w:rFonts w:asciiTheme="minorHAnsi" w:hAnsiTheme="minorHAnsi" w:cstheme="minorHAnsi"/>
          <w:b w:val="0"/>
          <w:color w:val="auto"/>
          <w:sz w:val="22"/>
          <w:szCs w:val="22"/>
          <w:lang w:val="sq-AL"/>
        </w:rPr>
        <w:t xml:space="preserve"> </w:t>
      </w:r>
      <w:r w:rsidR="00C12131">
        <w:rPr>
          <w:rFonts w:asciiTheme="minorHAnsi" w:hAnsiTheme="minorHAnsi" w:cstheme="minorHAnsi"/>
          <w:b w:val="0"/>
          <w:color w:val="auto"/>
          <w:sz w:val="22"/>
          <w:szCs w:val="22"/>
        </w:rPr>
        <w:t>9</w:t>
      </w:r>
    </w:p>
    <w:p w:rsidR="000E4AF9" w:rsidRPr="000E4AF9" w:rsidRDefault="000E4AF9" w:rsidP="00A14786">
      <w:pPr>
        <w:pStyle w:val="Heading2"/>
        <w:spacing w:before="0" w:line="240" w:lineRule="auto"/>
        <w:ind w:left="576" w:hanging="576"/>
        <w:rPr>
          <w:rFonts w:asciiTheme="minorHAnsi" w:hAnsiTheme="minorHAnsi" w:cstheme="minorHAnsi"/>
          <w:b w:val="0"/>
          <w:color w:val="auto"/>
          <w:sz w:val="22"/>
          <w:szCs w:val="22"/>
        </w:rPr>
      </w:pPr>
      <w:r w:rsidRPr="000E4AF9">
        <w:rPr>
          <w:rFonts w:asciiTheme="minorHAnsi" w:hAnsiTheme="minorHAnsi" w:cstheme="minorHAnsi"/>
          <w:b w:val="0"/>
          <w:color w:val="auto"/>
          <w:sz w:val="22"/>
          <w:szCs w:val="22"/>
        </w:rPr>
        <w:t>3.6. Arsimi</w:t>
      </w:r>
      <w:r w:rsidR="00232993">
        <w:rPr>
          <w:rFonts w:asciiTheme="minorHAnsi" w:hAnsiTheme="minorHAnsi" w:cstheme="minorHAnsi"/>
          <w:b w:val="0"/>
          <w:color w:val="auto"/>
          <w:sz w:val="22"/>
          <w:szCs w:val="22"/>
        </w:rPr>
        <w:t>………………………………………………………………………………………………………………………………………………</w:t>
      </w:r>
      <w:r w:rsidR="00C12131">
        <w:rPr>
          <w:rFonts w:asciiTheme="minorHAnsi" w:hAnsiTheme="minorHAnsi" w:cstheme="minorHAnsi"/>
          <w:b w:val="0"/>
          <w:color w:val="auto"/>
          <w:sz w:val="22"/>
          <w:szCs w:val="22"/>
        </w:rPr>
        <w:t>…</w:t>
      </w:r>
      <w:r w:rsidR="00232993">
        <w:rPr>
          <w:rFonts w:asciiTheme="minorHAnsi" w:hAnsiTheme="minorHAnsi" w:cstheme="minorHAnsi"/>
          <w:b w:val="0"/>
          <w:color w:val="auto"/>
          <w:sz w:val="22"/>
          <w:szCs w:val="22"/>
        </w:rPr>
        <w:t>.</w:t>
      </w:r>
      <w:r w:rsidR="00C12131">
        <w:rPr>
          <w:rFonts w:asciiTheme="minorHAnsi" w:hAnsiTheme="minorHAnsi" w:cstheme="minorHAnsi"/>
          <w:b w:val="0"/>
          <w:color w:val="auto"/>
          <w:sz w:val="22"/>
          <w:szCs w:val="22"/>
        </w:rPr>
        <w:t xml:space="preserve"> 10</w:t>
      </w:r>
    </w:p>
    <w:p w:rsidR="000E4AF9" w:rsidRPr="000E4AF9" w:rsidRDefault="000E4AF9" w:rsidP="00A14786">
      <w:pPr>
        <w:pStyle w:val="Heading2"/>
        <w:spacing w:before="0" w:line="240" w:lineRule="auto"/>
        <w:rPr>
          <w:rFonts w:asciiTheme="minorHAnsi" w:hAnsiTheme="minorHAnsi" w:cstheme="minorHAnsi"/>
          <w:b w:val="0"/>
          <w:color w:val="auto"/>
          <w:sz w:val="22"/>
          <w:szCs w:val="22"/>
        </w:rPr>
      </w:pPr>
      <w:r w:rsidRPr="000E4AF9">
        <w:rPr>
          <w:rFonts w:asciiTheme="minorHAnsi" w:hAnsiTheme="minorHAnsi" w:cstheme="minorHAnsi"/>
          <w:b w:val="0"/>
          <w:color w:val="auto"/>
          <w:sz w:val="22"/>
          <w:szCs w:val="22"/>
        </w:rPr>
        <w:t>3.7. Administrata publike</w:t>
      </w:r>
      <w:r w:rsidR="00232993">
        <w:rPr>
          <w:rFonts w:asciiTheme="minorHAnsi" w:hAnsiTheme="minorHAnsi" w:cstheme="minorHAnsi"/>
          <w:b w:val="0"/>
          <w:color w:val="auto"/>
          <w:sz w:val="22"/>
          <w:szCs w:val="22"/>
        </w:rPr>
        <w:t>………………………………………………………………………………………………………………………</w:t>
      </w:r>
      <w:r w:rsidR="00C12131">
        <w:rPr>
          <w:rFonts w:asciiTheme="minorHAnsi" w:hAnsiTheme="minorHAnsi" w:cstheme="minorHAnsi"/>
          <w:b w:val="0"/>
          <w:color w:val="auto"/>
          <w:sz w:val="22"/>
          <w:szCs w:val="22"/>
        </w:rPr>
        <w:t>…</w:t>
      </w:r>
      <w:r w:rsidR="00232993">
        <w:rPr>
          <w:rFonts w:asciiTheme="minorHAnsi" w:hAnsiTheme="minorHAnsi" w:cstheme="minorHAnsi"/>
          <w:b w:val="0"/>
          <w:color w:val="auto"/>
          <w:sz w:val="22"/>
          <w:szCs w:val="22"/>
        </w:rPr>
        <w:t>..</w:t>
      </w:r>
      <w:r w:rsidR="00C12131">
        <w:rPr>
          <w:rFonts w:asciiTheme="minorHAnsi" w:hAnsiTheme="minorHAnsi" w:cstheme="minorHAnsi"/>
          <w:b w:val="0"/>
          <w:color w:val="auto"/>
          <w:sz w:val="22"/>
          <w:szCs w:val="22"/>
        </w:rPr>
        <w:t xml:space="preserve"> 11</w:t>
      </w:r>
      <w:r w:rsidRPr="000E4AF9">
        <w:rPr>
          <w:rFonts w:asciiTheme="minorHAnsi" w:hAnsiTheme="minorHAnsi" w:cstheme="minorHAnsi"/>
          <w:b w:val="0"/>
          <w:color w:val="auto"/>
          <w:sz w:val="22"/>
          <w:szCs w:val="22"/>
        </w:rPr>
        <w:t xml:space="preserve"> </w:t>
      </w:r>
    </w:p>
    <w:p w:rsidR="000E4AF9" w:rsidRPr="000E4AF9" w:rsidRDefault="000E4AF9" w:rsidP="00A14786">
      <w:pPr>
        <w:pStyle w:val="Heading2"/>
        <w:spacing w:before="0" w:line="240" w:lineRule="auto"/>
        <w:rPr>
          <w:rFonts w:asciiTheme="minorHAnsi" w:eastAsia="Calibri" w:hAnsiTheme="minorHAnsi" w:cstheme="minorHAnsi"/>
          <w:b w:val="0"/>
          <w:color w:val="auto"/>
          <w:sz w:val="22"/>
          <w:szCs w:val="22"/>
        </w:rPr>
      </w:pPr>
      <w:r w:rsidRPr="000E4AF9">
        <w:rPr>
          <w:rFonts w:asciiTheme="minorHAnsi" w:eastAsia="Calibri" w:hAnsiTheme="minorHAnsi" w:cstheme="minorHAnsi"/>
          <w:b w:val="0"/>
          <w:color w:val="auto"/>
          <w:sz w:val="22"/>
          <w:szCs w:val="22"/>
        </w:rPr>
        <w:t>3.8. Dokumentet relevante komunale</w:t>
      </w:r>
      <w:r w:rsidR="00232993">
        <w:rPr>
          <w:rFonts w:asciiTheme="minorHAnsi" w:eastAsia="Calibri" w:hAnsiTheme="minorHAnsi" w:cstheme="minorHAnsi"/>
          <w:b w:val="0"/>
          <w:color w:val="auto"/>
          <w:sz w:val="22"/>
          <w:szCs w:val="22"/>
        </w:rPr>
        <w:t>…………………………………………………………………………………………………</w:t>
      </w:r>
      <w:r w:rsidR="00C12131">
        <w:rPr>
          <w:rFonts w:asciiTheme="minorHAnsi" w:eastAsia="Calibri" w:hAnsiTheme="minorHAnsi" w:cstheme="minorHAnsi"/>
          <w:b w:val="0"/>
          <w:color w:val="auto"/>
          <w:sz w:val="22"/>
          <w:szCs w:val="22"/>
        </w:rPr>
        <w:t>……</w:t>
      </w:r>
      <w:r w:rsidR="00232993">
        <w:rPr>
          <w:rFonts w:asciiTheme="minorHAnsi" w:eastAsia="Calibri" w:hAnsiTheme="minorHAnsi" w:cstheme="minorHAnsi"/>
          <w:b w:val="0"/>
          <w:color w:val="auto"/>
          <w:sz w:val="22"/>
          <w:szCs w:val="22"/>
        </w:rPr>
        <w:t>..</w:t>
      </w:r>
      <w:r w:rsidR="00C12131">
        <w:rPr>
          <w:rFonts w:asciiTheme="minorHAnsi" w:eastAsia="Calibri" w:hAnsiTheme="minorHAnsi" w:cstheme="minorHAnsi"/>
          <w:b w:val="0"/>
          <w:color w:val="auto"/>
          <w:sz w:val="22"/>
          <w:szCs w:val="22"/>
        </w:rPr>
        <w:t xml:space="preserve"> 11</w:t>
      </w:r>
    </w:p>
    <w:p w:rsidR="000E4AF9" w:rsidRPr="003752A4" w:rsidRDefault="000E4AF9" w:rsidP="00A14786">
      <w:pPr>
        <w:spacing w:after="0" w:line="240" w:lineRule="auto"/>
        <w:rPr>
          <w:rFonts w:cstheme="minorHAnsi"/>
          <w:sz w:val="20"/>
          <w:szCs w:val="20"/>
        </w:rPr>
      </w:pPr>
      <w:r w:rsidRPr="00FC1D01">
        <w:rPr>
          <w:rFonts w:cstheme="minorHAnsi"/>
          <w:lang w:val="sq-AL"/>
        </w:rPr>
        <w:t>4</w:t>
      </w:r>
      <w:r w:rsidRPr="00FC1D01">
        <w:rPr>
          <w:rFonts w:cstheme="minorHAnsi"/>
          <w:sz w:val="20"/>
          <w:szCs w:val="20"/>
          <w:lang w:val="sq-AL"/>
        </w:rPr>
        <w:t>.</w:t>
      </w:r>
      <w:r w:rsidRPr="009B6185">
        <w:rPr>
          <w:rFonts w:cstheme="minorHAnsi"/>
          <w:b/>
          <w:sz w:val="20"/>
          <w:szCs w:val="20"/>
          <w:lang w:val="sq-AL"/>
        </w:rPr>
        <w:t xml:space="preserve"> </w:t>
      </w:r>
      <w:r w:rsidR="009B6185">
        <w:rPr>
          <w:rFonts w:cstheme="minorHAnsi"/>
          <w:b/>
          <w:sz w:val="20"/>
          <w:szCs w:val="20"/>
          <w:lang w:val="sq-AL"/>
        </w:rPr>
        <w:t xml:space="preserve">    </w:t>
      </w:r>
      <w:r w:rsidRPr="007C66B1">
        <w:rPr>
          <w:rFonts w:cstheme="minorHAnsi"/>
          <w:sz w:val="20"/>
          <w:szCs w:val="20"/>
          <w:lang w:val="sq-AL"/>
        </w:rPr>
        <w:t>TRANSPORTI  PUBLIK I UDHËTARËVE NË KOMUNËN E KAÇANIKUT</w:t>
      </w:r>
      <w:r w:rsidR="00232993">
        <w:rPr>
          <w:rFonts w:cstheme="minorHAnsi"/>
          <w:sz w:val="20"/>
          <w:szCs w:val="20"/>
          <w:lang w:val="sq-AL"/>
        </w:rPr>
        <w:t>......................................................................</w:t>
      </w:r>
      <w:r w:rsidR="009B6185">
        <w:rPr>
          <w:rFonts w:cstheme="minorHAnsi"/>
          <w:sz w:val="20"/>
          <w:szCs w:val="20"/>
          <w:lang w:val="sq-AL"/>
        </w:rPr>
        <w:t>.</w:t>
      </w:r>
      <w:r w:rsidR="007C66B1">
        <w:rPr>
          <w:rFonts w:cstheme="minorHAnsi"/>
          <w:sz w:val="20"/>
          <w:szCs w:val="20"/>
          <w:lang w:val="sq-AL"/>
        </w:rPr>
        <w:t>...</w:t>
      </w:r>
      <w:r w:rsidR="00C12131" w:rsidRPr="009B6185">
        <w:rPr>
          <w:rFonts w:cstheme="minorHAnsi"/>
          <w:lang w:val="sq-AL"/>
        </w:rPr>
        <w:t>12</w:t>
      </w:r>
    </w:p>
    <w:p w:rsidR="000E4AF9" w:rsidRPr="000E4AF9" w:rsidRDefault="000E4AF9" w:rsidP="00A14786">
      <w:pPr>
        <w:pStyle w:val="Default"/>
        <w:rPr>
          <w:rFonts w:asciiTheme="minorHAnsi" w:hAnsiTheme="minorHAnsi" w:cstheme="minorHAnsi"/>
          <w:bCs/>
          <w:color w:val="auto"/>
          <w:sz w:val="22"/>
          <w:szCs w:val="22"/>
          <w:lang w:val="sq-AL"/>
        </w:rPr>
      </w:pPr>
      <w:r w:rsidRPr="000E4AF9">
        <w:rPr>
          <w:rFonts w:asciiTheme="minorHAnsi" w:hAnsiTheme="minorHAnsi" w:cstheme="minorHAnsi"/>
          <w:bCs/>
          <w:color w:val="auto"/>
          <w:sz w:val="22"/>
          <w:szCs w:val="22"/>
          <w:lang w:val="sq-AL"/>
        </w:rPr>
        <w:t>4.1. Kompetencat e Komunës në sektorin e transportit</w:t>
      </w:r>
      <w:r w:rsidR="00232993">
        <w:rPr>
          <w:rFonts w:asciiTheme="minorHAnsi" w:hAnsiTheme="minorHAnsi" w:cstheme="minorHAnsi"/>
          <w:bCs/>
          <w:color w:val="auto"/>
          <w:sz w:val="22"/>
          <w:szCs w:val="22"/>
          <w:lang w:val="sq-AL"/>
        </w:rPr>
        <w:t>............................................................................</w:t>
      </w:r>
      <w:r w:rsidR="009E1ABC">
        <w:rPr>
          <w:rFonts w:asciiTheme="minorHAnsi" w:hAnsiTheme="minorHAnsi" w:cstheme="minorHAnsi"/>
          <w:bCs/>
          <w:color w:val="auto"/>
          <w:sz w:val="22"/>
          <w:szCs w:val="22"/>
          <w:lang w:val="sq-AL"/>
        </w:rPr>
        <w:t>....</w:t>
      </w:r>
      <w:r w:rsidR="00232993">
        <w:rPr>
          <w:rFonts w:asciiTheme="minorHAnsi" w:hAnsiTheme="minorHAnsi" w:cstheme="minorHAnsi"/>
          <w:bCs/>
          <w:color w:val="auto"/>
          <w:sz w:val="22"/>
          <w:szCs w:val="22"/>
          <w:lang w:val="sq-AL"/>
        </w:rPr>
        <w:t>..</w:t>
      </w:r>
      <w:r w:rsidR="009E1ABC">
        <w:rPr>
          <w:rFonts w:asciiTheme="minorHAnsi" w:hAnsiTheme="minorHAnsi" w:cstheme="minorHAnsi"/>
          <w:bCs/>
          <w:color w:val="auto"/>
          <w:sz w:val="22"/>
          <w:szCs w:val="22"/>
          <w:lang w:val="sq-AL"/>
        </w:rPr>
        <w:t xml:space="preserve"> 12</w:t>
      </w:r>
    </w:p>
    <w:p w:rsidR="000E4AF9" w:rsidRPr="000E4AF9" w:rsidRDefault="000E4AF9" w:rsidP="00A14786">
      <w:pPr>
        <w:pStyle w:val="Default"/>
        <w:contextualSpacing/>
        <w:rPr>
          <w:rFonts w:asciiTheme="minorHAnsi" w:hAnsiTheme="minorHAnsi" w:cstheme="minorHAnsi"/>
          <w:i/>
          <w:color w:val="auto"/>
          <w:sz w:val="22"/>
          <w:szCs w:val="22"/>
          <w:lang w:val="sq-AL"/>
        </w:rPr>
      </w:pPr>
      <w:r w:rsidRPr="003752A4">
        <w:rPr>
          <w:rFonts w:asciiTheme="minorHAnsi" w:hAnsiTheme="minorHAnsi" w:cstheme="minorHAnsi"/>
          <w:color w:val="auto"/>
          <w:sz w:val="22"/>
          <w:szCs w:val="22"/>
          <w:lang w:val="sq-AL"/>
        </w:rPr>
        <w:t>4.2. Komuna është përgjegjëse për koordinimin dhe rregullimin e transportit brenda territorit te saj</w:t>
      </w:r>
      <w:r w:rsidR="00232993">
        <w:rPr>
          <w:rFonts w:asciiTheme="minorHAnsi" w:hAnsiTheme="minorHAnsi" w:cstheme="minorHAnsi"/>
          <w:color w:val="auto"/>
          <w:sz w:val="22"/>
          <w:szCs w:val="22"/>
          <w:lang w:val="sq-AL"/>
        </w:rPr>
        <w:t>....</w:t>
      </w:r>
      <w:r w:rsidR="009E1ABC">
        <w:rPr>
          <w:rFonts w:asciiTheme="minorHAnsi" w:hAnsiTheme="minorHAnsi" w:cstheme="minorHAnsi"/>
          <w:color w:val="auto"/>
          <w:sz w:val="22"/>
          <w:szCs w:val="22"/>
          <w:lang w:val="sq-AL"/>
        </w:rPr>
        <w:t>....</w:t>
      </w:r>
      <w:r w:rsidR="00232993">
        <w:rPr>
          <w:rFonts w:asciiTheme="minorHAnsi" w:hAnsiTheme="minorHAnsi" w:cstheme="minorHAnsi"/>
          <w:color w:val="auto"/>
          <w:sz w:val="22"/>
          <w:szCs w:val="22"/>
          <w:lang w:val="sq-AL"/>
        </w:rPr>
        <w:t>..</w:t>
      </w:r>
      <w:r w:rsidR="009E1ABC">
        <w:rPr>
          <w:rFonts w:asciiTheme="minorHAnsi" w:hAnsiTheme="minorHAnsi" w:cstheme="minorHAnsi"/>
          <w:color w:val="auto"/>
          <w:sz w:val="22"/>
          <w:szCs w:val="22"/>
          <w:lang w:val="sq-AL"/>
        </w:rPr>
        <w:t xml:space="preserve"> 12</w:t>
      </w:r>
    </w:p>
    <w:p w:rsidR="000E4AF9" w:rsidRPr="009B6185" w:rsidRDefault="000E4AF9" w:rsidP="00A14786">
      <w:pPr>
        <w:pStyle w:val="Default"/>
        <w:contextualSpacing/>
        <w:rPr>
          <w:rFonts w:asciiTheme="minorHAnsi" w:hAnsiTheme="minorHAnsi" w:cstheme="minorHAnsi"/>
          <w:color w:val="auto"/>
          <w:sz w:val="22"/>
          <w:szCs w:val="22"/>
          <w:lang w:val="sq-AL"/>
        </w:rPr>
      </w:pPr>
      <w:r w:rsidRPr="000E4AF9">
        <w:rPr>
          <w:rFonts w:asciiTheme="minorHAnsi" w:hAnsiTheme="minorHAnsi" w:cstheme="minorHAnsi"/>
          <w:bCs/>
          <w:color w:val="auto"/>
          <w:sz w:val="22"/>
          <w:szCs w:val="22"/>
          <w:lang w:val="sq-AL"/>
        </w:rPr>
        <w:t>4.3. Transporti i rregullt i udhëtarëve brenda Kosovës</w:t>
      </w:r>
      <w:r w:rsidR="00232993">
        <w:rPr>
          <w:rFonts w:asciiTheme="minorHAnsi" w:hAnsiTheme="minorHAnsi" w:cstheme="minorHAnsi"/>
          <w:bCs/>
          <w:color w:val="auto"/>
          <w:sz w:val="22"/>
          <w:szCs w:val="22"/>
          <w:lang w:val="sq-AL"/>
        </w:rPr>
        <w:t>..............................................................................</w:t>
      </w:r>
      <w:r w:rsidR="00293067">
        <w:rPr>
          <w:rFonts w:asciiTheme="minorHAnsi" w:hAnsiTheme="minorHAnsi" w:cstheme="minorHAnsi"/>
          <w:bCs/>
          <w:color w:val="auto"/>
          <w:sz w:val="22"/>
          <w:szCs w:val="22"/>
          <w:lang w:val="sq-AL"/>
        </w:rPr>
        <w:t>...</w:t>
      </w:r>
      <w:r w:rsidR="00232993">
        <w:rPr>
          <w:rFonts w:asciiTheme="minorHAnsi" w:hAnsiTheme="minorHAnsi" w:cstheme="minorHAnsi"/>
          <w:bCs/>
          <w:color w:val="auto"/>
          <w:sz w:val="22"/>
          <w:szCs w:val="22"/>
          <w:lang w:val="sq-AL"/>
        </w:rPr>
        <w:t>...</w:t>
      </w:r>
      <w:r w:rsidR="00293067">
        <w:rPr>
          <w:rFonts w:asciiTheme="minorHAnsi" w:hAnsiTheme="minorHAnsi" w:cstheme="minorHAnsi"/>
          <w:bCs/>
          <w:color w:val="auto"/>
          <w:sz w:val="22"/>
          <w:szCs w:val="22"/>
          <w:lang w:val="sq-AL"/>
        </w:rPr>
        <w:t xml:space="preserve"> 13</w:t>
      </w:r>
      <w:r w:rsidRPr="000E4AF9">
        <w:rPr>
          <w:rFonts w:asciiTheme="minorHAnsi" w:hAnsiTheme="minorHAnsi" w:cstheme="minorHAnsi"/>
          <w:bCs/>
          <w:color w:val="auto"/>
          <w:sz w:val="22"/>
          <w:szCs w:val="22"/>
          <w:lang w:val="sq-AL"/>
        </w:rPr>
        <w:t xml:space="preserve"> </w:t>
      </w:r>
      <w:r w:rsidR="009B6185">
        <w:rPr>
          <w:rFonts w:asciiTheme="minorHAnsi" w:hAnsiTheme="minorHAnsi" w:cstheme="minorHAnsi"/>
          <w:bCs/>
          <w:color w:val="auto"/>
          <w:sz w:val="22"/>
          <w:szCs w:val="22"/>
          <w:lang w:val="sq-AL"/>
        </w:rPr>
        <w:t xml:space="preserve">4.4. </w:t>
      </w:r>
      <w:r w:rsidRPr="000E4AF9">
        <w:rPr>
          <w:rFonts w:asciiTheme="minorHAnsi" w:hAnsiTheme="minorHAnsi" w:cstheme="minorHAnsi"/>
          <w:color w:val="auto"/>
          <w:sz w:val="22"/>
          <w:szCs w:val="22"/>
        </w:rPr>
        <w:t>Të dhënat për transportin publik të udhëtarëve në komunë</w:t>
      </w:r>
      <w:r w:rsidR="00232993">
        <w:rPr>
          <w:rFonts w:asciiTheme="minorHAnsi" w:hAnsiTheme="minorHAnsi" w:cstheme="minorHAnsi"/>
          <w:color w:val="auto"/>
          <w:sz w:val="22"/>
          <w:szCs w:val="22"/>
        </w:rPr>
        <w:t>…………………………………………………………</w:t>
      </w:r>
      <w:r w:rsidR="009B6185">
        <w:rPr>
          <w:rFonts w:asciiTheme="minorHAnsi" w:hAnsiTheme="minorHAnsi" w:cstheme="minorHAnsi"/>
          <w:color w:val="auto"/>
          <w:sz w:val="22"/>
          <w:szCs w:val="22"/>
        </w:rPr>
        <w:t>…….</w:t>
      </w:r>
      <w:r w:rsidR="00293067">
        <w:rPr>
          <w:rFonts w:asciiTheme="minorHAnsi" w:hAnsiTheme="minorHAnsi" w:cstheme="minorHAnsi"/>
          <w:color w:val="auto"/>
          <w:sz w:val="22"/>
          <w:szCs w:val="22"/>
        </w:rPr>
        <w:t xml:space="preserve"> 13</w:t>
      </w:r>
    </w:p>
    <w:p w:rsidR="000E4AF9" w:rsidRPr="000E4AF9" w:rsidRDefault="000E4AF9" w:rsidP="00A14786">
      <w:pPr>
        <w:spacing w:after="0" w:line="240" w:lineRule="auto"/>
        <w:rPr>
          <w:rFonts w:cstheme="minorHAnsi"/>
          <w:lang w:val="sq-AL"/>
        </w:rPr>
      </w:pPr>
      <w:r w:rsidRPr="000E4AF9">
        <w:rPr>
          <w:rFonts w:cstheme="minorHAnsi"/>
          <w:shd w:val="clear" w:color="auto" w:fill="FFFFFF"/>
        </w:rPr>
        <w:t>4.4.1. Veprimet e planifikuara për transport lokal publik të udhëtarëve</w:t>
      </w:r>
      <w:r w:rsidR="00232993">
        <w:rPr>
          <w:rFonts w:cstheme="minorHAnsi"/>
          <w:shd w:val="clear" w:color="auto" w:fill="FFFFFF"/>
        </w:rPr>
        <w:t>…………………………………………………</w:t>
      </w:r>
      <w:r w:rsidR="009B6185">
        <w:rPr>
          <w:rFonts w:cstheme="minorHAnsi"/>
          <w:shd w:val="clear" w:color="auto" w:fill="FFFFFF"/>
        </w:rPr>
        <w:t>…..</w:t>
      </w:r>
      <w:r w:rsidR="00293067">
        <w:rPr>
          <w:rFonts w:cstheme="minorHAnsi"/>
          <w:shd w:val="clear" w:color="auto" w:fill="FFFFFF"/>
        </w:rPr>
        <w:t>13</w:t>
      </w:r>
    </w:p>
    <w:p w:rsidR="000E4AF9" w:rsidRPr="000E4AF9" w:rsidRDefault="000E4AF9" w:rsidP="00A14786">
      <w:pPr>
        <w:spacing w:after="0" w:line="240" w:lineRule="auto"/>
        <w:rPr>
          <w:rFonts w:cstheme="minorHAnsi"/>
          <w:lang w:val="sq-AL"/>
        </w:rPr>
      </w:pPr>
      <w:r w:rsidRPr="000E4AF9">
        <w:rPr>
          <w:rFonts w:cstheme="minorHAnsi"/>
          <w:shd w:val="clear" w:color="auto" w:fill="FFFFFF"/>
        </w:rPr>
        <w:t xml:space="preserve">5. </w:t>
      </w:r>
      <w:r w:rsidR="009B6185">
        <w:rPr>
          <w:rFonts w:cstheme="minorHAnsi"/>
          <w:shd w:val="clear" w:color="auto" w:fill="FFFFFF"/>
        </w:rPr>
        <w:t xml:space="preserve">   </w:t>
      </w:r>
      <w:r w:rsidRPr="007C66B1">
        <w:rPr>
          <w:rFonts w:cstheme="minorHAnsi"/>
          <w:shd w:val="clear" w:color="auto" w:fill="FFFFFF"/>
        </w:rPr>
        <w:t>Numri i vendbanimeve në komunën e Kaçanikut</w:t>
      </w:r>
      <w:r w:rsidR="00232993" w:rsidRPr="007C66B1">
        <w:rPr>
          <w:rFonts w:cstheme="minorHAnsi"/>
          <w:shd w:val="clear" w:color="auto" w:fill="FFFFFF"/>
        </w:rPr>
        <w:t>…</w:t>
      </w:r>
      <w:r w:rsidR="009B6185" w:rsidRPr="007C66B1">
        <w:rPr>
          <w:rFonts w:cstheme="minorHAnsi"/>
          <w:shd w:val="clear" w:color="auto" w:fill="FFFFFF"/>
        </w:rPr>
        <w:t>………………………………………………………………………………</w:t>
      </w:r>
      <w:r w:rsidR="007C66B1">
        <w:rPr>
          <w:rFonts w:cstheme="minorHAnsi"/>
          <w:shd w:val="clear" w:color="auto" w:fill="FFFFFF"/>
        </w:rPr>
        <w:t>.</w:t>
      </w:r>
      <w:r w:rsidR="00EF066F">
        <w:rPr>
          <w:rFonts w:cstheme="minorHAnsi"/>
          <w:shd w:val="clear" w:color="auto" w:fill="FFFFFF"/>
        </w:rPr>
        <w:t>14</w:t>
      </w:r>
      <w:r w:rsidRPr="000E4AF9">
        <w:rPr>
          <w:rFonts w:cstheme="minorHAnsi"/>
          <w:lang w:val="sq-AL"/>
        </w:rPr>
        <w:t xml:space="preserve">    </w:t>
      </w:r>
    </w:p>
    <w:p w:rsidR="000E4AF9" w:rsidRPr="000E4AF9" w:rsidRDefault="000E4AF9" w:rsidP="00A14786">
      <w:pPr>
        <w:spacing w:after="0" w:line="240" w:lineRule="auto"/>
        <w:contextualSpacing/>
        <w:rPr>
          <w:rFonts w:cstheme="minorHAnsi"/>
          <w:shd w:val="clear" w:color="auto" w:fill="FFFFFF"/>
        </w:rPr>
      </w:pPr>
      <w:r w:rsidRPr="000E4AF9">
        <w:rPr>
          <w:rFonts w:cstheme="minorHAnsi"/>
          <w:shd w:val="clear" w:color="auto" w:fill="FFFFFF"/>
        </w:rPr>
        <w:t>5.1. Vendbanimet të përfshira në transportin lokal publik të udhëtarëve</w:t>
      </w:r>
      <w:r w:rsidR="00232993">
        <w:rPr>
          <w:rFonts w:cstheme="minorHAnsi"/>
          <w:shd w:val="clear" w:color="auto" w:fill="FFFFFF"/>
        </w:rPr>
        <w:t>…………………………………………………</w:t>
      </w:r>
      <w:r w:rsidR="00EF066F">
        <w:rPr>
          <w:rFonts w:cstheme="minorHAnsi"/>
          <w:shd w:val="clear" w:color="auto" w:fill="FFFFFF"/>
        </w:rPr>
        <w:t>.</w:t>
      </w:r>
      <w:r w:rsidR="00232993">
        <w:rPr>
          <w:rFonts w:cstheme="minorHAnsi"/>
          <w:shd w:val="clear" w:color="auto" w:fill="FFFFFF"/>
        </w:rPr>
        <w:t>..</w:t>
      </w:r>
      <w:r w:rsidR="00EF066F">
        <w:rPr>
          <w:rFonts w:cstheme="minorHAnsi"/>
          <w:shd w:val="clear" w:color="auto" w:fill="FFFFFF"/>
        </w:rPr>
        <w:t xml:space="preserve"> 15</w:t>
      </w:r>
    </w:p>
    <w:p w:rsidR="000E4AF9" w:rsidRPr="000E4AF9" w:rsidRDefault="009B6185" w:rsidP="00A14786">
      <w:pPr>
        <w:pStyle w:val="Heading2"/>
        <w:spacing w:before="0" w:line="240" w:lineRule="auto"/>
        <w:contextualSpacing/>
        <w:rPr>
          <w:rFonts w:asciiTheme="minorHAnsi" w:hAnsiTheme="minorHAnsi" w:cstheme="minorHAnsi"/>
          <w:b w:val="0"/>
          <w:color w:val="auto"/>
          <w:sz w:val="22"/>
          <w:szCs w:val="22"/>
        </w:rPr>
      </w:pPr>
      <w:r>
        <w:rPr>
          <w:rFonts w:asciiTheme="minorHAnsi" w:hAnsiTheme="minorHAnsi" w:cstheme="minorHAnsi"/>
          <w:b w:val="0"/>
          <w:color w:val="auto"/>
          <w:sz w:val="22"/>
          <w:szCs w:val="22"/>
        </w:rPr>
        <w:t xml:space="preserve">5.2. </w:t>
      </w:r>
      <w:r w:rsidR="000E4AF9" w:rsidRPr="000E4AF9">
        <w:rPr>
          <w:rFonts w:asciiTheme="minorHAnsi" w:hAnsiTheme="minorHAnsi" w:cstheme="minorHAnsi"/>
          <w:b w:val="0"/>
          <w:color w:val="auto"/>
          <w:sz w:val="22"/>
          <w:szCs w:val="22"/>
        </w:rPr>
        <w:t>Operatorët e licencuar për transportin publik të udhëtarëve në komunë</w:t>
      </w:r>
      <w:r w:rsidR="00232993">
        <w:rPr>
          <w:rFonts w:asciiTheme="minorHAnsi" w:hAnsiTheme="minorHAnsi" w:cstheme="minorHAnsi"/>
          <w:b w:val="0"/>
          <w:color w:val="auto"/>
          <w:sz w:val="22"/>
          <w:szCs w:val="22"/>
        </w:rPr>
        <w:t>…………………………………</w:t>
      </w:r>
      <w:r w:rsidR="00EF066F">
        <w:rPr>
          <w:rFonts w:asciiTheme="minorHAnsi" w:hAnsiTheme="minorHAnsi" w:cstheme="minorHAnsi"/>
          <w:b w:val="0"/>
          <w:color w:val="auto"/>
          <w:sz w:val="22"/>
          <w:szCs w:val="22"/>
        </w:rPr>
        <w:t>…</w:t>
      </w:r>
      <w:r w:rsidR="00232993">
        <w:rPr>
          <w:rFonts w:asciiTheme="minorHAnsi" w:hAnsiTheme="minorHAnsi" w:cstheme="minorHAnsi"/>
          <w:b w:val="0"/>
          <w:color w:val="auto"/>
          <w:sz w:val="22"/>
          <w:szCs w:val="22"/>
        </w:rPr>
        <w:t>…</w:t>
      </w:r>
      <w:r>
        <w:rPr>
          <w:rFonts w:asciiTheme="minorHAnsi" w:hAnsiTheme="minorHAnsi" w:cstheme="minorHAnsi"/>
          <w:b w:val="0"/>
          <w:color w:val="auto"/>
          <w:sz w:val="22"/>
          <w:szCs w:val="22"/>
        </w:rPr>
        <w:t>……</w:t>
      </w:r>
      <w:r w:rsidR="00EF066F">
        <w:rPr>
          <w:rFonts w:asciiTheme="minorHAnsi" w:hAnsiTheme="minorHAnsi" w:cstheme="minorHAnsi"/>
          <w:b w:val="0"/>
          <w:color w:val="auto"/>
          <w:sz w:val="22"/>
          <w:szCs w:val="22"/>
        </w:rPr>
        <w:t xml:space="preserve"> 15</w:t>
      </w:r>
    </w:p>
    <w:p w:rsidR="000E4AF9" w:rsidRPr="000E4AF9" w:rsidRDefault="009B6185" w:rsidP="00A14786">
      <w:pPr>
        <w:pStyle w:val="ListParagraph"/>
        <w:spacing w:after="0" w:line="240" w:lineRule="auto"/>
        <w:ind w:left="0"/>
        <w:rPr>
          <w:rFonts w:cstheme="minorHAnsi"/>
          <w:lang w:val="sq-AL"/>
        </w:rPr>
      </w:pPr>
      <w:r>
        <w:rPr>
          <w:rFonts w:cstheme="minorHAnsi"/>
          <w:lang w:val="sq-AL"/>
        </w:rPr>
        <w:t xml:space="preserve">5.3. </w:t>
      </w:r>
      <w:r w:rsidR="000E4AF9" w:rsidRPr="000E4AF9">
        <w:rPr>
          <w:rFonts w:cstheme="minorHAnsi"/>
          <w:lang w:val="sq-AL"/>
        </w:rPr>
        <w:t>Stacioni i Autobusave në Kaçanik</w:t>
      </w:r>
      <w:r w:rsidR="00232993">
        <w:rPr>
          <w:rFonts w:cstheme="minorHAnsi"/>
          <w:lang w:val="sq-AL"/>
        </w:rPr>
        <w:t>......................................................................................................</w:t>
      </w:r>
      <w:r w:rsidR="00EF066F">
        <w:rPr>
          <w:rFonts w:cstheme="minorHAnsi"/>
          <w:lang w:val="sq-AL"/>
        </w:rPr>
        <w:t>.</w:t>
      </w:r>
      <w:r w:rsidR="00232993">
        <w:rPr>
          <w:rFonts w:cstheme="minorHAnsi"/>
          <w:lang w:val="sq-AL"/>
        </w:rPr>
        <w:t>.</w:t>
      </w:r>
      <w:r>
        <w:rPr>
          <w:rFonts w:cstheme="minorHAnsi"/>
          <w:lang w:val="sq-AL"/>
        </w:rPr>
        <w:t>.....</w:t>
      </w:r>
      <w:r w:rsidR="00EF066F">
        <w:rPr>
          <w:rFonts w:cstheme="minorHAnsi"/>
          <w:lang w:val="sq-AL"/>
        </w:rPr>
        <w:t xml:space="preserve"> 16</w:t>
      </w:r>
    </w:p>
    <w:p w:rsidR="000E4AF9" w:rsidRPr="003752A4" w:rsidRDefault="009B6185" w:rsidP="00A14786">
      <w:pPr>
        <w:pStyle w:val="Heading1"/>
        <w:rPr>
          <w:rFonts w:cstheme="minorHAnsi"/>
          <w:b w:val="0"/>
          <w:sz w:val="20"/>
          <w:szCs w:val="20"/>
          <w:lang w:val="sq-AL"/>
        </w:rPr>
      </w:pPr>
      <w:r w:rsidRPr="009B6185">
        <w:rPr>
          <w:rFonts w:cstheme="minorHAnsi"/>
          <w:b w:val="0"/>
          <w:sz w:val="22"/>
          <w:szCs w:val="22"/>
          <w:lang w:val="sq-AL"/>
        </w:rPr>
        <w:t>6</w:t>
      </w:r>
      <w:r>
        <w:rPr>
          <w:rFonts w:cstheme="minorHAnsi"/>
          <w:b w:val="0"/>
          <w:sz w:val="20"/>
          <w:szCs w:val="20"/>
          <w:lang w:val="sq-AL"/>
        </w:rPr>
        <w:t xml:space="preserve">.     </w:t>
      </w:r>
      <w:r w:rsidR="000E4AF9" w:rsidRPr="007C66B1">
        <w:rPr>
          <w:rFonts w:cstheme="minorHAnsi"/>
          <w:b w:val="0"/>
          <w:sz w:val="20"/>
          <w:szCs w:val="20"/>
          <w:lang w:val="sq-AL"/>
        </w:rPr>
        <w:t>LLOJET E TRANSPORTIT RRUGOR TË UDHETAREVE</w:t>
      </w:r>
      <w:r w:rsidR="00232993" w:rsidRPr="007C66B1">
        <w:rPr>
          <w:rFonts w:cstheme="minorHAnsi"/>
          <w:b w:val="0"/>
          <w:sz w:val="20"/>
          <w:szCs w:val="20"/>
          <w:lang w:val="sq-AL"/>
        </w:rPr>
        <w:t>.................................................................................................</w:t>
      </w:r>
      <w:r>
        <w:rPr>
          <w:rFonts w:cstheme="minorHAnsi"/>
          <w:b w:val="0"/>
          <w:sz w:val="20"/>
          <w:szCs w:val="20"/>
          <w:lang w:val="sq-AL"/>
        </w:rPr>
        <w:t xml:space="preserve"> </w:t>
      </w:r>
      <w:r w:rsidR="000D526F">
        <w:rPr>
          <w:rFonts w:cstheme="minorHAnsi"/>
          <w:b w:val="0"/>
          <w:sz w:val="20"/>
          <w:szCs w:val="20"/>
          <w:lang w:val="sq-AL"/>
        </w:rPr>
        <w:t xml:space="preserve"> </w:t>
      </w:r>
      <w:r w:rsidR="000D526F" w:rsidRPr="009B6185">
        <w:rPr>
          <w:rFonts w:cstheme="minorHAnsi"/>
          <w:b w:val="0"/>
          <w:sz w:val="22"/>
          <w:szCs w:val="22"/>
          <w:lang w:val="sq-AL"/>
        </w:rPr>
        <w:t>17</w:t>
      </w:r>
    </w:p>
    <w:p w:rsidR="000E4AF9" w:rsidRPr="000E4AF9" w:rsidRDefault="000E4AF9" w:rsidP="00A14786">
      <w:pPr>
        <w:spacing w:before="120" w:after="0" w:line="120" w:lineRule="auto"/>
        <w:rPr>
          <w:rFonts w:cstheme="minorHAnsi"/>
          <w:color w:val="00B050"/>
        </w:rPr>
      </w:pPr>
      <w:r w:rsidRPr="000E4AF9">
        <w:rPr>
          <w:rFonts w:cstheme="minorHAnsi"/>
        </w:rPr>
        <w:t>7.1. Tipologjia e ofrimit të shërb</w:t>
      </w:r>
      <w:r w:rsidR="00232993">
        <w:rPr>
          <w:rFonts w:cstheme="minorHAnsi"/>
        </w:rPr>
        <w:t>imit……………………………………………………………………………………………………</w:t>
      </w:r>
      <w:r w:rsidR="000D526F">
        <w:rPr>
          <w:rFonts w:cstheme="minorHAnsi"/>
        </w:rPr>
        <w:t>…..</w:t>
      </w:r>
      <w:r w:rsidR="00232993">
        <w:rPr>
          <w:rFonts w:cstheme="minorHAnsi"/>
        </w:rPr>
        <w:t>…</w:t>
      </w:r>
      <w:r w:rsidR="000D526F">
        <w:rPr>
          <w:rFonts w:cstheme="minorHAnsi"/>
        </w:rPr>
        <w:t xml:space="preserve"> 17</w:t>
      </w:r>
    </w:p>
    <w:p w:rsidR="000E4AF9" w:rsidRPr="000E4AF9" w:rsidRDefault="009B6185" w:rsidP="00A14786">
      <w:pPr>
        <w:pStyle w:val="Heading2"/>
        <w:spacing w:before="0" w:line="240" w:lineRule="auto"/>
        <w:rPr>
          <w:rFonts w:asciiTheme="minorHAnsi" w:hAnsiTheme="minorHAnsi" w:cstheme="minorHAnsi"/>
          <w:b w:val="0"/>
          <w:color w:val="auto"/>
          <w:sz w:val="22"/>
          <w:szCs w:val="22"/>
          <w:lang w:val="sq-AL"/>
        </w:rPr>
      </w:pPr>
      <w:r>
        <w:rPr>
          <w:rFonts w:asciiTheme="minorHAnsi" w:hAnsiTheme="minorHAnsi" w:cstheme="minorHAnsi"/>
          <w:b w:val="0"/>
          <w:color w:val="auto"/>
          <w:sz w:val="22"/>
          <w:szCs w:val="22"/>
          <w:lang w:val="sq-AL"/>
        </w:rPr>
        <w:t xml:space="preserve">7.2. </w:t>
      </w:r>
      <w:r w:rsidR="000E4AF9" w:rsidRPr="000E4AF9">
        <w:rPr>
          <w:rFonts w:asciiTheme="minorHAnsi" w:hAnsiTheme="minorHAnsi" w:cstheme="minorHAnsi"/>
          <w:b w:val="0"/>
          <w:color w:val="auto"/>
          <w:sz w:val="22"/>
          <w:szCs w:val="22"/>
          <w:lang w:val="sq-AL"/>
        </w:rPr>
        <w:t>Transporti rrugor i udhëtarëve për qëllime të përbashkëta</w:t>
      </w:r>
      <w:r w:rsidR="00232993">
        <w:rPr>
          <w:rFonts w:asciiTheme="minorHAnsi" w:hAnsiTheme="minorHAnsi" w:cstheme="minorHAnsi"/>
          <w:b w:val="0"/>
          <w:color w:val="auto"/>
          <w:sz w:val="22"/>
          <w:szCs w:val="22"/>
          <w:lang w:val="sq-AL"/>
        </w:rPr>
        <w:t>...........................................................</w:t>
      </w:r>
      <w:r w:rsidR="000D526F">
        <w:rPr>
          <w:rFonts w:asciiTheme="minorHAnsi" w:hAnsiTheme="minorHAnsi" w:cstheme="minorHAnsi"/>
          <w:b w:val="0"/>
          <w:color w:val="auto"/>
          <w:sz w:val="22"/>
          <w:szCs w:val="22"/>
          <w:lang w:val="sq-AL"/>
        </w:rPr>
        <w:t>...</w:t>
      </w:r>
      <w:r w:rsidR="00232993">
        <w:rPr>
          <w:rFonts w:asciiTheme="minorHAnsi" w:hAnsiTheme="minorHAnsi" w:cstheme="minorHAnsi"/>
          <w:b w:val="0"/>
          <w:color w:val="auto"/>
          <w:sz w:val="22"/>
          <w:szCs w:val="22"/>
          <w:lang w:val="sq-AL"/>
        </w:rPr>
        <w:t>..</w:t>
      </w:r>
      <w:r>
        <w:rPr>
          <w:rFonts w:asciiTheme="minorHAnsi" w:hAnsiTheme="minorHAnsi" w:cstheme="minorHAnsi"/>
          <w:b w:val="0"/>
          <w:color w:val="auto"/>
          <w:sz w:val="22"/>
          <w:szCs w:val="22"/>
          <w:lang w:val="sq-AL"/>
        </w:rPr>
        <w:t>.....</w:t>
      </w:r>
      <w:r w:rsidR="000D526F">
        <w:rPr>
          <w:rFonts w:asciiTheme="minorHAnsi" w:hAnsiTheme="minorHAnsi" w:cstheme="minorHAnsi"/>
          <w:b w:val="0"/>
          <w:color w:val="auto"/>
          <w:sz w:val="22"/>
          <w:szCs w:val="22"/>
          <w:lang w:val="sq-AL"/>
        </w:rPr>
        <w:t xml:space="preserve"> 17</w:t>
      </w:r>
    </w:p>
    <w:p w:rsidR="000E4AF9" w:rsidRPr="000E4AF9" w:rsidRDefault="009B6185" w:rsidP="00A14786">
      <w:pPr>
        <w:pStyle w:val="Heading2"/>
        <w:spacing w:before="0" w:line="240" w:lineRule="auto"/>
        <w:rPr>
          <w:rFonts w:asciiTheme="minorHAnsi" w:hAnsiTheme="minorHAnsi" w:cstheme="minorHAnsi"/>
          <w:b w:val="0"/>
          <w:color w:val="auto"/>
          <w:sz w:val="22"/>
          <w:szCs w:val="22"/>
          <w:lang w:val="sq-AL"/>
        </w:rPr>
      </w:pPr>
      <w:r>
        <w:rPr>
          <w:rFonts w:asciiTheme="minorHAnsi" w:hAnsiTheme="minorHAnsi" w:cstheme="minorHAnsi"/>
          <w:b w:val="0"/>
          <w:color w:val="auto"/>
          <w:sz w:val="22"/>
          <w:szCs w:val="22"/>
          <w:lang w:val="sq-AL"/>
        </w:rPr>
        <w:t xml:space="preserve">7.3. </w:t>
      </w:r>
      <w:r w:rsidR="000E4AF9" w:rsidRPr="000E4AF9">
        <w:rPr>
          <w:rFonts w:asciiTheme="minorHAnsi" w:hAnsiTheme="minorHAnsi" w:cstheme="minorHAnsi"/>
          <w:b w:val="0"/>
          <w:color w:val="auto"/>
          <w:sz w:val="22"/>
          <w:szCs w:val="22"/>
          <w:lang w:val="sq-AL"/>
        </w:rPr>
        <w:t>Përcaktimi i stacioneve për hyrjen dhe daljen e udhëtarëve</w:t>
      </w:r>
      <w:r w:rsidR="00232993">
        <w:rPr>
          <w:rFonts w:asciiTheme="minorHAnsi" w:hAnsiTheme="minorHAnsi" w:cstheme="minorHAnsi"/>
          <w:b w:val="0"/>
          <w:color w:val="auto"/>
          <w:sz w:val="22"/>
          <w:szCs w:val="22"/>
          <w:lang w:val="sq-AL"/>
        </w:rPr>
        <w:t>..........................................................</w:t>
      </w:r>
      <w:r w:rsidR="000D526F">
        <w:rPr>
          <w:rFonts w:asciiTheme="minorHAnsi" w:hAnsiTheme="minorHAnsi" w:cstheme="minorHAnsi"/>
          <w:b w:val="0"/>
          <w:color w:val="auto"/>
          <w:sz w:val="22"/>
          <w:szCs w:val="22"/>
          <w:lang w:val="sq-AL"/>
        </w:rPr>
        <w:t>..</w:t>
      </w:r>
      <w:r w:rsidR="00232993">
        <w:rPr>
          <w:rFonts w:asciiTheme="minorHAnsi" w:hAnsiTheme="minorHAnsi" w:cstheme="minorHAnsi"/>
          <w:b w:val="0"/>
          <w:color w:val="auto"/>
          <w:sz w:val="22"/>
          <w:szCs w:val="22"/>
          <w:lang w:val="sq-AL"/>
        </w:rPr>
        <w:t>..</w:t>
      </w:r>
      <w:r>
        <w:rPr>
          <w:rFonts w:asciiTheme="minorHAnsi" w:hAnsiTheme="minorHAnsi" w:cstheme="minorHAnsi"/>
          <w:b w:val="0"/>
          <w:color w:val="auto"/>
          <w:sz w:val="22"/>
          <w:szCs w:val="22"/>
          <w:lang w:val="sq-AL"/>
        </w:rPr>
        <w:t>.....</w:t>
      </w:r>
      <w:r w:rsidR="000D526F">
        <w:rPr>
          <w:rFonts w:asciiTheme="minorHAnsi" w:hAnsiTheme="minorHAnsi" w:cstheme="minorHAnsi"/>
          <w:b w:val="0"/>
          <w:color w:val="auto"/>
          <w:sz w:val="22"/>
          <w:szCs w:val="22"/>
          <w:lang w:val="sq-AL"/>
        </w:rPr>
        <w:t xml:space="preserve"> 18</w:t>
      </w:r>
    </w:p>
    <w:p w:rsidR="000E4AF9" w:rsidRPr="000E4AF9" w:rsidRDefault="009B6185" w:rsidP="00A14786">
      <w:pPr>
        <w:pStyle w:val="Header"/>
        <w:rPr>
          <w:rFonts w:cstheme="minorHAnsi"/>
          <w:lang w:val="sq-AL"/>
        </w:rPr>
      </w:pPr>
      <w:r>
        <w:rPr>
          <w:rFonts w:cstheme="minorHAnsi"/>
          <w:bCs/>
          <w:lang w:val="sq-AL"/>
        </w:rPr>
        <w:t>8</w:t>
      </w:r>
      <w:r w:rsidRPr="007C66B1">
        <w:rPr>
          <w:rFonts w:cstheme="minorHAnsi"/>
          <w:bCs/>
          <w:lang w:val="sq-AL"/>
        </w:rPr>
        <w:t xml:space="preserve">.     </w:t>
      </w:r>
      <w:r w:rsidR="000E4AF9" w:rsidRPr="007C66B1">
        <w:rPr>
          <w:rFonts w:cstheme="minorHAnsi"/>
          <w:bCs/>
          <w:lang w:val="sq-AL"/>
        </w:rPr>
        <w:t>ITINERARI I PROCESIT TRANSPORTUES RRUGOR</w:t>
      </w:r>
      <w:r w:rsidR="00232993" w:rsidRPr="007C66B1">
        <w:rPr>
          <w:rFonts w:cstheme="minorHAnsi"/>
          <w:bCs/>
          <w:lang w:val="sq-AL"/>
        </w:rPr>
        <w:t>....................................................................................</w:t>
      </w:r>
      <w:r w:rsidR="007C66B1">
        <w:rPr>
          <w:rFonts w:cstheme="minorHAnsi"/>
          <w:bCs/>
          <w:lang w:val="sq-AL"/>
        </w:rPr>
        <w:t>.</w:t>
      </w:r>
      <w:r w:rsidR="000D526F">
        <w:rPr>
          <w:rFonts w:cstheme="minorHAnsi"/>
          <w:bCs/>
          <w:lang w:val="sq-AL"/>
        </w:rPr>
        <w:t xml:space="preserve"> 19</w:t>
      </w:r>
    </w:p>
    <w:p w:rsidR="000E4AF9" w:rsidRPr="000E4AF9" w:rsidRDefault="000E4AF9" w:rsidP="00A14786">
      <w:pPr>
        <w:autoSpaceDE w:val="0"/>
        <w:autoSpaceDN w:val="0"/>
        <w:adjustRightInd w:val="0"/>
        <w:spacing w:after="0" w:line="240" w:lineRule="auto"/>
        <w:rPr>
          <w:rFonts w:cstheme="minorHAnsi"/>
          <w:bCs/>
          <w:lang w:val="sq-AL"/>
        </w:rPr>
      </w:pPr>
      <w:r w:rsidRPr="000E4AF9">
        <w:rPr>
          <w:rFonts w:cstheme="minorHAnsi"/>
          <w:bCs/>
          <w:lang w:val="sq-AL"/>
        </w:rPr>
        <w:t>8.1. Itinerari përsëritës</w:t>
      </w:r>
      <w:r w:rsidR="00A2502F">
        <w:rPr>
          <w:rFonts w:cstheme="minorHAnsi"/>
          <w:bCs/>
          <w:lang w:val="sq-AL"/>
        </w:rPr>
        <w:t>...................................................................................................................................</w:t>
      </w:r>
      <w:r w:rsidR="00AE0500">
        <w:rPr>
          <w:rFonts w:cstheme="minorHAnsi"/>
          <w:bCs/>
          <w:lang w:val="sq-AL"/>
        </w:rPr>
        <w:t>.</w:t>
      </w:r>
      <w:r w:rsidR="000D526F">
        <w:rPr>
          <w:rFonts w:cstheme="minorHAnsi"/>
          <w:bCs/>
          <w:lang w:val="sq-AL"/>
        </w:rPr>
        <w:t xml:space="preserve"> 19</w:t>
      </w:r>
    </w:p>
    <w:p w:rsidR="000E4AF9" w:rsidRPr="000E4AF9" w:rsidRDefault="003752A4" w:rsidP="00A14786">
      <w:pPr>
        <w:pStyle w:val="ListParagraph"/>
        <w:autoSpaceDE w:val="0"/>
        <w:autoSpaceDN w:val="0"/>
        <w:adjustRightInd w:val="0"/>
        <w:spacing w:after="0" w:line="240" w:lineRule="auto"/>
        <w:ind w:left="0"/>
        <w:rPr>
          <w:rFonts w:cstheme="minorHAnsi"/>
          <w:bCs/>
          <w:lang w:val="sq-AL"/>
        </w:rPr>
      </w:pPr>
      <w:r>
        <w:rPr>
          <w:rFonts w:cstheme="minorHAnsi"/>
          <w:bCs/>
          <w:lang w:val="sq-AL"/>
        </w:rPr>
        <w:t>8.2.</w:t>
      </w:r>
      <w:r w:rsidR="000E4AF9" w:rsidRPr="000E4AF9">
        <w:rPr>
          <w:rFonts w:cstheme="minorHAnsi"/>
          <w:bCs/>
          <w:lang w:val="sq-AL"/>
        </w:rPr>
        <w:t xml:space="preserve"> Itinerari yllor</w:t>
      </w:r>
      <w:r w:rsidR="00A2502F">
        <w:rPr>
          <w:rFonts w:cstheme="minorHAnsi"/>
          <w:bCs/>
          <w:lang w:val="sq-AL"/>
        </w:rPr>
        <w:t>............................................................................................................................................</w:t>
      </w:r>
      <w:r w:rsidR="00AE0500">
        <w:rPr>
          <w:rFonts w:cstheme="minorHAnsi"/>
          <w:bCs/>
          <w:lang w:val="sq-AL"/>
        </w:rPr>
        <w:t>.</w:t>
      </w:r>
      <w:r w:rsidR="000D526F">
        <w:rPr>
          <w:rFonts w:cstheme="minorHAnsi"/>
          <w:bCs/>
          <w:lang w:val="sq-AL"/>
        </w:rPr>
        <w:t xml:space="preserve"> 21</w:t>
      </w:r>
    </w:p>
    <w:p w:rsidR="000E4AF9" w:rsidRPr="000E4AF9" w:rsidRDefault="000E4AF9" w:rsidP="00A14786">
      <w:pPr>
        <w:autoSpaceDE w:val="0"/>
        <w:autoSpaceDN w:val="0"/>
        <w:adjustRightInd w:val="0"/>
        <w:spacing w:after="0" w:line="240" w:lineRule="auto"/>
        <w:rPr>
          <w:rFonts w:cstheme="minorHAnsi"/>
          <w:bCs/>
          <w:lang w:val="sq-AL"/>
        </w:rPr>
      </w:pPr>
      <w:r w:rsidRPr="000E4AF9">
        <w:rPr>
          <w:rFonts w:cstheme="minorHAnsi"/>
          <w:bCs/>
          <w:lang w:val="sq-AL"/>
        </w:rPr>
        <w:t>8.3. Itinerari rrethor</w:t>
      </w:r>
      <w:r w:rsidR="00A2502F">
        <w:rPr>
          <w:rFonts w:cstheme="minorHAnsi"/>
          <w:bCs/>
          <w:lang w:val="sq-AL"/>
        </w:rPr>
        <w:t>......................................................................................................................................</w:t>
      </w:r>
      <w:r w:rsidR="000D526F">
        <w:rPr>
          <w:rFonts w:cstheme="minorHAnsi"/>
          <w:bCs/>
          <w:lang w:val="sq-AL"/>
        </w:rPr>
        <w:t>.</w:t>
      </w:r>
      <w:r w:rsidR="00A2502F">
        <w:rPr>
          <w:rFonts w:cstheme="minorHAnsi"/>
          <w:bCs/>
          <w:lang w:val="sq-AL"/>
        </w:rPr>
        <w:t>.</w:t>
      </w:r>
      <w:r w:rsidR="000D526F">
        <w:rPr>
          <w:rFonts w:cstheme="minorHAnsi"/>
          <w:bCs/>
          <w:lang w:val="sq-AL"/>
        </w:rPr>
        <w:t xml:space="preserve"> 21</w:t>
      </w:r>
    </w:p>
    <w:p w:rsidR="000E4AF9" w:rsidRPr="000E4AF9" w:rsidRDefault="000E4AF9" w:rsidP="00A14786">
      <w:pPr>
        <w:spacing w:after="0" w:line="240" w:lineRule="auto"/>
        <w:rPr>
          <w:rFonts w:cstheme="minorHAnsi"/>
        </w:rPr>
      </w:pPr>
      <w:r w:rsidRPr="000E4AF9">
        <w:rPr>
          <w:rFonts w:cstheme="minorHAnsi"/>
          <w:bCs/>
          <w:lang w:val="sq-AL"/>
        </w:rPr>
        <w:t>8.4. Itinerari mbledhës ose shpërndarës</w:t>
      </w:r>
      <w:r w:rsidR="00A2502F">
        <w:rPr>
          <w:rFonts w:cstheme="minorHAnsi"/>
          <w:bCs/>
          <w:lang w:val="sq-AL"/>
        </w:rPr>
        <w:t>......................................................................................................</w:t>
      </w:r>
      <w:r w:rsidR="000D526F">
        <w:rPr>
          <w:rFonts w:cstheme="minorHAnsi"/>
          <w:bCs/>
          <w:lang w:val="sq-AL"/>
        </w:rPr>
        <w:t>.</w:t>
      </w:r>
      <w:r w:rsidR="00A2502F">
        <w:rPr>
          <w:rFonts w:cstheme="minorHAnsi"/>
          <w:bCs/>
          <w:lang w:val="sq-AL"/>
        </w:rPr>
        <w:t>..</w:t>
      </w:r>
      <w:r w:rsidR="000D526F">
        <w:rPr>
          <w:rFonts w:cstheme="minorHAnsi"/>
          <w:bCs/>
          <w:lang w:val="sq-AL"/>
        </w:rPr>
        <w:t xml:space="preserve"> 22</w:t>
      </w:r>
    </w:p>
    <w:p w:rsidR="000E4AF9" w:rsidRPr="00E0236E" w:rsidRDefault="001A2DEB" w:rsidP="00A14786">
      <w:pPr>
        <w:pStyle w:val="Heading1"/>
        <w:rPr>
          <w:rFonts w:cstheme="minorHAnsi"/>
          <w:b w:val="0"/>
          <w:sz w:val="20"/>
          <w:szCs w:val="20"/>
          <w:lang w:val="sq-AL"/>
        </w:rPr>
      </w:pPr>
      <w:r>
        <w:rPr>
          <w:rFonts w:cstheme="minorHAnsi"/>
          <w:b w:val="0"/>
          <w:sz w:val="20"/>
          <w:szCs w:val="20"/>
          <w:lang w:val="sq-AL"/>
        </w:rPr>
        <w:t xml:space="preserve">9.    </w:t>
      </w:r>
      <w:r w:rsidR="000E4AF9" w:rsidRPr="00E0236E">
        <w:rPr>
          <w:rFonts w:cstheme="minorHAnsi"/>
          <w:b w:val="0"/>
          <w:sz w:val="20"/>
          <w:szCs w:val="20"/>
          <w:lang w:val="sq-AL"/>
        </w:rPr>
        <w:t>PLANI OPERATIV I RENDEVE TË UDHËTIMEVE ME ORARËT E NISJEVE DHE PËRMBARIMEVE TË LINJAVE URBANE PERIFERIKE PËR TRANSPORTIN PUBLIK TË UDHËTARËVE NË KK KAÇANIK</w:t>
      </w:r>
      <w:r w:rsidR="00A2502F" w:rsidRPr="00E0236E">
        <w:rPr>
          <w:rFonts w:cstheme="minorHAnsi"/>
          <w:b w:val="0"/>
          <w:sz w:val="20"/>
          <w:szCs w:val="20"/>
          <w:lang w:val="sq-AL"/>
        </w:rPr>
        <w:t>.............................................................</w:t>
      </w:r>
      <w:r w:rsidR="000D526F" w:rsidRPr="00E0236E">
        <w:rPr>
          <w:rFonts w:cstheme="minorHAnsi"/>
          <w:b w:val="0"/>
          <w:sz w:val="20"/>
          <w:szCs w:val="20"/>
          <w:lang w:val="sq-AL"/>
        </w:rPr>
        <w:t>..</w:t>
      </w:r>
      <w:r w:rsidR="00A2502F" w:rsidRPr="00E0236E">
        <w:rPr>
          <w:rFonts w:cstheme="minorHAnsi"/>
          <w:b w:val="0"/>
          <w:sz w:val="20"/>
          <w:szCs w:val="20"/>
          <w:lang w:val="sq-AL"/>
        </w:rPr>
        <w:t>.</w:t>
      </w:r>
      <w:r w:rsidRPr="00E0236E">
        <w:rPr>
          <w:rFonts w:cstheme="minorHAnsi"/>
          <w:b w:val="0"/>
          <w:sz w:val="20"/>
          <w:szCs w:val="20"/>
          <w:lang w:val="sq-AL"/>
        </w:rPr>
        <w:t>.....</w:t>
      </w:r>
      <w:r w:rsidR="00E0236E">
        <w:rPr>
          <w:rFonts w:cstheme="minorHAnsi"/>
          <w:b w:val="0"/>
          <w:sz w:val="20"/>
          <w:szCs w:val="20"/>
          <w:lang w:val="sq-AL"/>
        </w:rPr>
        <w:t>..</w:t>
      </w:r>
      <w:r w:rsidR="000D526F" w:rsidRPr="00E0236E">
        <w:rPr>
          <w:rFonts w:cstheme="minorHAnsi"/>
          <w:b w:val="0"/>
          <w:sz w:val="20"/>
          <w:szCs w:val="20"/>
          <w:lang w:val="sq-AL"/>
        </w:rPr>
        <w:t xml:space="preserve"> </w:t>
      </w:r>
      <w:r w:rsidR="000D526F" w:rsidRPr="00E0236E">
        <w:rPr>
          <w:rFonts w:cstheme="minorHAnsi"/>
          <w:b w:val="0"/>
          <w:sz w:val="22"/>
          <w:szCs w:val="22"/>
          <w:lang w:val="sq-AL"/>
        </w:rPr>
        <w:t>23</w:t>
      </w:r>
    </w:p>
    <w:p w:rsidR="000E4AF9" w:rsidRPr="00E0236E" w:rsidRDefault="00A8275B" w:rsidP="00A14786">
      <w:pPr>
        <w:spacing w:after="0" w:line="240" w:lineRule="auto"/>
        <w:rPr>
          <w:rFonts w:cstheme="minorHAnsi"/>
          <w:color w:val="000000" w:themeColor="text1"/>
          <w:shd w:val="clear" w:color="auto" w:fill="FFFFFF"/>
        </w:rPr>
      </w:pPr>
      <w:r w:rsidRPr="00E0236E">
        <w:rPr>
          <w:rFonts w:cstheme="minorHAnsi"/>
          <w:color w:val="000000" w:themeColor="text1"/>
          <w:shd w:val="clear" w:color="auto" w:fill="FFFFFF"/>
        </w:rPr>
        <w:t xml:space="preserve">10. </w:t>
      </w:r>
      <w:r w:rsidR="001A2DEB" w:rsidRPr="00E0236E">
        <w:rPr>
          <w:rFonts w:cstheme="minorHAnsi"/>
          <w:color w:val="000000" w:themeColor="text1"/>
          <w:shd w:val="clear" w:color="auto" w:fill="FFFFFF"/>
        </w:rPr>
        <w:t xml:space="preserve"> </w:t>
      </w:r>
      <w:r w:rsidR="000E4AF9" w:rsidRPr="00E0236E">
        <w:rPr>
          <w:rFonts w:cstheme="minorHAnsi"/>
          <w:color w:val="000000" w:themeColor="text1"/>
          <w:shd w:val="clear" w:color="auto" w:fill="FFFFFF"/>
        </w:rPr>
        <w:t>Vendndalimet e mjeteve të Transportit Publik Lokal të Udhëtarëve në Komunën e Kaçanikut</w:t>
      </w:r>
      <w:r w:rsidR="00A2502F" w:rsidRPr="00E0236E">
        <w:rPr>
          <w:rFonts w:cstheme="minorHAnsi"/>
          <w:color w:val="000000" w:themeColor="text1"/>
          <w:shd w:val="clear" w:color="auto" w:fill="FFFFFF"/>
        </w:rPr>
        <w:t>………</w:t>
      </w:r>
      <w:r w:rsidR="00E107D9" w:rsidRPr="00E0236E">
        <w:rPr>
          <w:rFonts w:cstheme="minorHAnsi"/>
          <w:color w:val="000000" w:themeColor="text1"/>
          <w:shd w:val="clear" w:color="auto" w:fill="FFFFFF"/>
        </w:rPr>
        <w:t>…</w:t>
      </w:r>
      <w:r w:rsidR="00E0236E">
        <w:rPr>
          <w:rFonts w:cstheme="minorHAnsi"/>
          <w:color w:val="000000" w:themeColor="text1"/>
          <w:shd w:val="clear" w:color="auto" w:fill="FFFFFF"/>
        </w:rPr>
        <w:t>…</w:t>
      </w:r>
      <w:r w:rsidR="007C66B1">
        <w:rPr>
          <w:rFonts w:cstheme="minorHAnsi"/>
          <w:color w:val="000000" w:themeColor="text1"/>
          <w:shd w:val="clear" w:color="auto" w:fill="FFFFFF"/>
        </w:rPr>
        <w:t>.</w:t>
      </w:r>
      <w:r w:rsidR="00E107D9" w:rsidRPr="00E0236E">
        <w:rPr>
          <w:rFonts w:cstheme="minorHAnsi"/>
          <w:color w:val="000000" w:themeColor="text1"/>
          <w:shd w:val="clear" w:color="auto" w:fill="FFFFFF"/>
        </w:rPr>
        <w:t xml:space="preserve"> 24</w:t>
      </w:r>
    </w:p>
    <w:p w:rsidR="000E4AF9" w:rsidRPr="00E0236E" w:rsidRDefault="00A8275B" w:rsidP="00A14786">
      <w:pPr>
        <w:spacing w:after="0" w:line="240" w:lineRule="auto"/>
        <w:rPr>
          <w:rFonts w:cstheme="minorHAnsi"/>
          <w:shd w:val="clear" w:color="auto" w:fill="FFFFFF"/>
        </w:rPr>
      </w:pPr>
      <w:r w:rsidRPr="00E0236E">
        <w:rPr>
          <w:rFonts w:cstheme="minorHAnsi"/>
          <w:shd w:val="clear" w:color="auto" w:fill="FFFFFF"/>
        </w:rPr>
        <w:t>11</w:t>
      </w:r>
      <w:r w:rsidR="001A2DEB" w:rsidRPr="00E0236E">
        <w:rPr>
          <w:rFonts w:cstheme="minorHAnsi"/>
          <w:shd w:val="clear" w:color="auto" w:fill="FFFFFF"/>
        </w:rPr>
        <w:t xml:space="preserve">. </w:t>
      </w:r>
      <w:r w:rsidRPr="00E0236E">
        <w:rPr>
          <w:rFonts w:cstheme="minorHAnsi"/>
          <w:shd w:val="clear" w:color="auto" w:fill="FFFFFF"/>
        </w:rPr>
        <w:t xml:space="preserve"> </w:t>
      </w:r>
      <w:r w:rsidR="000E4AF9" w:rsidRPr="00E0236E">
        <w:rPr>
          <w:rFonts w:cstheme="minorHAnsi"/>
          <w:shd w:val="clear" w:color="auto" w:fill="FFFFFF"/>
        </w:rPr>
        <w:t>Vendndalimet të pajisura me shenjëzim për mjetet e Transportit Lokal Publik të Udhëtarëve</w:t>
      </w:r>
      <w:r w:rsidR="00A2502F" w:rsidRPr="00E0236E">
        <w:rPr>
          <w:rFonts w:cstheme="minorHAnsi"/>
          <w:shd w:val="clear" w:color="auto" w:fill="FFFFFF"/>
        </w:rPr>
        <w:t>………</w:t>
      </w:r>
      <w:r w:rsidR="00E107D9" w:rsidRPr="00E0236E">
        <w:rPr>
          <w:rFonts w:cstheme="minorHAnsi"/>
          <w:shd w:val="clear" w:color="auto" w:fill="FFFFFF"/>
        </w:rPr>
        <w:t>…</w:t>
      </w:r>
      <w:r w:rsidR="00E0236E">
        <w:rPr>
          <w:rFonts w:cstheme="minorHAnsi"/>
          <w:shd w:val="clear" w:color="auto" w:fill="FFFFFF"/>
        </w:rPr>
        <w:t>…</w:t>
      </w:r>
      <w:r w:rsidR="007C66B1">
        <w:rPr>
          <w:rFonts w:cstheme="minorHAnsi"/>
          <w:shd w:val="clear" w:color="auto" w:fill="FFFFFF"/>
        </w:rPr>
        <w:t>.</w:t>
      </w:r>
      <w:r w:rsidR="00E107D9" w:rsidRPr="00E0236E">
        <w:rPr>
          <w:rFonts w:cstheme="minorHAnsi"/>
          <w:shd w:val="clear" w:color="auto" w:fill="FFFFFF"/>
        </w:rPr>
        <w:t xml:space="preserve"> 26</w:t>
      </w:r>
    </w:p>
    <w:p w:rsidR="000E4AF9" w:rsidRPr="000E4AF9" w:rsidRDefault="00A8275B" w:rsidP="00A14786">
      <w:pPr>
        <w:pStyle w:val="Header"/>
        <w:rPr>
          <w:rFonts w:cstheme="minorHAnsi"/>
          <w:shd w:val="clear" w:color="auto" w:fill="FFFFFF"/>
        </w:rPr>
      </w:pPr>
      <w:r w:rsidRPr="00E0236E">
        <w:rPr>
          <w:rFonts w:cstheme="minorHAnsi"/>
          <w:lang w:val="sq-AL"/>
        </w:rPr>
        <w:t>12</w:t>
      </w:r>
      <w:r w:rsidR="001A2DEB" w:rsidRPr="00E0236E">
        <w:rPr>
          <w:rFonts w:cstheme="minorHAnsi"/>
          <w:lang w:val="sq-AL"/>
        </w:rPr>
        <w:t xml:space="preserve">. </w:t>
      </w:r>
      <w:r w:rsidRPr="00E0236E">
        <w:rPr>
          <w:rFonts w:cstheme="minorHAnsi"/>
          <w:lang w:val="sq-AL"/>
        </w:rPr>
        <w:t xml:space="preserve"> </w:t>
      </w:r>
      <w:r w:rsidR="000E4AF9" w:rsidRPr="00E0236E">
        <w:rPr>
          <w:rFonts w:cstheme="minorHAnsi"/>
          <w:lang w:val="sq-AL"/>
        </w:rPr>
        <w:t xml:space="preserve">Vendndalimet </w:t>
      </w:r>
      <w:r w:rsidR="000E4AF9" w:rsidRPr="00E0236E">
        <w:rPr>
          <w:rFonts w:cstheme="minorHAnsi"/>
          <w:shd w:val="clear" w:color="auto" w:fill="FFFFFF"/>
        </w:rPr>
        <w:t xml:space="preserve"> e mjeteve të transportit publik të udhëtarëve</w:t>
      </w:r>
      <w:r w:rsidR="00A2502F" w:rsidRPr="00E0236E">
        <w:rPr>
          <w:rFonts w:cstheme="minorHAnsi"/>
          <w:shd w:val="clear" w:color="auto" w:fill="FFFFFF"/>
        </w:rPr>
        <w:t>……………………………………………………</w:t>
      </w:r>
      <w:r w:rsidR="004A1DC7" w:rsidRPr="00E0236E">
        <w:rPr>
          <w:rFonts w:cstheme="minorHAnsi"/>
          <w:shd w:val="clear" w:color="auto" w:fill="FFFFFF"/>
        </w:rPr>
        <w:t>….</w:t>
      </w:r>
      <w:r w:rsidRPr="00E0236E">
        <w:rPr>
          <w:rFonts w:cstheme="minorHAnsi"/>
          <w:shd w:val="clear" w:color="auto" w:fill="FFFFFF"/>
        </w:rPr>
        <w:t>…</w:t>
      </w:r>
      <w:r w:rsidR="00E0236E">
        <w:rPr>
          <w:rFonts w:cstheme="minorHAnsi"/>
          <w:shd w:val="clear" w:color="auto" w:fill="FFFFFF"/>
        </w:rPr>
        <w:t>…</w:t>
      </w:r>
      <w:r w:rsidR="004A1DC7">
        <w:rPr>
          <w:rFonts w:cstheme="minorHAnsi"/>
          <w:shd w:val="clear" w:color="auto" w:fill="FFFFFF"/>
        </w:rPr>
        <w:t xml:space="preserve"> </w:t>
      </w:r>
      <w:r w:rsidR="00E0236E">
        <w:rPr>
          <w:rFonts w:cstheme="minorHAnsi"/>
          <w:shd w:val="clear" w:color="auto" w:fill="FFFFFF"/>
        </w:rPr>
        <w:t>.</w:t>
      </w:r>
      <w:r w:rsidR="004A1DC7">
        <w:rPr>
          <w:rFonts w:cstheme="minorHAnsi"/>
          <w:shd w:val="clear" w:color="auto" w:fill="FFFFFF"/>
        </w:rPr>
        <w:t>27</w:t>
      </w:r>
    </w:p>
    <w:p w:rsidR="000E4AF9" w:rsidRPr="00D05EF5" w:rsidRDefault="000E4AF9" w:rsidP="00A14786">
      <w:pPr>
        <w:autoSpaceDE w:val="0"/>
        <w:autoSpaceDN w:val="0"/>
        <w:adjustRightInd w:val="0"/>
        <w:spacing w:after="0" w:line="240" w:lineRule="auto"/>
        <w:rPr>
          <w:rFonts w:cstheme="minorHAnsi"/>
          <w:bCs/>
          <w:i/>
          <w:iCs/>
          <w:color w:val="FFFFFF"/>
        </w:rPr>
      </w:pPr>
      <w:r w:rsidRPr="00D05EF5">
        <w:rPr>
          <w:rFonts w:cstheme="minorHAnsi"/>
          <w:bCs/>
          <w:iCs/>
        </w:rPr>
        <w:t>12.1. Vendndodhja, shënjimi dhe pajisja e vendn</w:t>
      </w:r>
      <w:r w:rsidR="00A8275B">
        <w:rPr>
          <w:rFonts w:cstheme="minorHAnsi"/>
          <w:bCs/>
          <w:iCs/>
        </w:rPr>
        <w:t>d</w:t>
      </w:r>
      <w:r w:rsidRPr="00D05EF5">
        <w:rPr>
          <w:rFonts w:cstheme="minorHAnsi"/>
          <w:bCs/>
          <w:iCs/>
        </w:rPr>
        <w:t>alimeve</w:t>
      </w:r>
      <w:r w:rsidR="00A2502F">
        <w:rPr>
          <w:rFonts w:cstheme="minorHAnsi"/>
          <w:bCs/>
          <w:iCs/>
        </w:rPr>
        <w:t>………………………………………………………………………</w:t>
      </w:r>
      <w:r w:rsidR="00E0236E">
        <w:rPr>
          <w:rFonts w:cstheme="minorHAnsi"/>
          <w:bCs/>
          <w:iCs/>
        </w:rPr>
        <w:t>…</w:t>
      </w:r>
      <w:r w:rsidR="004A1DC7">
        <w:rPr>
          <w:rFonts w:cstheme="minorHAnsi"/>
          <w:bCs/>
          <w:iCs/>
        </w:rPr>
        <w:t>27</w:t>
      </w:r>
    </w:p>
    <w:p w:rsidR="000E4AF9" w:rsidRPr="00A8275B" w:rsidRDefault="00A8275B" w:rsidP="00A14786">
      <w:pPr>
        <w:spacing w:after="0" w:line="240" w:lineRule="auto"/>
        <w:rPr>
          <w:rFonts w:cstheme="minorHAnsi"/>
        </w:rPr>
      </w:pPr>
      <w:r>
        <w:rPr>
          <w:rFonts w:cstheme="minorHAnsi"/>
          <w:color w:val="000000"/>
          <w:lang w:val="sq-AL"/>
        </w:rPr>
        <w:t xml:space="preserve">13. </w:t>
      </w:r>
      <w:r w:rsidR="000E4AF9" w:rsidRPr="00A8275B">
        <w:rPr>
          <w:rFonts w:cstheme="minorHAnsi"/>
          <w:color w:val="000000"/>
          <w:lang w:val="sq-AL"/>
        </w:rPr>
        <w:t>Shpejtësitë në transport</w:t>
      </w:r>
      <w:r w:rsidR="00A2502F" w:rsidRPr="00A8275B">
        <w:rPr>
          <w:rFonts w:cstheme="minorHAnsi"/>
          <w:color w:val="000000"/>
          <w:lang w:val="sq-AL"/>
        </w:rPr>
        <w:t>........................................................................................................................</w:t>
      </w:r>
      <w:r w:rsidR="004A1DC7" w:rsidRPr="00A8275B">
        <w:rPr>
          <w:rFonts w:cstheme="minorHAnsi"/>
          <w:color w:val="000000"/>
          <w:lang w:val="sq-AL"/>
        </w:rPr>
        <w:t>.</w:t>
      </w:r>
      <w:r w:rsidR="00A2502F" w:rsidRPr="00A8275B">
        <w:rPr>
          <w:rFonts w:cstheme="minorHAnsi"/>
          <w:color w:val="000000"/>
          <w:lang w:val="sq-AL"/>
        </w:rPr>
        <w:t>.</w:t>
      </w:r>
      <w:r>
        <w:rPr>
          <w:rFonts w:cstheme="minorHAnsi"/>
          <w:color w:val="000000"/>
          <w:lang w:val="sq-AL"/>
        </w:rPr>
        <w:t>..</w:t>
      </w:r>
      <w:r w:rsidR="00E0236E">
        <w:rPr>
          <w:rFonts w:cstheme="minorHAnsi"/>
          <w:color w:val="000000"/>
          <w:lang w:val="sq-AL"/>
        </w:rPr>
        <w:t>.</w:t>
      </w:r>
      <w:r w:rsidR="004A1DC7" w:rsidRPr="00A8275B">
        <w:rPr>
          <w:rFonts w:cstheme="minorHAnsi"/>
          <w:color w:val="000000"/>
          <w:lang w:val="sq-AL"/>
        </w:rPr>
        <w:t>35</w:t>
      </w:r>
    </w:p>
    <w:p w:rsidR="000E4AF9" w:rsidRPr="000E4AF9" w:rsidRDefault="00E0236E" w:rsidP="00A14786">
      <w:pPr>
        <w:pStyle w:val="Heading1"/>
        <w:keepNext w:val="0"/>
        <w:rPr>
          <w:rFonts w:cstheme="minorHAnsi"/>
          <w:b w:val="0"/>
          <w:sz w:val="22"/>
          <w:szCs w:val="22"/>
        </w:rPr>
      </w:pPr>
      <w:r>
        <w:rPr>
          <w:rFonts w:cstheme="minorHAnsi"/>
          <w:b w:val="0"/>
          <w:sz w:val="22"/>
          <w:szCs w:val="22"/>
        </w:rPr>
        <w:t xml:space="preserve">14. </w:t>
      </w:r>
      <w:r w:rsidR="000E4AF9" w:rsidRPr="000E4AF9">
        <w:rPr>
          <w:rFonts w:cstheme="minorHAnsi"/>
          <w:b w:val="0"/>
          <w:sz w:val="22"/>
          <w:szCs w:val="22"/>
        </w:rPr>
        <w:t>Objektivat e PKTPU dhe plani operacional</w:t>
      </w:r>
      <w:r w:rsidR="00A2502F">
        <w:rPr>
          <w:rFonts w:cstheme="minorHAnsi"/>
          <w:b w:val="0"/>
          <w:sz w:val="22"/>
          <w:szCs w:val="22"/>
        </w:rPr>
        <w:t>………………………………………………………………………………………</w:t>
      </w:r>
      <w:r w:rsidR="004A1DC7">
        <w:rPr>
          <w:rFonts w:cstheme="minorHAnsi"/>
          <w:b w:val="0"/>
          <w:sz w:val="22"/>
          <w:szCs w:val="22"/>
        </w:rPr>
        <w:t>..</w:t>
      </w:r>
      <w:r w:rsidR="00A2502F">
        <w:rPr>
          <w:rFonts w:cstheme="minorHAnsi"/>
          <w:b w:val="0"/>
          <w:sz w:val="22"/>
          <w:szCs w:val="22"/>
        </w:rPr>
        <w:t>…</w:t>
      </w:r>
      <w:r>
        <w:rPr>
          <w:rFonts w:cstheme="minorHAnsi"/>
          <w:b w:val="0"/>
          <w:sz w:val="22"/>
          <w:szCs w:val="22"/>
        </w:rPr>
        <w:t>.</w:t>
      </w:r>
      <w:r w:rsidR="004A1DC7">
        <w:rPr>
          <w:rFonts w:cstheme="minorHAnsi"/>
          <w:b w:val="0"/>
          <w:sz w:val="22"/>
          <w:szCs w:val="22"/>
        </w:rPr>
        <w:t xml:space="preserve"> 38</w:t>
      </w:r>
    </w:p>
    <w:p w:rsidR="000E4AF9" w:rsidRPr="000E4AF9" w:rsidRDefault="00E0236E" w:rsidP="00A14786">
      <w:pPr>
        <w:pStyle w:val="Heading2"/>
        <w:spacing w:before="0" w:line="240" w:lineRule="auto"/>
        <w:rPr>
          <w:rFonts w:asciiTheme="minorHAnsi" w:hAnsiTheme="minorHAnsi" w:cstheme="minorHAnsi"/>
          <w:b w:val="0"/>
          <w:color w:val="auto"/>
          <w:sz w:val="22"/>
          <w:szCs w:val="22"/>
        </w:rPr>
      </w:pPr>
      <w:r>
        <w:rPr>
          <w:rFonts w:asciiTheme="minorHAnsi" w:hAnsiTheme="minorHAnsi" w:cstheme="minorHAnsi"/>
          <w:b w:val="0"/>
          <w:color w:val="auto"/>
          <w:sz w:val="22"/>
          <w:szCs w:val="22"/>
        </w:rPr>
        <w:t xml:space="preserve">14.1. </w:t>
      </w:r>
      <w:r w:rsidR="000E4AF9" w:rsidRPr="000E4AF9">
        <w:rPr>
          <w:rFonts w:asciiTheme="minorHAnsi" w:hAnsiTheme="minorHAnsi" w:cstheme="minorHAnsi"/>
          <w:b w:val="0"/>
          <w:color w:val="auto"/>
          <w:sz w:val="22"/>
          <w:szCs w:val="22"/>
        </w:rPr>
        <w:t>Vizioni i PKTPU-së</w:t>
      </w:r>
      <w:r w:rsidR="00A2502F">
        <w:rPr>
          <w:rFonts w:asciiTheme="minorHAnsi" w:hAnsiTheme="minorHAnsi" w:cstheme="minorHAnsi"/>
          <w:b w:val="0"/>
          <w:color w:val="auto"/>
          <w:sz w:val="22"/>
          <w:szCs w:val="22"/>
        </w:rPr>
        <w:t>………………………………………………………………………………………………………………………</w:t>
      </w:r>
      <w:r w:rsidR="004A1DC7">
        <w:rPr>
          <w:rFonts w:asciiTheme="minorHAnsi" w:hAnsiTheme="minorHAnsi" w:cstheme="minorHAnsi"/>
          <w:b w:val="0"/>
          <w:color w:val="auto"/>
          <w:sz w:val="22"/>
          <w:szCs w:val="22"/>
        </w:rPr>
        <w:t>.</w:t>
      </w:r>
      <w:r w:rsidR="00A2502F">
        <w:rPr>
          <w:rFonts w:asciiTheme="minorHAnsi" w:hAnsiTheme="minorHAnsi" w:cstheme="minorHAnsi"/>
          <w:b w:val="0"/>
          <w:color w:val="auto"/>
          <w:sz w:val="22"/>
          <w:szCs w:val="22"/>
        </w:rPr>
        <w:t>…</w:t>
      </w:r>
      <w:r>
        <w:rPr>
          <w:rFonts w:asciiTheme="minorHAnsi" w:hAnsiTheme="minorHAnsi" w:cstheme="minorHAnsi"/>
          <w:b w:val="0"/>
          <w:color w:val="auto"/>
          <w:sz w:val="22"/>
          <w:szCs w:val="22"/>
        </w:rPr>
        <w:t>….</w:t>
      </w:r>
      <w:r w:rsidR="004A1DC7">
        <w:rPr>
          <w:rFonts w:asciiTheme="minorHAnsi" w:hAnsiTheme="minorHAnsi" w:cstheme="minorHAnsi"/>
          <w:b w:val="0"/>
          <w:color w:val="auto"/>
          <w:sz w:val="22"/>
          <w:szCs w:val="22"/>
        </w:rPr>
        <w:t xml:space="preserve"> 38</w:t>
      </w:r>
    </w:p>
    <w:p w:rsidR="000E4AF9" w:rsidRPr="000E4AF9" w:rsidRDefault="00E0236E" w:rsidP="00A14786">
      <w:pPr>
        <w:pStyle w:val="Heading2"/>
        <w:spacing w:before="0" w:line="240" w:lineRule="auto"/>
        <w:rPr>
          <w:rFonts w:asciiTheme="minorHAnsi" w:hAnsiTheme="minorHAnsi" w:cstheme="minorHAnsi"/>
          <w:b w:val="0"/>
          <w:color w:val="auto"/>
          <w:sz w:val="22"/>
          <w:szCs w:val="22"/>
        </w:rPr>
      </w:pPr>
      <w:r>
        <w:rPr>
          <w:rFonts w:asciiTheme="minorHAnsi" w:hAnsiTheme="minorHAnsi" w:cstheme="minorHAnsi"/>
          <w:b w:val="0"/>
          <w:color w:val="auto"/>
          <w:sz w:val="22"/>
          <w:szCs w:val="22"/>
        </w:rPr>
        <w:t xml:space="preserve">14.2. </w:t>
      </w:r>
      <w:r w:rsidR="000E4AF9" w:rsidRPr="000E4AF9">
        <w:rPr>
          <w:rFonts w:asciiTheme="minorHAnsi" w:hAnsiTheme="minorHAnsi" w:cstheme="minorHAnsi"/>
          <w:b w:val="0"/>
          <w:color w:val="auto"/>
          <w:sz w:val="22"/>
          <w:szCs w:val="22"/>
        </w:rPr>
        <w:t>Objektivat dhe caqet e Planit</w:t>
      </w:r>
      <w:r w:rsidR="00A2502F">
        <w:rPr>
          <w:rFonts w:asciiTheme="minorHAnsi" w:hAnsiTheme="minorHAnsi" w:cstheme="minorHAnsi"/>
          <w:b w:val="0"/>
          <w:color w:val="auto"/>
          <w:sz w:val="22"/>
          <w:szCs w:val="22"/>
        </w:rPr>
        <w:t>……………………………………………………………………………………………………</w:t>
      </w:r>
      <w:r w:rsidR="004A1DC7">
        <w:rPr>
          <w:rFonts w:asciiTheme="minorHAnsi" w:hAnsiTheme="minorHAnsi" w:cstheme="minorHAnsi"/>
          <w:b w:val="0"/>
          <w:color w:val="auto"/>
          <w:sz w:val="22"/>
          <w:szCs w:val="22"/>
        </w:rPr>
        <w:t>…</w:t>
      </w:r>
      <w:r w:rsidR="00A2502F">
        <w:rPr>
          <w:rFonts w:asciiTheme="minorHAnsi" w:hAnsiTheme="minorHAnsi" w:cstheme="minorHAnsi"/>
          <w:b w:val="0"/>
          <w:color w:val="auto"/>
          <w:sz w:val="22"/>
          <w:szCs w:val="22"/>
        </w:rPr>
        <w:t>…</w:t>
      </w:r>
      <w:r>
        <w:rPr>
          <w:rFonts w:asciiTheme="minorHAnsi" w:hAnsiTheme="minorHAnsi" w:cstheme="minorHAnsi"/>
          <w:b w:val="0"/>
          <w:color w:val="auto"/>
          <w:sz w:val="22"/>
          <w:szCs w:val="22"/>
        </w:rPr>
        <w:t>….</w:t>
      </w:r>
      <w:r w:rsidR="004A1DC7">
        <w:rPr>
          <w:rFonts w:asciiTheme="minorHAnsi" w:hAnsiTheme="minorHAnsi" w:cstheme="minorHAnsi"/>
          <w:b w:val="0"/>
          <w:color w:val="auto"/>
          <w:sz w:val="22"/>
          <w:szCs w:val="22"/>
        </w:rPr>
        <w:t xml:space="preserve"> 38</w:t>
      </w:r>
    </w:p>
    <w:p w:rsidR="000E4AF9" w:rsidRPr="000E4AF9" w:rsidRDefault="00E0236E" w:rsidP="00A14786">
      <w:pPr>
        <w:pStyle w:val="Heading3"/>
        <w:keepNext w:val="0"/>
        <w:keepLines w:val="0"/>
        <w:spacing w:before="0" w:line="240"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14.2.1 </w:t>
      </w:r>
      <w:r w:rsidR="000E4AF9" w:rsidRPr="000E4AF9">
        <w:rPr>
          <w:rFonts w:asciiTheme="minorHAnsi" w:hAnsiTheme="minorHAnsi" w:cstheme="minorHAnsi"/>
          <w:color w:val="auto"/>
          <w:sz w:val="22"/>
          <w:szCs w:val="22"/>
        </w:rPr>
        <w:t>Objektivi 1: Mbulueshmëria e territorit të komunës me trasport publik të udhëtarëve</w:t>
      </w:r>
      <w:r w:rsidR="00A2502F">
        <w:rPr>
          <w:rFonts w:asciiTheme="minorHAnsi" w:hAnsiTheme="minorHAnsi" w:cstheme="minorHAnsi"/>
          <w:color w:val="auto"/>
          <w:sz w:val="22"/>
          <w:szCs w:val="22"/>
        </w:rPr>
        <w:t>…………………</w:t>
      </w:r>
      <w:r w:rsidR="00F47CB9">
        <w:rPr>
          <w:rFonts w:asciiTheme="minorHAnsi" w:hAnsiTheme="minorHAnsi" w:cstheme="minorHAnsi"/>
          <w:color w:val="auto"/>
          <w:sz w:val="22"/>
          <w:szCs w:val="22"/>
        </w:rPr>
        <w:t>.</w:t>
      </w:r>
      <w:r>
        <w:rPr>
          <w:rFonts w:asciiTheme="minorHAnsi" w:hAnsiTheme="minorHAnsi" w:cstheme="minorHAnsi"/>
          <w:color w:val="auto"/>
          <w:sz w:val="22"/>
          <w:szCs w:val="22"/>
        </w:rPr>
        <w:t>.</w:t>
      </w:r>
      <w:r w:rsidR="0085709B">
        <w:rPr>
          <w:rFonts w:asciiTheme="minorHAnsi" w:hAnsiTheme="minorHAnsi" w:cstheme="minorHAnsi"/>
          <w:color w:val="auto"/>
          <w:sz w:val="22"/>
          <w:szCs w:val="22"/>
        </w:rPr>
        <w:t xml:space="preserve"> 39</w:t>
      </w:r>
    </w:p>
    <w:p w:rsidR="000E4AF9" w:rsidRPr="000E4AF9" w:rsidRDefault="00E0236E" w:rsidP="00A14786">
      <w:pPr>
        <w:pStyle w:val="Heading3"/>
        <w:keepNext w:val="0"/>
        <w:keepLines w:val="0"/>
        <w:spacing w:before="0" w:line="240"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14.2.2 </w:t>
      </w:r>
      <w:r w:rsidR="000E4AF9" w:rsidRPr="000E4AF9">
        <w:rPr>
          <w:rFonts w:asciiTheme="minorHAnsi" w:hAnsiTheme="minorHAnsi" w:cstheme="minorHAnsi"/>
          <w:color w:val="auto"/>
          <w:sz w:val="22"/>
          <w:szCs w:val="22"/>
        </w:rPr>
        <w:t>Objektivi 2: Shenjëzimi dhe mirëmbajtja e vendndalimeve të autobusëve</w:t>
      </w:r>
      <w:r w:rsidR="00A2502F">
        <w:rPr>
          <w:rFonts w:asciiTheme="minorHAnsi" w:hAnsiTheme="minorHAnsi" w:cstheme="minorHAnsi"/>
          <w:color w:val="auto"/>
          <w:sz w:val="22"/>
          <w:szCs w:val="22"/>
        </w:rPr>
        <w:t>……………………………………</w:t>
      </w:r>
      <w:r>
        <w:rPr>
          <w:rFonts w:asciiTheme="minorHAnsi" w:hAnsiTheme="minorHAnsi" w:cstheme="minorHAnsi"/>
          <w:color w:val="auto"/>
          <w:sz w:val="22"/>
          <w:szCs w:val="22"/>
        </w:rPr>
        <w:t>…</w:t>
      </w:r>
      <w:r w:rsidR="0085709B">
        <w:rPr>
          <w:rFonts w:asciiTheme="minorHAnsi" w:hAnsiTheme="minorHAnsi" w:cstheme="minorHAnsi"/>
          <w:color w:val="auto"/>
          <w:sz w:val="22"/>
          <w:szCs w:val="22"/>
        </w:rPr>
        <w:t xml:space="preserve"> 39</w:t>
      </w:r>
    </w:p>
    <w:p w:rsidR="000E4AF9" w:rsidRPr="000E4AF9" w:rsidRDefault="00E0236E" w:rsidP="00A14786">
      <w:pPr>
        <w:pStyle w:val="Heading3"/>
        <w:keepNext w:val="0"/>
        <w:keepLines w:val="0"/>
        <w:spacing w:before="0" w:line="240"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14.2.3 </w:t>
      </w:r>
      <w:r w:rsidR="000E4AF9" w:rsidRPr="000E4AF9">
        <w:rPr>
          <w:rFonts w:asciiTheme="minorHAnsi" w:hAnsiTheme="minorHAnsi" w:cstheme="minorHAnsi"/>
          <w:color w:val="auto"/>
          <w:sz w:val="22"/>
          <w:szCs w:val="22"/>
        </w:rPr>
        <w:t>Objektivi nr. 3: Ndërtimi i vendndalimeve për autobusë dhe bus kabinave për udhëtarë</w:t>
      </w:r>
      <w:r w:rsidR="00A2502F">
        <w:rPr>
          <w:rFonts w:asciiTheme="minorHAnsi" w:hAnsiTheme="minorHAnsi" w:cstheme="minorHAnsi"/>
          <w:color w:val="auto"/>
          <w:sz w:val="22"/>
          <w:szCs w:val="22"/>
        </w:rPr>
        <w:t>……………</w:t>
      </w:r>
      <w:r w:rsidR="00F47CB9">
        <w:rPr>
          <w:rFonts w:asciiTheme="minorHAnsi" w:hAnsiTheme="minorHAnsi" w:cstheme="minorHAnsi"/>
          <w:color w:val="auto"/>
          <w:sz w:val="22"/>
          <w:szCs w:val="22"/>
        </w:rPr>
        <w:t>….</w:t>
      </w:r>
      <w:r>
        <w:rPr>
          <w:rFonts w:asciiTheme="minorHAnsi" w:hAnsiTheme="minorHAnsi" w:cstheme="minorHAnsi"/>
          <w:color w:val="auto"/>
          <w:sz w:val="22"/>
          <w:szCs w:val="22"/>
        </w:rPr>
        <w:t>.</w:t>
      </w:r>
      <w:r w:rsidR="00F47CB9">
        <w:rPr>
          <w:rFonts w:asciiTheme="minorHAnsi" w:hAnsiTheme="minorHAnsi" w:cstheme="minorHAnsi"/>
          <w:color w:val="auto"/>
          <w:sz w:val="22"/>
          <w:szCs w:val="22"/>
        </w:rPr>
        <w:t xml:space="preserve"> 40</w:t>
      </w:r>
    </w:p>
    <w:p w:rsidR="000E4AF9" w:rsidRPr="000E4AF9" w:rsidRDefault="00E0236E" w:rsidP="00A14786">
      <w:pPr>
        <w:pStyle w:val="Heading3"/>
        <w:keepNext w:val="0"/>
        <w:keepLines w:val="0"/>
        <w:spacing w:before="0" w:line="240" w:lineRule="auto"/>
        <w:rPr>
          <w:rFonts w:asciiTheme="minorHAnsi" w:hAnsiTheme="minorHAnsi" w:cstheme="minorHAnsi"/>
          <w:color w:val="auto"/>
          <w:sz w:val="22"/>
          <w:szCs w:val="22"/>
          <w:lang w:val="bs-Latn-BA"/>
        </w:rPr>
      </w:pPr>
      <w:r>
        <w:rPr>
          <w:rFonts w:asciiTheme="minorHAnsi" w:hAnsiTheme="minorHAnsi" w:cstheme="minorHAnsi"/>
          <w:color w:val="auto"/>
          <w:sz w:val="22"/>
          <w:szCs w:val="22"/>
          <w:lang w:val="bs-Latn-BA"/>
        </w:rPr>
        <w:t xml:space="preserve">14.2.4 </w:t>
      </w:r>
      <w:r w:rsidR="000E4AF9" w:rsidRPr="000E4AF9">
        <w:rPr>
          <w:rFonts w:asciiTheme="minorHAnsi" w:hAnsiTheme="minorHAnsi" w:cstheme="minorHAnsi"/>
          <w:color w:val="auto"/>
          <w:sz w:val="22"/>
          <w:szCs w:val="22"/>
          <w:lang w:val="bs-Latn-BA"/>
        </w:rPr>
        <w:t xml:space="preserve">Objektivi nr. 4: </w:t>
      </w:r>
      <w:r w:rsidR="000E4AF9" w:rsidRPr="000E4AF9">
        <w:rPr>
          <w:rFonts w:asciiTheme="minorHAnsi" w:hAnsiTheme="minorHAnsi" w:cstheme="minorHAnsi"/>
          <w:color w:val="auto"/>
          <w:sz w:val="22"/>
          <w:szCs w:val="22"/>
        </w:rPr>
        <w:t>Eliminimi i vendalimeve ilegale të autobusëve</w:t>
      </w:r>
      <w:r w:rsidR="00A2502F">
        <w:rPr>
          <w:rFonts w:asciiTheme="minorHAnsi" w:hAnsiTheme="minorHAnsi" w:cstheme="minorHAnsi"/>
          <w:color w:val="auto"/>
          <w:sz w:val="22"/>
          <w:szCs w:val="22"/>
          <w:lang w:val="bs-Latn-BA"/>
        </w:rPr>
        <w:t>........................................................</w:t>
      </w:r>
      <w:r w:rsidR="00F47CB9">
        <w:rPr>
          <w:rFonts w:asciiTheme="minorHAnsi" w:hAnsiTheme="minorHAnsi" w:cstheme="minorHAnsi"/>
          <w:color w:val="auto"/>
          <w:sz w:val="22"/>
          <w:szCs w:val="22"/>
          <w:lang w:val="bs-Latn-BA"/>
        </w:rPr>
        <w:t>..</w:t>
      </w:r>
      <w:r w:rsidR="00A2502F">
        <w:rPr>
          <w:rFonts w:asciiTheme="minorHAnsi" w:hAnsiTheme="minorHAnsi" w:cstheme="minorHAnsi"/>
          <w:color w:val="auto"/>
          <w:sz w:val="22"/>
          <w:szCs w:val="22"/>
          <w:lang w:val="bs-Latn-BA"/>
        </w:rPr>
        <w:t>.</w:t>
      </w:r>
      <w:r>
        <w:rPr>
          <w:rFonts w:asciiTheme="minorHAnsi" w:hAnsiTheme="minorHAnsi" w:cstheme="minorHAnsi"/>
          <w:color w:val="auto"/>
          <w:sz w:val="22"/>
          <w:szCs w:val="22"/>
          <w:lang w:val="bs-Latn-BA"/>
        </w:rPr>
        <w:t>.</w:t>
      </w:r>
      <w:r w:rsidR="00F47CB9">
        <w:rPr>
          <w:rFonts w:asciiTheme="minorHAnsi" w:hAnsiTheme="minorHAnsi" w:cstheme="minorHAnsi"/>
          <w:color w:val="auto"/>
          <w:sz w:val="22"/>
          <w:szCs w:val="22"/>
          <w:lang w:val="bs-Latn-BA"/>
        </w:rPr>
        <w:t xml:space="preserve"> 40</w:t>
      </w:r>
    </w:p>
    <w:p w:rsidR="000E4AF9" w:rsidRPr="000E4AF9" w:rsidRDefault="00E0236E" w:rsidP="00A14786">
      <w:pPr>
        <w:pStyle w:val="Heading1"/>
        <w:keepNext w:val="0"/>
        <w:rPr>
          <w:rFonts w:cstheme="minorHAnsi"/>
          <w:b w:val="0"/>
          <w:sz w:val="22"/>
          <w:szCs w:val="22"/>
        </w:rPr>
      </w:pPr>
      <w:r>
        <w:rPr>
          <w:rFonts w:cstheme="minorHAnsi"/>
          <w:b w:val="0"/>
          <w:sz w:val="22"/>
          <w:szCs w:val="22"/>
        </w:rPr>
        <w:t xml:space="preserve">15. </w:t>
      </w:r>
      <w:r w:rsidR="000E4AF9" w:rsidRPr="000E4AF9">
        <w:rPr>
          <w:rFonts w:cstheme="minorHAnsi"/>
          <w:b w:val="0"/>
          <w:sz w:val="22"/>
          <w:szCs w:val="22"/>
        </w:rPr>
        <w:t>Plani financiar i veprimit dhe i monitorimit</w:t>
      </w:r>
      <w:r w:rsidR="00A2502F">
        <w:rPr>
          <w:rFonts w:cstheme="minorHAnsi"/>
          <w:b w:val="0"/>
          <w:sz w:val="22"/>
          <w:szCs w:val="22"/>
        </w:rPr>
        <w:t>………………………………………………………………………………………</w:t>
      </w:r>
      <w:r w:rsidR="00F47CB9">
        <w:rPr>
          <w:rFonts w:cstheme="minorHAnsi"/>
          <w:b w:val="0"/>
          <w:sz w:val="22"/>
          <w:szCs w:val="22"/>
        </w:rPr>
        <w:t>...</w:t>
      </w:r>
      <w:r>
        <w:rPr>
          <w:rFonts w:cstheme="minorHAnsi"/>
          <w:b w:val="0"/>
          <w:sz w:val="22"/>
          <w:szCs w:val="22"/>
        </w:rPr>
        <w:t>.</w:t>
      </w:r>
      <w:r w:rsidR="007C66B1">
        <w:rPr>
          <w:rFonts w:cstheme="minorHAnsi"/>
          <w:b w:val="0"/>
          <w:sz w:val="22"/>
          <w:szCs w:val="22"/>
        </w:rPr>
        <w:t>.</w:t>
      </w:r>
      <w:r w:rsidR="00F47CB9">
        <w:rPr>
          <w:rFonts w:cstheme="minorHAnsi"/>
          <w:b w:val="0"/>
          <w:sz w:val="22"/>
          <w:szCs w:val="22"/>
        </w:rPr>
        <w:t xml:space="preserve"> 41</w:t>
      </w:r>
    </w:p>
    <w:p w:rsidR="00D84558" w:rsidRDefault="00D84558" w:rsidP="00F21A77">
      <w:pPr>
        <w:spacing w:before="120" w:after="0" w:line="240" w:lineRule="auto"/>
        <w:jc w:val="center"/>
        <w:rPr>
          <w:rFonts w:cstheme="minorHAnsi"/>
          <w:b/>
          <w:bCs/>
          <w:lang w:val="en-GB"/>
        </w:rPr>
      </w:pPr>
      <w:r w:rsidRPr="002E00C7">
        <w:rPr>
          <w:rFonts w:cstheme="minorHAnsi"/>
          <w:b/>
          <w:bCs/>
          <w:lang w:val="en-GB"/>
        </w:rPr>
        <w:lastRenderedPageBreak/>
        <w:t>Lista e tabelave</w:t>
      </w:r>
    </w:p>
    <w:p w:rsidR="002E00C7" w:rsidRPr="002E00C7" w:rsidRDefault="00F21A77" w:rsidP="003752A4">
      <w:pPr>
        <w:spacing w:after="0" w:line="240" w:lineRule="auto"/>
        <w:rPr>
          <w:rFonts w:cstheme="minorHAnsi"/>
          <w:bCs/>
        </w:rPr>
      </w:pPr>
      <w:r w:rsidRPr="00346A04">
        <w:rPr>
          <w:rFonts w:cstheme="minorHAnsi"/>
          <w:b/>
        </w:rPr>
        <w:t xml:space="preserve">Tabela  </w:t>
      </w:r>
      <w:r w:rsidR="009D732C" w:rsidRPr="00346A04">
        <w:rPr>
          <w:rFonts w:cstheme="minorHAnsi"/>
          <w:b/>
        </w:rPr>
        <w:t>1</w:t>
      </w:r>
      <w:r w:rsidR="009D732C">
        <w:rPr>
          <w:rFonts w:cstheme="minorHAnsi"/>
        </w:rPr>
        <w:t>:</w:t>
      </w:r>
      <w:r w:rsidR="002E00C7" w:rsidRPr="002E00C7">
        <w:rPr>
          <w:rFonts w:cstheme="minorHAnsi"/>
        </w:rPr>
        <w:t xml:space="preserve"> </w:t>
      </w:r>
      <w:r w:rsidR="002E00C7" w:rsidRPr="002E00C7">
        <w:rPr>
          <w:rFonts w:cstheme="minorHAnsi"/>
          <w:bCs/>
        </w:rPr>
        <w:t>Të dhënat mbi popullatën</w:t>
      </w:r>
    </w:p>
    <w:p w:rsidR="002E00C7" w:rsidRPr="002E00C7" w:rsidRDefault="002E00C7" w:rsidP="00D05EF5">
      <w:pPr>
        <w:spacing w:after="0" w:line="240" w:lineRule="auto"/>
        <w:rPr>
          <w:rFonts w:cstheme="minorHAnsi"/>
          <w:bCs/>
        </w:rPr>
      </w:pPr>
      <w:r w:rsidRPr="00346A04">
        <w:rPr>
          <w:rFonts w:eastAsia="Calibri" w:cstheme="minorHAnsi"/>
          <w:b/>
          <w:noProof/>
          <w:lang w:val="sq-AL"/>
        </w:rPr>
        <w:t xml:space="preserve">Tabela </w:t>
      </w:r>
      <w:r w:rsidR="00F21A77" w:rsidRPr="00346A04">
        <w:rPr>
          <w:rFonts w:eastAsia="Calibri" w:cstheme="minorHAnsi"/>
          <w:b/>
          <w:noProof/>
          <w:lang w:val="sq-AL"/>
        </w:rPr>
        <w:t xml:space="preserve"> </w:t>
      </w:r>
      <w:r w:rsidR="009D732C" w:rsidRPr="00346A04">
        <w:rPr>
          <w:rFonts w:eastAsia="Calibri" w:cstheme="minorHAnsi"/>
          <w:b/>
          <w:noProof/>
          <w:lang w:val="sq-AL"/>
        </w:rPr>
        <w:t>2</w:t>
      </w:r>
      <w:r w:rsidR="009D732C">
        <w:rPr>
          <w:rFonts w:eastAsia="Calibri" w:cstheme="minorHAnsi"/>
          <w:noProof/>
          <w:lang w:val="sq-AL"/>
        </w:rPr>
        <w:t>:</w:t>
      </w:r>
      <w:r w:rsidRPr="002E00C7">
        <w:rPr>
          <w:rFonts w:eastAsia="Calibri" w:cstheme="minorHAnsi"/>
          <w:noProof/>
          <w:lang w:val="sq-AL"/>
        </w:rPr>
        <w:t xml:space="preserve"> Vendbanimet në komunën e Kaçanikut</w:t>
      </w:r>
    </w:p>
    <w:p w:rsidR="002E00C7" w:rsidRPr="002E00C7" w:rsidRDefault="002E00C7" w:rsidP="002E00C7">
      <w:pPr>
        <w:pStyle w:val="Default"/>
        <w:rPr>
          <w:rFonts w:asciiTheme="minorHAnsi" w:hAnsiTheme="minorHAnsi" w:cstheme="minorHAnsi"/>
          <w:color w:val="auto"/>
          <w:sz w:val="22"/>
          <w:szCs w:val="22"/>
          <w:lang w:val="sq-AL"/>
        </w:rPr>
      </w:pPr>
      <w:r w:rsidRPr="00346A04">
        <w:rPr>
          <w:rFonts w:asciiTheme="minorHAnsi" w:hAnsiTheme="minorHAnsi" w:cstheme="minorHAnsi"/>
          <w:b/>
          <w:color w:val="auto"/>
          <w:sz w:val="22"/>
          <w:szCs w:val="22"/>
          <w:lang w:val="sq-AL"/>
        </w:rPr>
        <w:t xml:space="preserve">Tabela </w:t>
      </w:r>
      <w:r w:rsidR="00F21A77" w:rsidRPr="00346A04">
        <w:rPr>
          <w:rFonts w:asciiTheme="minorHAnsi" w:hAnsiTheme="minorHAnsi" w:cstheme="minorHAnsi"/>
          <w:b/>
          <w:color w:val="auto"/>
          <w:sz w:val="22"/>
          <w:szCs w:val="22"/>
          <w:lang w:val="sq-AL"/>
        </w:rPr>
        <w:t xml:space="preserve"> </w:t>
      </w:r>
      <w:r w:rsidR="009D732C" w:rsidRPr="00346A04">
        <w:rPr>
          <w:rFonts w:asciiTheme="minorHAnsi" w:hAnsiTheme="minorHAnsi" w:cstheme="minorHAnsi"/>
          <w:b/>
          <w:color w:val="auto"/>
          <w:sz w:val="22"/>
          <w:szCs w:val="22"/>
          <w:lang w:val="sq-AL"/>
        </w:rPr>
        <w:t>3:</w:t>
      </w:r>
      <w:r w:rsidRPr="002E00C7">
        <w:rPr>
          <w:rFonts w:asciiTheme="minorHAnsi" w:hAnsiTheme="minorHAnsi" w:cstheme="minorHAnsi"/>
          <w:color w:val="auto"/>
          <w:sz w:val="22"/>
          <w:szCs w:val="22"/>
          <w:lang w:val="sq-AL"/>
        </w:rPr>
        <w:t xml:space="preserve"> Rrjeti i linjave – relacioneve komunale dhe urbane periferike:</w:t>
      </w:r>
    </w:p>
    <w:p w:rsidR="002E00C7" w:rsidRPr="002E00C7" w:rsidRDefault="002E00C7" w:rsidP="002E00C7">
      <w:pPr>
        <w:spacing w:after="0" w:line="240" w:lineRule="auto"/>
        <w:rPr>
          <w:rFonts w:cstheme="minorHAnsi"/>
          <w:lang w:val="sq-AL"/>
        </w:rPr>
      </w:pPr>
      <w:r w:rsidRPr="00346A04">
        <w:rPr>
          <w:rFonts w:cstheme="minorHAnsi"/>
          <w:b/>
          <w:lang w:val="sq-AL"/>
        </w:rPr>
        <w:t>Tab</w:t>
      </w:r>
      <w:r w:rsidR="00F21A77" w:rsidRPr="00346A04">
        <w:rPr>
          <w:rFonts w:cstheme="minorHAnsi"/>
          <w:b/>
          <w:lang w:val="sq-AL"/>
        </w:rPr>
        <w:t xml:space="preserve">ela  </w:t>
      </w:r>
      <w:r w:rsidR="009D732C" w:rsidRPr="00346A04">
        <w:rPr>
          <w:rFonts w:cstheme="minorHAnsi"/>
          <w:b/>
          <w:lang w:val="sq-AL"/>
        </w:rPr>
        <w:t>4:</w:t>
      </w:r>
      <w:r w:rsidRPr="002E00C7">
        <w:rPr>
          <w:rFonts w:cstheme="minorHAnsi"/>
          <w:lang w:val="sq-AL"/>
        </w:rPr>
        <w:t xml:space="preserve"> Operatorët në linjat e transportit të rregullt</w:t>
      </w:r>
    </w:p>
    <w:p w:rsidR="002E00C7" w:rsidRPr="002E00C7" w:rsidRDefault="002E00C7" w:rsidP="002E00C7">
      <w:pPr>
        <w:spacing w:after="0" w:line="240" w:lineRule="auto"/>
        <w:rPr>
          <w:rFonts w:eastAsia="MS Mincho" w:cstheme="minorHAnsi"/>
          <w:lang w:val="sq-AL" w:eastAsia="ja-JP"/>
        </w:rPr>
      </w:pPr>
      <w:r w:rsidRPr="00346A04">
        <w:rPr>
          <w:rFonts w:cstheme="minorHAnsi"/>
          <w:b/>
          <w:lang w:val="sq-AL"/>
        </w:rPr>
        <w:t>Tab</w:t>
      </w:r>
      <w:r w:rsidR="00F21A77" w:rsidRPr="00346A04">
        <w:rPr>
          <w:rFonts w:cstheme="minorHAnsi"/>
          <w:b/>
          <w:lang w:val="sq-AL"/>
        </w:rPr>
        <w:t xml:space="preserve">ela  </w:t>
      </w:r>
      <w:r w:rsidR="009D732C" w:rsidRPr="00346A04">
        <w:rPr>
          <w:rFonts w:cstheme="minorHAnsi"/>
          <w:b/>
          <w:lang w:val="sq-AL"/>
        </w:rPr>
        <w:t>5:</w:t>
      </w:r>
      <w:r w:rsidR="00346A04">
        <w:rPr>
          <w:rFonts w:cstheme="minorHAnsi"/>
          <w:lang w:val="sq-AL"/>
        </w:rPr>
        <w:t xml:space="preserve"> </w:t>
      </w:r>
      <w:r w:rsidRPr="002E00C7">
        <w:rPr>
          <w:rFonts w:cstheme="minorHAnsi"/>
          <w:lang w:val="sq-AL"/>
        </w:rPr>
        <w:t>Operatorët në linjat e transportit të veçant</w:t>
      </w:r>
    </w:p>
    <w:p w:rsidR="002E00C7" w:rsidRPr="002E00C7" w:rsidRDefault="00F21A77" w:rsidP="002E00C7">
      <w:pPr>
        <w:spacing w:after="0"/>
      </w:pPr>
      <w:r w:rsidRPr="00346A04">
        <w:rPr>
          <w:rFonts w:cstheme="minorHAnsi"/>
          <w:b/>
          <w:sz w:val="24"/>
          <w:szCs w:val="24"/>
          <w:lang w:val="sq-AL"/>
        </w:rPr>
        <w:t xml:space="preserve">Tabela </w:t>
      </w:r>
      <w:r w:rsidR="009D732C" w:rsidRPr="00346A04">
        <w:rPr>
          <w:rFonts w:cstheme="minorHAnsi"/>
          <w:b/>
          <w:lang w:val="sq-AL"/>
        </w:rPr>
        <w:t>6:</w:t>
      </w:r>
      <w:r w:rsidR="002E00C7" w:rsidRPr="00AD2024">
        <w:rPr>
          <w:rFonts w:cstheme="minorHAnsi"/>
          <w:lang w:val="sq-AL"/>
        </w:rPr>
        <w:t xml:space="preserve"> Orarët e nisjeve dhe përmbarimeve të Operatorëve me Autobus</w:t>
      </w:r>
    </w:p>
    <w:p w:rsidR="002E00C7" w:rsidRPr="002E00C7" w:rsidRDefault="002E00C7" w:rsidP="002E00C7">
      <w:pPr>
        <w:spacing w:after="0"/>
        <w:rPr>
          <w:rFonts w:cstheme="minorHAnsi"/>
          <w:color w:val="FF0000"/>
          <w:shd w:val="clear" w:color="auto" w:fill="FFFFFF"/>
        </w:rPr>
      </w:pPr>
      <w:r w:rsidRPr="00346A04">
        <w:rPr>
          <w:rFonts w:cstheme="minorHAnsi"/>
          <w:b/>
          <w:color w:val="000000" w:themeColor="text1"/>
          <w:shd w:val="clear" w:color="auto" w:fill="FFFFFF"/>
        </w:rPr>
        <w:t>Tab</w:t>
      </w:r>
      <w:r w:rsidR="00F21A77" w:rsidRPr="00346A04">
        <w:rPr>
          <w:rFonts w:cstheme="minorHAnsi"/>
          <w:b/>
          <w:color w:val="000000" w:themeColor="text1"/>
          <w:shd w:val="clear" w:color="auto" w:fill="FFFFFF"/>
        </w:rPr>
        <w:t xml:space="preserve">ela </w:t>
      </w:r>
      <w:r w:rsidR="009D732C" w:rsidRPr="00346A04">
        <w:rPr>
          <w:rFonts w:cstheme="minorHAnsi"/>
          <w:b/>
          <w:color w:val="000000" w:themeColor="text1"/>
          <w:shd w:val="clear" w:color="auto" w:fill="FFFFFF"/>
        </w:rPr>
        <w:t>7.1:</w:t>
      </w:r>
      <w:r w:rsidRPr="002E00C7">
        <w:rPr>
          <w:rFonts w:cstheme="minorHAnsi"/>
          <w:color w:val="000000" w:themeColor="text1"/>
          <w:shd w:val="clear" w:color="auto" w:fill="FFFFFF"/>
        </w:rPr>
        <w:t xml:space="preserve"> Numri i vendndaljeve për relacionet në shkuarje dhe ardhje</w:t>
      </w:r>
    </w:p>
    <w:p w:rsidR="002E00C7" w:rsidRPr="002E00C7" w:rsidRDefault="00F21A77" w:rsidP="002E00C7">
      <w:pPr>
        <w:spacing w:after="0"/>
        <w:rPr>
          <w:rFonts w:cstheme="minorHAnsi"/>
          <w:color w:val="000000" w:themeColor="text1"/>
          <w:shd w:val="clear" w:color="auto" w:fill="FFFFFF"/>
        </w:rPr>
      </w:pPr>
      <w:r w:rsidRPr="00346A04">
        <w:rPr>
          <w:rFonts w:cstheme="minorHAnsi"/>
          <w:b/>
          <w:color w:val="000000" w:themeColor="text1"/>
          <w:shd w:val="clear" w:color="auto" w:fill="FFFFFF"/>
        </w:rPr>
        <w:t xml:space="preserve">Tabela </w:t>
      </w:r>
      <w:r w:rsidR="009D732C" w:rsidRPr="00346A04">
        <w:rPr>
          <w:rFonts w:cstheme="minorHAnsi"/>
          <w:b/>
          <w:color w:val="000000" w:themeColor="text1"/>
          <w:shd w:val="clear" w:color="auto" w:fill="FFFFFF"/>
        </w:rPr>
        <w:t>7.2:</w:t>
      </w:r>
      <w:r w:rsidR="002E00C7" w:rsidRPr="002E00C7">
        <w:rPr>
          <w:rFonts w:cstheme="minorHAnsi"/>
          <w:color w:val="000000" w:themeColor="text1"/>
          <w:shd w:val="clear" w:color="auto" w:fill="FFFFFF"/>
        </w:rPr>
        <w:t xml:space="preserve"> Numri i vendndaljeve për relacionet në shkuarje dhe ardhje-Magjistrale</w:t>
      </w:r>
    </w:p>
    <w:p w:rsidR="002E00C7" w:rsidRPr="002E00C7" w:rsidRDefault="009D732C" w:rsidP="002E00C7">
      <w:pPr>
        <w:spacing w:after="0"/>
        <w:rPr>
          <w:rFonts w:cstheme="minorHAnsi"/>
          <w:shd w:val="clear" w:color="auto" w:fill="FFFFFF"/>
        </w:rPr>
      </w:pPr>
      <w:r w:rsidRPr="00346A04">
        <w:rPr>
          <w:rFonts w:cstheme="minorHAnsi"/>
          <w:b/>
          <w:shd w:val="clear" w:color="auto" w:fill="FFFFFF"/>
        </w:rPr>
        <w:t>Tabela 7.3:</w:t>
      </w:r>
      <w:r w:rsidR="002E00C7" w:rsidRPr="002E00C7">
        <w:rPr>
          <w:rFonts w:cstheme="minorHAnsi"/>
          <w:shd w:val="clear" w:color="auto" w:fill="FFFFFF"/>
        </w:rPr>
        <w:t xml:space="preserve"> </w:t>
      </w:r>
      <w:r w:rsidR="002E00C7" w:rsidRPr="002E00C7">
        <w:rPr>
          <w:rFonts w:cstheme="minorHAnsi"/>
          <w:color w:val="000000" w:themeColor="text1"/>
          <w:shd w:val="clear" w:color="auto" w:fill="FFFFFF"/>
        </w:rPr>
        <w:t>Numri i vendndaljeve për relacionet në shkuarje dhe ardhje</w:t>
      </w:r>
    </w:p>
    <w:p w:rsidR="002E00C7" w:rsidRPr="002E00C7" w:rsidRDefault="009D732C" w:rsidP="002E00C7">
      <w:pPr>
        <w:spacing w:after="0"/>
        <w:rPr>
          <w:rFonts w:cstheme="minorHAnsi"/>
          <w:lang w:val="sq-AL"/>
        </w:rPr>
      </w:pPr>
      <w:r w:rsidRPr="00346A04">
        <w:rPr>
          <w:rFonts w:cstheme="minorHAnsi"/>
          <w:b/>
          <w:lang w:val="sq-AL"/>
        </w:rPr>
        <w:t>Tabela 8:</w:t>
      </w:r>
      <w:r>
        <w:rPr>
          <w:rFonts w:cstheme="minorHAnsi"/>
          <w:lang w:val="sq-AL"/>
        </w:rPr>
        <w:t xml:space="preserve"> </w:t>
      </w:r>
      <w:r w:rsidR="002E00C7" w:rsidRPr="002E00C7">
        <w:rPr>
          <w:rFonts w:cstheme="minorHAnsi"/>
          <w:lang w:val="sq-AL"/>
        </w:rPr>
        <w:t xml:space="preserve"> Vendndalimet e Autobusëve të Shenjëzuara</w:t>
      </w:r>
    </w:p>
    <w:p w:rsidR="009D732C" w:rsidRPr="00781850" w:rsidRDefault="009D732C" w:rsidP="009D732C">
      <w:pPr>
        <w:pStyle w:val="Heading1"/>
        <w:rPr>
          <w:rFonts w:cstheme="minorHAnsi"/>
          <w:b w:val="0"/>
          <w:noProof/>
          <w:sz w:val="22"/>
          <w:szCs w:val="22"/>
          <w:lang w:eastAsia="de-CH"/>
        </w:rPr>
      </w:pPr>
      <w:r w:rsidRPr="00346A04">
        <w:rPr>
          <w:rFonts w:cstheme="minorHAnsi"/>
          <w:noProof/>
          <w:sz w:val="22"/>
          <w:szCs w:val="22"/>
          <w:lang w:eastAsia="de-CH"/>
        </w:rPr>
        <w:t>Tabela 9</w:t>
      </w:r>
      <w:r w:rsidR="00EE5F95" w:rsidRPr="00346A04">
        <w:rPr>
          <w:rFonts w:cstheme="minorHAnsi"/>
          <w:noProof/>
          <w:sz w:val="22"/>
          <w:szCs w:val="22"/>
          <w:lang w:eastAsia="de-CH"/>
        </w:rPr>
        <w:t>,10</w:t>
      </w:r>
      <w:r w:rsidRPr="00346A04">
        <w:rPr>
          <w:rFonts w:cstheme="minorHAnsi"/>
          <w:noProof/>
          <w:sz w:val="22"/>
          <w:szCs w:val="22"/>
          <w:lang w:eastAsia="de-CH"/>
        </w:rPr>
        <w:t>:</w:t>
      </w:r>
      <w:r>
        <w:rPr>
          <w:rFonts w:cstheme="minorHAnsi"/>
          <w:b w:val="0"/>
          <w:noProof/>
          <w:sz w:val="22"/>
          <w:szCs w:val="22"/>
          <w:lang w:eastAsia="de-CH"/>
        </w:rPr>
        <w:t xml:space="preserve"> </w:t>
      </w:r>
      <w:r w:rsidRPr="00781850">
        <w:rPr>
          <w:rFonts w:cstheme="minorHAnsi"/>
          <w:b w:val="0"/>
          <w:sz w:val="22"/>
          <w:szCs w:val="22"/>
          <w:lang w:val="sq-AL"/>
        </w:rPr>
        <w:t>Numrimet e udhëtarëve, numri i udhëtarëve në autobus, Koeficienti i shfrytëzimit të mjetit transportues në secilin vendndalje, koeficienti i shfrytëzimit të mjetit transportues në relacionin</w:t>
      </w:r>
    </w:p>
    <w:p w:rsidR="003E40B4" w:rsidRDefault="009D732C" w:rsidP="003E40B4">
      <w:pPr>
        <w:spacing w:after="0"/>
        <w:rPr>
          <w:rFonts w:cstheme="minorHAnsi"/>
          <w:lang w:val="sq-AL"/>
        </w:rPr>
      </w:pPr>
      <w:r w:rsidRPr="00346A04">
        <w:rPr>
          <w:rFonts w:cstheme="minorHAnsi"/>
          <w:b/>
          <w:lang w:val="sq-AL"/>
        </w:rPr>
        <w:t>Tabela</w:t>
      </w:r>
      <w:r w:rsidR="00C53779" w:rsidRPr="00346A04">
        <w:rPr>
          <w:rFonts w:cstheme="minorHAnsi"/>
          <w:b/>
          <w:lang w:val="sq-AL"/>
        </w:rPr>
        <w:t xml:space="preserve"> 11</w:t>
      </w:r>
      <w:r w:rsidR="00EE5F95" w:rsidRPr="00346A04">
        <w:rPr>
          <w:rFonts w:cstheme="minorHAnsi"/>
          <w:b/>
          <w:lang w:val="sq-AL"/>
        </w:rPr>
        <w:t>,12,13,14</w:t>
      </w:r>
      <w:r w:rsidRPr="00346A04">
        <w:rPr>
          <w:rFonts w:cstheme="minorHAnsi"/>
          <w:b/>
        </w:rPr>
        <w:t>:</w:t>
      </w:r>
      <w:r w:rsidRPr="009D732C">
        <w:t xml:space="preserve"> </w:t>
      </w:r>
      <w:r>
        <w:t>L</w:t>
      </w:r>
      <w:r>
        <w:rPr>
          <w:rFonts w:cstheme="minorHAnsi"/>
          <w:lang w:val="sq-AL"/>
        </w:rPr>
        <w:t>logaritja e shpejtësisë së transportit</w:t>
      </w:r>
    </w:p>
    <w:p w:rsidR="00687E8B" w:rsidRPr="003E40B4" w:rsidRDefault="00687E8B" w:rsidP="003E40B4">
      <w:pPr>
        <w:spacing w:after="0"/>
        <w:rPr>
          <w:rFonts w:cstheme="minorHAnsi"/>
          <w:lang w:val="sq-AL"/>
        </w:rPr>
      </w:pPr>
      <w:r w:rsidRPr="00346A04">
        <w:rPr>
          <w:rFonts w:cstheme="minorHAnsi"/>
          <w:b/>
          <w:bCs/>
        </w:rPr>
        <w:t>Tabela 15:</w:t>
      </w:r>
      <w:r w:rsidRPr="00687E8B">
        <w:rPr>
          <w:rFonts w:cstheme="minorHAnsi"/>
          <w:bCs/>
        </w:rPr>
        <w:t xml:space="preserve"> Lista e objektivave të planit</w:t>
      </w:r>
    </w:p>
    <w:p w:rsidR="00687E8B" w:rsidRPr="00687E8B" w:rsidRDefault="00687E8B" w:rsidP="00D05EF5">
      <w:pPr>
        <w:spacing w:after="0" w:line="240" w:lineRule="auto"/>
        <w:rPr>
          <w:rFonts w:cstheme="minorHAnsi"/>
        </w:rPr>
      </w:pPr>
      <w:r w:rsidRPr="00346A04">
        <w:rPr>
          <w:rFonts w:cstheme="minorHAnsi"/>
          <w:b/>
          <w:bCs/>
          <w:lang w:val="bs-Latn-BA"/>
        </w:rPr>
        <w:t>Tabela 16</w:t>
      </w:r>
      <w:r w:rsidRPr="00687E8B">
        <w:rPr>
          <w:rFonts w:cstheme="minorHAnsi"/>
          <w:bCs/>
          <w:lang w:val="bs-Latn-BA"/>
        </w:rPr>
        <w:t>: Korniza strategjike e Objektivit 1</w:t>
      </w:r>
    </w:p>
    <w:p w:rsidR="00687E8B" w:rsidRPr="00687E8B" w:rsidRDefault="00687E8B" w:rsidP="00D05EF5">
      <w:pPr>
        <w:spacing w:after="0" w:line="240" w:lineRule="auto"/>
        <w:rPr>
          <w:rFonts w:cstheme="minorHAnsi"/>
        </w:rPr>
      </w:pPr>
      <w:r w:rsidRPr="00346A04">
        <w:rPr>
          <w:rFonts w:cstheme="minorHAnsi"/>
          <w:b/>
        </w:rPr>
        <w:t>Tabela 17:</w:t>
      </w:r>
      <w:r w:rsidRPr="00687E8B">
        <w:rPr>
          <w:rFonts w:cstheme="minorHAnsi"/>
        </w:rPr>
        <w:t xml:space="preserve"> Korniza strategjike e Objektivit 2</w:t>
      </w:r>
    </w:p>
    <w:p w:rsidR="00687E8B" w:rsidRPr="00687E8B" w:rsidRDefault="00687E8B" w:rsidP="00D05EF5">
      <w:pPr>
        <w:spacing w:after="0" w:line="240" w:lineRule="auto"/>
        <w:rPr>
          <w:rFonts w:cstheme="minorHAnsi"/>
        </w:rPr>
      </w:pPr>
      <w:r w:rsidRPr="00346A04">
        <w:rPr>
          <w:rFonts w:cstheme="minorHAnsi"/>
          <w:b/>
          <w:bCs/>
          <w:lang w:val="bs-Latn-BA"/>
        </w:rPr>
        <w:t>Ta</w:t>
      </w:r>
      <w:r w:rsidR="00346A04" w:rsidRPr="00346A04">
        <w:rPr>
          <w:rFonts w:cstheme="minorHAnsi"/>
          <w:b/>
          <w:bCs/>
          <w:lang w:val="bs-Latn-BA"/>
        </w:rPr>
        <w:t>bela 18:</w:t>
      </w:r>
      <w:r w:rsidR="00346A04">
        <w:rPr>
          <w:rFonts w:cstheme="minorHAnsi"/>
          <w:bCs/>
          <w:lang w:val="bs-Latn-BA"/>
        </w:rPr>
        <w:t xml:space="preserve"> Korniza strategjike e O</w:t>
      </w:r>
      <w:r w:rsidRPr="00687E8B">
        <w:rPr>
          <w:rFonts w:cstheme="minorHAnsi"/>
          <w:bCs/>
          <w:lang w:val="bs-Latn-BA"/>
        </w:rPr>
        <w:t>bjektivit 3</w:t>
      </w:r>
    </w:p>
    <w:p w:rsidR="00687E8B" w:rsidRPr="00687E8B" w:rsidRDefault="00687E8B" w:rsidP="00D05EF5">
      <w:pPr>
        <w:spacing w:after="0" w:line="240" w:lineRule="auto"/>
        <w:rPr>
          <w:rFonts w:cstheme="minorHAnsi"/>
        </w:rPr>
      </w:pPr>
      <w:r w:rsidRPr="00346A04">
        <w:rPr>
          <w:rFonts w:cstheme="minorHAnsi"/>
          <w:b/>
          <w:bCs/>
          <w:lang w:val="bs-Latn-BA"/>
        </w:rPr>
        <w:t>Ta</w:t>
      </w:r>
      <w:r w:rsidR="00346A04" w:rsidRPr="00346A04">
        <w:rPr>
          <w:rFonts w:cstheme="minorHAnsi"/>
          <w:b/>
          <w:bCs/>
          <w:lang w:val="bs-Latn-BA"/>
        </w:rPr>
        <w:t>bela 19:</w:t>
      </w:r>
      <w:r w:rsidR="00346A04">
        <w:rPr>
          <w:rFonts w:cstheme="minorHAnsi"/>
          <w:bCs/>
          <w:lang w:val="bs-Latn-BA"/>
        </w:rPr>
        <w:t xml:space="preserve"> Korniza strategjike e O</w:t>
      </w:r>
      <w:r w:rsidRPr="00687E8B">
        <w:rPr>
          <w:rFonts w:cstheme="minorHAnsi"/>
          <w:bCs/>
          <w:lang w:val="bs-Latn-BA"/>
        </w:rPr>
        <w:t>bjektivit 4</w:t>
      </w:r>
    </w:p>
    <w:p w:rsidR="00687E8B" w:rsidRPr="00687E8B" w:rsidRDefault="00687E8B" w:rsidP="00346A04">
      <w:pPr>
        <w:spacing w:after="0" w:line="240" w:lineRule="auto"/>
        <w:jc w:val="left"/>
        <w:rPr>
          <w:rFonts w:cstheme="minorHAnsi"/>
        </w:rPr>
      </w:pPr>
      <w:r w:rsidRPr="00346A04">
        <w:rPr>
          <w:rFonts w:cstheme="minorHAnsi"/>
          <w:b/>
          <w:lang w:val="bs-Latn-BA"/>
        </w:rPr>
        <w:t>Tab</w:t>
      </w:r>
      <w:r w:rsidR="00EE5F95" w:rsidRPr="00346A04">
        <w:rPr>
          <w:rFonts w:cstheme="minorHAnsi"/>
          <w:b/>
          <w:lang w:val="bs-Latn-BA"/>
        </w:rPr>
        <w:t>ela 20:</w:t>
      </w:r>
      <w:r w:rsidR="00EE5F95">
        <w:rPr>
          <w:rFonts w:cstheme="minorHAnsi"/>
          <w:lang w:val="bs-Latn-BA"/>
        </w:rPr>
        <w:t xml:space="preserve"> </w:t>
      </w:r>
      <w:r w:rsidRPr="00687E8B">
        <w:rPr>
          <w:rFonts w:cstheme="minorHAnsi"/>
          <w:lang w:val="bs-Latn-BA"/>
        </w:rPr>
        <w:t>Plani financ</w:t>
      </w:r>
      <w:r w:rsidR="003E40B4">
        <w:rPr>
          <w:rFonts w:cstheme="minorHAnsi"/>
          <w:lang w:val="bs-Latn-BA"/>
        </w:rPr>
        <w:t>iar, veprimit dhe monitorimit -</w:t>
      </w:r>
      <w:r w:rsidRPr="00687E8B">
        <w:rPr>
          <w:rFonts w:cstheme="minorHAnsi"/>
          <w:lang w:val="bs-Latn-BA"/>
        </w:rPr>
        <w:t>Objektivi 1</w:t>
      </w:r>
      <w:r w:rsidR="009D732C">
        <w:rPr>
          <w:rFonts w:cstheme="minorHAnsi"/>
          <w:lang w:val="bs-Latn-BA"/>
        </w:rPr>
        <w:t xml:space="preserve">: </w:t>
      </w:r>
      <w:r w:rsidR="00EE5F95">
        <w:rPr>
          <w:rFonts w:cstheme="minorHAnsi"/>
          <w:lang w:val="bs-Latn-BA"/>
        </w:rPr>
        <w:t xml:space="preserve"> </w:t>
      </w:r>
      <w:r w:rsidRPr="00687E8B">
        <w:rPr>
          <w:rFonts w:cstheme="minorHAnsi"/>
        </w:rPr>
        <w:t>Mbulueshmëria e territorit të komunës me transport publik të udhëtarëve</w:t>
      </w:r>
    </w:p>
    <w:p w:rsidR="00687E8B" w:rsidRPr="00687E8B" w:rsidRDefault="009D732C" w:rsidP="009D732C">
      <w:pPr>
        <w:spacing w:after="0" w:line="240" w:lineRule="auto"/>
        <w:jc w:val="left"/>
        <w:rPr>
          <w:rFonts w:cstheme="minorHAnsi"/>
        </w:rPr>
      </w:pPr>
      <w:r w:rsidRPr="00C63DB4">
        <w:rPr>
          <w:rFonts w:cstheme="minorHAnsi"/>
          <w:b/>
          <w:lang w:val="bs-Latn-BA"/>
        </w:rPr>
        <w:t xml:space="preserve">Tabela </w:t>
      </w:r>
      <w:r w:rsidR="00687E8B" w:rsidRPr="00C63DB4">
        <w:rPr>
          <w:rFonts w:cstheme="minorHAnsi"/>
          <w:b/>
          <w:lang w:val="bs-Latn-BA"/>
        </w:rPr>
        <w:t>21:</w:t>
      </w:r>
      <w:r w:rsidR="00687E8B" w:rsidRPr="00687E8B">
        <w:rPr>
          <w:rFonts w:cstheme="minorHAnsi"/>
          <w:lang w:val="bs-Latn-BA"/>
        </w:rPr>
        <w:t xml:space="preserve"> Plani financiar, vepri</w:t>
      </w:r>
      <w:r>
        <w:rPr>
          <w:rFonts w:cstheme="minorHAnsi"/>
          <w:lang w:val="bs-Latn-BA"/>
        </w:rPr>
        <w:t xml:space="preserve">mit dhe monitorimit -Objektivi </w:t>
      </w:r>
      <w:r w:rsidR="00687E8B" w:rsidRPr="00687E8B">
        <w:rPr>
          <w:rFonts w:cstheme="minorHAnsi"/>
          <w:lang w:val="bs-Latn-BA"/>
        </w:rPr>
        <w:t>2</w:t>
      </w:r>
      <w:r>
        <w:rPr>
          <w:rFonts w:cstheme="minorHAnsi"/>
        </w:rPr>
        <w:t xml:space="preserve">: </w:t>
      </w:r>
      <w:r w:rsidR="00687E8B" w:rsidRPr="00687E8B">
        <w:rPr>
          <w:rFonts w:cstheme="minorHAnsi"/>
        </w:rPr>
        <w:t>Shenjëzimi dhe mirëmbajtja e vendndalimeve të autobusëve</w:t>
      </w:r>
      <w:r w:rsidR="00687E8B" w:rsidRPr="00687E8B">
        <w:rPr>
          <w:rFonts w:cstheme="minorHAnsi"/>
          <w:lang w:val="bs-Latn-BA"/>
        </w:rPr>
        <w:t xml:space="preserve"> </w:t>
      </w:r>
    </w:p>
    <w:p w:rsidR="00687E8B" w:rsidRPr="00687E8B" w:rsidRDefault="00687E8B" w:rsidP="009D732C">
      <w:pPr>
        <w:spacing w:after="0" w:line="240" w:lineRule="auto"/>
        <w:jc w:val="left"/>
        <w:rPr>
          <w:rFonts w:cstheme="minorHAnsi"/>
        </w:rPr>
      </w:pPr>
      <w:r w:rsidRPr="00C63DB4">
        <w:rPr>
          <w:rFonts w:cstheme="minorHAnsi"/>
          <w:b/>
          <w:lang w:val="bs-Latn-BA"/>
        </w:rPr>
        <w:t>Tabela 22:</w:t>
      </w:r>
      <w:r w:rsidRPr="00687E8B">
        <w:rPr>
          <w:rFonts w:cstheme="minorHAnsi"/>
          <w:lang w:val="bs-Latn-BA"/>
        </w:rPr>
        <w:t xml:space="preserve"> Plani financ</w:t>
      </w:r>
      <w:r w:rsidR="003E40B4">
        <w:rPr>
          <w:rFonts w:cstheme="minorHAnsi"/>
          <w:lang w:val="bs-Latn-BA"/>
        </w:rPr>
        <w:t>iar, veprimit dhe monitorimit -</w:t>
      </w:r>
      <w:r w:rsidRPr="00687E8B">
        <w:rPr>
          <w:rFonts w:cstheme="minorHAnsi"/>
          <w:lang w:val="bs-Latn-BA"/>
        </w:rPr>
        <w:t xml:space="preserve">Objektivi 3 </w:t>
      </w:r>
      <w:r w:rsidRPr="00687E8B">
        <w:rPr>
          <w:rFonts w:cstheme="minorHAnsi"/>
        </w:rPr>
        <w:t>: Ndërtimi i vendndalimeve për autobusë dhe bus kabinave për udhëtarë</w:t>
      </w:r>
    </w:p>
    <w:p w:rsidR="00687E8B" w:rsidRDefault="00687E8B" w:rsidP="003E40B4">
      <w:pPr>
        <w:spacing w:after="0" w:line="240" w:lineRule="auto"/>
        <w:jc w:val="left"/>
        <w:rPr>
          <w:rFonts w:cstheme="minorHAnsi"/>
          <w:lang w:val="bs-Latn-BA"/>
        </w:rPr>
      </w:pPr>
      <w:r w:rsidRPr="00C63DB4">
        <w:rPr>
          <w:rFonts w:cstheme="minorHAnsi"/>
          <w:b/>
          <w:lang w:val="bs-Latn-BA"/>
        </w:rPr>
        <w:t>Tabela 23:</w:t>
      </w:r>
      <w:r w:rsidRPr="00687E8B">
        <w:rPr>
          <w:rFonts w:cstheme="minorHAnsi"/>
          <w:lang w:val="bs-Latn-BA"/>
        </w:rPr>
        <w:t xml:space="preserve"> Plani financiar, veprimit</w:t>
      </w:r>
      <w:r w:rsidR="009D732C">
        <w:rPr>
          <w:rFonts w:cstheme="minorHAnsi"/>
          <w:lang w:val="bs-Latn-BA"/>
        </w:rPr>
        <w:t xml:space="preserve"> dhe monitorimit -Objektivi 4 : </w:t>
      </w:r>
      <w:r w:rsidRPr="00687E8B">
        <w:rPr>
          <w:rFonts w:cstheme="minorHAnsi"/>
        </w:rPr>
        <w:t>Eleminimi i vendalimeve ilegale të autobusëve</w:t>
      </w:r>
    </w:p>
    <w:p w:rsidR="00141F58" w:rsidRDefault="009F3157" w:rsidP="00E02D94">
      <w:pPr>
        <w:spacing w:after="0" w:line="240" w:lineRule="auto"/>
        <w:jc w:val="center"/>
        <w:rPr>
          <w:rFonts w:cstheme="minorHAnsi"/>
          <w:b/>
          <w:lang w:val="sq-AL"/>
        </w:rPr>
      </w:pPr>
      <w:r w:rsidRPr="008E1B42">
        <w:rPr>
          <w:rFonts w:cstheme="minorHAnsi"/>
          <w:b/>
          <w:lang w:val="sq-AL"/>
        </w:rPr>
        <w:t>Lista</w:t>
      </w:r>
      <w:r w:rsidR="00DC7266" w:rsidRPr="008E1B42">
        <w:rPr>
          <w:rFonts w:cstheme="minorHAnsi"/>
          <w:b/>
          <w:lang w:val="sq-AL"/>
        </w:rPr>
        <w:t xml:space="preserve"> e </w:t>
      </w:r>
      <w:r w:rsidR="009D732C">
        <w:rPr>
          <w:rFonts w:cstheme="minorHAnsi"/>
          <w:b/>
          <w:lang w:val="sq-AL"/>
        </w:rPr>
        <w:t>Figurave</w:t>
      </w:r>
    </w:p>
    <w:p w:rsidR="00DC0FE4" w:rsidRPr="00DC0FE4" w:rsidRDefault="00DC0FE4" w:rsidP="003752A4">
      <w:pPr>
        <w:autoSpaceDE w:val="0"/>
        <w:autoSpaceDN w:val="0"/>
        <w:adjustRightInd w:val="0"/>
        <w:spacing w:after="0" w:line="240" w:lineRule="auto"/>
        <w:rPr>
          <w:rFonts w:cstheme="minorHAnsi"/>
          <w:lang w:val="sq-AL"/>
        </w:rPr>
      </w:pPr>
      <w:r w:rsidRPr="00346A04">
        <w:rPr>
          <w:rFonts w:cstheme="minorHAnsi"/>
          <w:b/>
          <w:lang w:val="sq-AL"/>
        </w:rPr>
        <w:t>Fig. 1</w:t>
      </w:r>
      <w:r w:rsidRPr="00DC0FE4">
        <w:rPr>
          <w:rFonts w:cstheme="minorHAnsi"/>
          <w:lang w:val="sq-AL"/>
        </w:rPr>
        <w:t>. Paraqitja grafike e itinerarit përsëritës me udhëtim të plotë të mjetit transportues në një kaheje</w:t>
      </w:r>
    </w:p>
    <w:p w:rsidR="00DC0FE4" w:rsidRPr="00DC0FE4" w:rsidRDefault="00DC0FE4" w:rsidP="003752A4">
      <w:pPr>
        <w:autoSpaceDE w:val="0"/>
        <w:autoSpaceDN w:val="0"/>
        <w:adjustRightInd w:val="0"/>
        <w:spacing w:after="0" w:line="240" w:lineRule="auto"/>
        <w:jc w:val="left"/>
        <w:rPr>
          <w:rFonts w:cstheme="minorHAnsi"/>
          <w:bCs/>
          <w:lang w:val="sq-AL"/>
        </w:rPr>
      </w:pPr>
      <w:r w:rsidRPr="00346A04">
        <w:rPr>
          <w:rFonts w:cstheme="minorHAnsi"/>
          <w:b/>
          <w:bCs/>
          <w:lang w:val="sq-AL"/>
        </w:rPr>
        <w:t>Fig.</w:t>
      </w:r>
      <w:r w:rsidR="00E02D94" w:rsidRPr="00346A04">
        <w:rPr>
          <w:rFonts w:cstheme="minorHAnsi"/>
          <w:b/>
          <w:bCs/>
          <w:lang w:val="sq-AL"/>
        </w:rPr>
        <w:t xml:space="preserve"> </w:t>
      </w:r>
      <w:r w:rsidRPr="00346A04">
        <w:rPr>
          <w:rFonts w:cstheme="minorHAnsi"/>
          <w:b/>
          <w:bCs/>
          <w:lang w:val="sq-AL"/>
        </w:rPr>
        <w:t>2.</w:t>
      </w:r>
      <w:r w:rsidRPr="00DC0FE4">
        <w:rPr>
          <w:rFonts w:cstheme="minorHAnsi"/>
          <w:bCs/>
          <w:lang w:val="sq-AL"/>
        </w:rPr>
        <w:t xml:space="preserve"> </w:t>
      </w:r>
      <w:r w:rsidRPr="00DC0FE4">
        <w:rPr>
          <w:rFonts w:cstheme="minorHAnsi"/>
          <w:bCs/>
          <w:iCs/>
          <w:lang w:val="sq-AL"/>
        </w:rPr>
        <w:t>Itinerari përsëritës me shfrytëzim jo të plotë të udhëtimit kthyes</w:t>
      </w:r>
    </w:p>
    <w:p w:rsidR="00DC0FE4" w:rsidRPr="00DC0FE4" w:rsidRDefault="00DC0FE4" w:rsidP="00DC0FE4">
      <w:pPr>
        <w:autoSpaceDE w:val="0"/>
        <w:autoSpaceDN w:val="0"/>
        <w:adjustRightInd w:val="0"/>
        <w:spacing w:after="0" w:line="240" w:lineRule="auto"/>
        <w:jc w:val="left"/>
        <w:rPr>
          <w:rFonts w:cstheme="minorHAnsi"/>
          <w:b/>
          <w:bCs/>
          <w:lang w:val="sq-AL"/>
        </w:rPr>
      </w:pPr>
      <w:r w:rsidRPr="00346A04">
        <w:rPr>
          <w:rFonts w:cstheme="minorHAnsi"/>
          <w:b/>
          <w:lang w:val="sq-AL"/>
        </w:rPr>
        <w:t>Fig.</w:t>
      </w:r>
      <w:r w:rsidR="00E02D94" w:rsidRPr="00346A04">
        <w:rPr>
          <w:rFonts w:cstheme="minorHAnsi"/>
          <w:b/>
          <w:lang w:val="sq-AL"/>
        </w:rPr>
        <w:t xml:space="preserve"> </w:t>
      </w:r>
      <w:r w:rsidRPr="00346A04">
        <w:rPr>
          <w:rFonts w:cstheme="minorHAnsi"/>
          <w:b/>
          <w:lang w:val="sq-AL"/>
        </w:rPr>
        <w:t>3.</w:t>
      </w:r>
      <w:r w:rsidRPr="00DC0FE4">
        <w:rPr>
          <w:rFonts w:cstheme="minorHAnsi"/>
          <w:lang w:val="sq-AL"/>
        </w:rPr>
        <w:t xml:space="preserve"> </w:t>
      </w:r>
      <w:r w:rsidRPr="00DC0FE4">
        <w:rPr>
          <w:rFonts w:cstheme="minorHAnsi"/>
          <w:bCs/>
          <w:lang w:val="sq-AL"/>
        </w:rPr>
        <w:t>Itinerari yllor</w:t>
      </w:r>
    </w:p>
    <w:p w:rsidR="00DC0FE4" w:rsidRPr="00DC0FE4" w:rsidRDefault="00DC0FE4" w:rsidP="00DC0FE4">
      <w:pPr>
        <w:autoSpaceDE w:val="0"/>
        <w:autoSpaceDN w:val="0"/>
        <w:adjustRightInd w:val="0"/>
        <w:spacing w:after="0" w:line="240" w:lineRule="auto"/>
        <w:jc w:val="left"/>
        <w:rPr>
          <w:rFonts w:cstheme="minorHAnsi"/>
          <w:lang w:val="sq-AL"/>
        </w:rPr>
      </w:pPr>
      <w:r w:rsidRPr="00346A04">
        <w:rPr>
          <w:rFonts w:cstheme="minorHAnsi"/>
          <w:b/>
          <w:lang w:val="sq-AL"/>
        </w:rPr>
        <w:t>Fig. 4</w:t>
      </w:r>
      <w:r w:rsidR="001F6C87">
        <w:rPr>
          <w:rFonts w:cstheme="minorHAnsi"/>
          <w:lang w:val="sq-AL"/>
        </w:rPr>
        <w:t>.</w:t>
      </w:r>
      <w:r w:rsidRPr="00DC0FE4">
        <w:rPr>
          <w:rFonts w:cstheme="minorHAnsi"/>
          <w:lang w:val="sq-AL"/>
        </w:rPr>
        <w:t xml:space="preserve"> Paraqitja grafike e itinerarit rrethor të mjeteve transportuese</w:t>
      </w:r>
    </w:p>
    <w:p w:rsidR="00DC0FE4" w:rsidRPr="00DC0FE4" w:rsidRDefault="00DC0FE4" w:rsidP="00DC0FE4">
      <w:pPr>
        <w:autoSpaceDE w:val="0"/>
        <w:autoSpaceDN w:val="0"/>
        <w:adjustRightInd w:val="0"/>
        <w:spacing w:after="0" w:line="240" w:lineRule="auto"/>
        <w:jc w:val="left"/>
        <w:rPr>
          <w:rFonts w:cstheme="minorHAnsi"/>
          <w:lang w:val="sq-AL"/>
        </w:rPr>
      </w:pPr>
      <w:r w:rsidRPr="00346A04">
        <w:rPr>
          <w:rFonts w:cstheme="minorHAnsi"/>
          <w:b/>
          <w:lang w:val="sq-AL"/>
        </w:rPr>
        <w:t>Fig. 5</w:t>
      </w:r>
      <w:r w:rsidRPr="00DC0FE4">
        <w:rPr>
          <w:rFonts w:cstheme="minorHAnsi"/>
          <w:lang w:val="sq-AL"/>
        </w:rPr>
        <w:t>.  Paraqitja grafike e itinerarit mbledhës ose shpërndarës (distributiv)</w:t>
      </w:r>
    </w:p>
    <w:p w:rsidR="00DC0FE4" w:rsidRPr="00DC0FE4" w:rsidRDefault="00DC0FE4" w:rsidP="00DC0FE4">
      <w:pPr>
        <w:autoSpaceDE w:val="0"/>
        <w:autoSpaceDN w:val="0"/>
        <w:adjustRightInd w:val="0"/>
        <w:spacing w:after="0" w:line="240" w:lineRule="auto"/>
        <w:jc w:val="left"/>
        <w:rPr>
          <w:rFonts w:cstheme="minorHAnsi"/>
          <w:bCs/>
          <w:iCs/>
        </w:rPr>
      </w:pPr>
      <w:r w:rsidRPr="00346A04">
        <w:rPr>
          <w:rFonts w:cstheme="minorHAnsi"/>
          <w:b/>
          <w:bCs/>
          <w:iCs/>
        </w:rPr>
        <w:t>Fig. 6</w:t>
      </w:r>
      <w:r w:rsidRPr="00DC0FE4">
        <w:rPr>
          <w:rFonts w:cstheme="minorHAnsi"/>
          <w:bCs/>
          <w:iCs/>
        </w:rPr>
        <w:t>. Dimenzionet e vendalimit të autobusëve</w:t>
      </w:r>
    </w:p>
    <w:p w:rsidR="00DC0FE4" w:rsidRPr="00DC0FE4" w:rsidRDefault="00DC0FE4" w:rsidP="00DC0FE4">
      <w:pPr>
        <w:pStyle w:val="Header"/>
        <w:jc w:val="left"/>
        <w:rPr>
          <w:rFonts w:cstheme="minorHAnsi"/>
          <w:lang w:val="sq-AL"/>
        </w:rPr>
      </w:pPr>
      <w:r w:rsidRPr="00346A04">
        <w:rPr>
          <w:rFonts w:cstheme="minorHAnsi"/>
          <w:b/>
          <w:lang w:val="sq-AL"/>
        </w:rPr>
        <w:t>Fig. 7.</w:t>
      </w:r>
      <w:r w:rsidRPr="00DC0FE4">
        <w:rPr>
          <w:rFonts w:cstheme="minorHAnsi"/>
          <w:lang w:val="sq-AL"/>
        </w:rPr>
        <w:t xml:space="preserve"> Vendalimet e autobusëve në zonat e udhëkryqeve</w:t>
      </w:r>
    </w:p>
    <w:p w:rsidR="00DC0FE4" w:rsidRPr="00DC0FE4" w:rsidRDefault="00DC0FE4" w:rsidP="00DC0FE4">
      <w:pPr>
        <w:pStyle w:val="Header"/>
        <w:jc w:val="left"/>
        <w:rPr>
          <w:rFonts w:cstheme="minorHAnsi"/>
          <w:lang w:val="sq-AL"/>
        </w:rPr>
      </w:pPr>
      <w:r w:rsidRPr="00346A04">
        <w:rPr>
          <w:rFonts w:cstheme="minorHAnsi"/>
          <w:b/>
          <w:lang w:val="sq-AL"/>
        </w:rPr>
        <w:t>Fig. 8</w:t>
      </w:r>
      <w:r w:rsidRPr="00DC0FE4">
        <w:rPr>
          <w:rFonts w:cstheme="minorHAnsi"/>
          <w:lang w:val="sq-AL"/>
        </w:rPr>
        <w:t>. Vendalesat e autobusëve në vendndodhje të keqe dhe të mirë</w:t>
      </w:r>
    </w:p>
    <w:p w:rsidR="00DC0FE4" w:rsidRPr="00DC0FE4" w:rsidRDefault="00DC0FE4" w:rsidP="00DC0FE4">
      <w:pPr>
        <w:spacing w:after="0"/>
        <w:jc w:val="left"/>
        <w:rPr>
          <w:rFonts w:cstheme="minorHAnsi"/>
          <w:b/>
          <w:color w:val="FF0000"/>
          <w:shd w:val="clear" w:color="auto" w:fill="FFFFFF"/>
        </w:rPr>
      </w:pPr>
      <w:r w:rsidRPr="00346A04">
        <w:rPr>
          <w:rFonts w:cstheme="minorHAnsi"/>
          <w:b/>
          <w:color w:val="000000" w:themeColor="text1"/>
          <w:shd w:val="clear" w:color="auto" w:fill="FFFFFF"/>
        </w:rPr>
        <w:t>Fig. 9.</w:t>
      </w:r>
      <w:r w:rsidRPr="00DC0FE4">
        <w:rPr>
          <w:rFonts w:cstheme="minorHAnsi"/>
          <w:color w:val="000000" w:themeColor="text1"/>
          <w:shd w:val="clear" w:color="auto" w:fill="FFFFFF"/>
        </w:rPr>
        <w:t xml:space="preserve"> Shenjëzimi horizontal dhe vertikal i vendndalimeve të autobusëve</w:t>
      </w:r>
    </w:p>
    <w:p w:rsidR="00DC0FE4" w:rsidRPr="00DC0FE4" w:rsidRDefault="00DC0FE4" w:rsidP="00DC0FE4">
      <w:pPr>
        <w:spacing w:after="0"/>
        <w:rPr>
          <w:rFonts w:eastAsia="MS Mincho" w:cstheme="minorHAnsi"/>
          <w:lang w:val="sq-AL" w:eastAsia="ja-JP"/>
        </w:rPr>
      </w:pPr>
      <w:r w:rsidRPr="00346A04">
        <w:rPr>
          <w:rFonts w:cstheme="minorHAnsi"/>
          <w:b/>
          <w:lang w:val="sq-AL"/>
        </w:rPr>
        <w:t>Fig.</w:t>
      </w:r>
      <w:r w:rsidR="00E02D94" w:rsidRPr="00346A04">
        <w:rPr>
          <w:rFonts w:cstheme="minorHAnsi"/>
          <w:b/>
          <w:lang w:val="sq-AL"/>
        </w:rPr>
        <w:t xml:space="preserve"> </w:t>
      </w:r>
      <w:r w:rsidRPr="00346A04">
        <w:rPr>
          <w:rFonts w:cstheme="minorHAnsi"/>
          <w:b/>
          <w:lang w:val="sq-AL"/>
        </w:rPr>
        <w:t>10</w:t>
      </w:r>
      <w:r w:rsidRPr="00DC0FE4">
        <w:rPr>
          <w:rFonts w:cstheme="minorHAnsi"/>
          <w:lang w:val="sq-AL"/>
        </w:rPr>
        <w:t>.  Rendi Udhëtimit për relacionin Dubravë - Kaçanik dhe anasjelltas</w:t>
      </w:r>
    </w:p>
    <w:p w:rsidR="006A436D" w:rsidRPr="006A436D" w:rsidRDefault="006A436D" w:rsidP="006A436D">
      <w:pPr>
        <w:tabs>
          <w:tab w:val="left" w:pos="2445"/>
        </w:tabs>
        <w:spacing w:after="0"/>
        <w:rPr>
          <w:rFonts w:cstheme="minorHAnsi"/>
          <w:lang w:val="sq-AL"/>
        </w:rPr>
      </w:pPr>
      <w:r w:rsidRPr="00346A04">
        <w:rPr>
          <w:rFonts w:cstheme="minorHAnsi"/>
          <w:b/>
          <w:lang w:val="sq-AL"/>
        </w:rPr>
        <w:t>Fig.</w:t>
      </w:r>
      <w:r w:rsidR="00E02D94" w:rsidRPr="00346A04">
        <w:rPr>
          <w:rFonts w:cstheme="minorHAnsi"/>
          <w:b/>
          <w:lang w:val="sq-AL"/>
        </w:rPr>
        <w:t xml:space="preserve"> </w:t>
      </w:r>
      <w:r w:rsidRPr="00346A04">
        <w:rPr>
          <w:rFonts w:cstheme="minorHAnsi"/>
          <w:b/>
          <w:lang w:val="sq-AL"/>
        </w:rPr>
        <w:t>11</w:t>
      </w:r>
      <w:r w:rsidRPr="006A436D">
        <w:rPr>
          <w:rFonts w:cstheme="minorHAnsi"/>
          <w:lang w:val="sq-AL"/>
        </w:rPr>
        <w:t xml:space="preserve">. </w:t>
      </w:r>
      <w:r w:rsidRPr="006A436D">
        <w:rPr>
          <w:rFonts w:cstheme="minorHAnsi"/>
          <w:iCs/>
          <w:lang w:val="sq-AL"/>
        </w:rPr>
        <w:t>Paraqitja grafike e radhitjes së udhëtarëve sipas gjysëm relacioneve të linjës së komunikacionit.</w:t>
      </w:r>
    </w:p>
    <w:p w:rsidR="006A436D" w:rsidRPr="006A436D" w:rsidRDefault="006A436D" w:rsidP="006A436D">
      <w:pPr>
        <w:spacing w:after="0"/>
        <w:rPr>
          <w:rFonts w:cstheme="minorHAnsi"/>
        </w:rPr>
      </w:pPr>
      <w:r w:rsidRPr="00346A04">
        <w:rPr>
          <w:rFonts w:cstheme="minorHAnsi"/>
          <w:b/>
          <w:lang w:val="sq-AL"/>
        </w:rPr>
        <w:t>Fig.</w:t>
      </w:r>
      <w:r w:rsidR="00E02D94" w:rsidRPr="00346A04">
        <w:rPr>
          <w:rFonts w:cstheme="minorHAnsi"/>
          <w:b/>
          <w:lang w:val="sq-AL"/>
        </w:rPr>
        <w:t xml:space="preserve"> </w:t>
      </w:r>
      <w:r w:rsidRPr="00346A04">
        <w:rPr>
          <w:rFonts w:cstheme="minorHAnsi"/>
          <w:b/>
          <w:lang w:val="sq-AL"/>
        </w:rPr>
        <w:t>12</w:t>
      </w:r>
      <w:r w:rsidRPr="006A436D">
        <w:rPr>
          <w:rFonts w:cstheme="minorHAnsi"/>
          <w:lang w:val="sq-AL"/>
        </w:rPr>
        <w:t xml:space="preserve">. </w:t>
      </w:r>
      <w:r w:rsidRPr="006A436D">
        <w:rPr>
          <w:rFonts w:cstheme="minorHAnsi"/>
          <w:iCs/>
          <w:lang w:val="sq-AL"/>
        </w:rPr>
        <w:t>Paraqitja grafike e radhitjes së udhëtarëve sipas gjysëm relacioneve të linjës së komunikacionit</w:t>
      </w:r>
    </w:p>
    <w:p w:rsidR="006A436D" w:rsidRPr="006A436D" w:rsidRDefault="006A436D" w:rsidP="006A436D">
      <w:pPr>
        <w:spacing w:after="0"/>
        <w:rPr>
          <w:rFonts w:cstheme="minorHAnsi"/>
          <w:lang w:val="sq-AL"/>
        </w:rPr>
      </w:pPr>
      <w:r w:rsidRPr="00346A04">
        <w:rPr>
          <w:rFonts w:cstheme="minorHAnsi"/>
          <w:b/>
          <w:lang w:val="sq-AL"/>
        </w:rPr>
        <w:t>Fig. 13</w:t>
      </w:r>
      <w:r w:rsidRPr="006A436D">
        <w:rPr>
          <w:rFonts w:cstheme="minorHAnsi"/>
          <w:lang w:val="sq-AL"/>
        </w:rPr>
        <w:t>. Rendi Udhëtimit për relacionin Duraj – Kaçanik dhe anasjelltas</w:t>
      </w:r>
    </w:p>
    <w:p w:rsidR="006A436D" w:rsidRPr="006A436D" w:rsidRDefault="006A436D" w:rsidP="006A436D">
      <w:pPr>
        <w:spacing w:after="0"/>
        <w:rPr>
          <w:rFonts w:cstheme="minorHAnsi"/>
        </w:rPr>
      </w:pPr>
      <w:r w:rsidRPr="00346A04">
        <w:rPr>
          <w:rFonts w:cstheme="minorHAnsi"/>
          <w:b/>
          <w:noProof/>
          <w:lang w:val="sq-AL" w:eastAsia="de-CH"/>
        </w:rPr>
        <w:t>Fig.</w:t>
      </w:r>
      <w:r w:rsidR="00E02D94" w:rsidRPr="00346A04">
        <w:rPr>
          <w:rFonts w:cstheme="minorHAnsi"/>
          <w:b/>
          <w:noProof/>
          <w:lang w:val="sq-AL" w:eastAsia="de-CH"/>
        </w:rPr>
        <w:t xml:space="preserve"> </w:t>
      </w:r>
      <w:r w:rsidRPr="00346A04">
        <w:rPr>
          <w:rFonts w:cstheme="minorHAnsi"/>
          <w:b/>
          <w:noProof/>
          <w:lang w:val="sq-AL" w:eastAsia="de-CH"/>
        </w:rPr>
        <w:t>14</w:t>
      </w:r>
      <w:r w:rsidRPr="006A436D">
        <w:rPr>
          <w:rFonts w:cstheme="minorHAnsi"/>
          <w:noProof/>
          <w:lang w:val="sq-AL" w:eastAsia="de-CH"/>
        </w:rPr>
        <w:t xml:space="preserve">. </w:t>
      </w:r>
      <w:r w:rsidRPr="006A436D">
        <w:rPr>
          <w:rFonts w:cstheme="minorHAnsi"/>
          <w:iCs/>
          <w:lang w:val="sq-AL"/>
        </w:rPr>
        <w:t>Paraqitja grafike e radhitjes së udhëtarëve sipas gjysëmrelacioneve të linjës së komunikacionit</w:t>
      </w:r>
    </w:p>
    <w:p w:rsidR="006A436D" w:rsidRPr="006A436D" w:rsidRDefault="006A436D" w:rsidP="006A436D">
      <w:pPr>
        <w:autoSpaceDE w:val="0"/>
        <w:autoSpaceDN w:val="0"/>
        <w:adjustRightInd w:val="0"/>
        <w:spacing w:after="0" w:line="240" w:lineRule="auto"/>
        <w:rPr>
          <w:rFonts w:cstheme="minorHAnsi"/>
          <w:color w:val="000000"/>
          <w:lang w:val="sq-AL"/>
        </w:rPr>
      </w:pPr>
      <w:r w:rsidRPr="00346A04">
        <w:rPr>
          <w:rFonts w:cstheme="minorHAnsi"/>
          <w:b/>
          <w:color w:val="000000"/>
          <w:lang w:val="sq-AL"/>
        </w:rPr>
        <w:t>Fig.</w:t>
      </w:r>
      <w:r w:rsidR="00E02D94" w:rsidRPr="00346A04">
        <w:rPr>
          <w:rFonts w:cstheme="minorHAnsi"/>
          <w:b/>
          <w:color w:val="000000"/>
          <w:lang w:val="sq-AL"/>
        </w:rPr>
        <w:t xml:space="preserve"> </w:t>
      </w:r>
      <w:r w:rsidRPr="00346A04">
        <w:rPr>
          <w:rFonts w:cstheme="minorHAnsi"/>
          <w:b/>
          <w:color w:val="000000"/>
          <w:lang w:val="sq-AL"/>
        </w:rPr>
        <w:t>15.</w:t>
      </w:r>
      <w:r w:rsidRPr="006A436D">
        <w:rPr>
          <w:rFonts w:cstheme="minorHAnsi"/>
          <w:iCs/>
          <w:lang w:val="sq-AL"/>
        </w:rPr>
        <w:t>Paraqitja grafike e radhitjes së udhëtarëve sipas gjysëmrelacioneve të linjës së komunikacionit.</w:t>
      </w:r>
    </w:p>
    <w:p w:rsidR="003E40B4" w:rsidRDefault="006A436D" w:rsidP="003E40B4">
      <w:pPr>
        <w:spacing w:after="0"/>
        <w:rPr>
          <w:rFonts w:cstheme="minorHAnsi"/>
          <w:color w:val="000000" w:themeColor="text1"/>
          <w:lang w:val="sq-AL"/>
        </w:rPr>
      </w:pPr>
      <w:r w:rsidRPr="00346A04">
        <w:rPr>
          <w:rFonts w:cstheme="minorHAnsi"/>
          <w:b/>
          <w:color w:val="000000" w:themeColor="text1"/>
          <w:lang w:val="sq-AL"/>
        </w:rPr>
        <w:t>Fig.</w:t>
      </w:r>
      <w:r w:rsidR="004D54E1" w:rsidRPr="00346A04">
        <w:rPr>
          <w:rFonts w:cstheme="minorHAnsi"/>
          <w:b/>
          <w:color w:val="000000" w:themeColor="text1"/>
          <w:lang w:val="sq-AL"/>
        </w:rPr>
        <w:t xml:space="preserve"> </w:t>
      </w:r>
      <w:r w:rsidRPr="00346A04">
        <w:rPr>
          <w:rFonts w:cstheme="minorHAnsi"/>
          <w:b/>
          <w:color w:val="000000" w:themeColor="text1"/>
          <w:lang w:val="sq-AL"/>
        </w:rPr>
        <w:t>16</w:t>
      </w:r>
      <w:r w:rsidRPr="006A436D">
        <w:rPr>
          <w:rFonts w:cstheme="minorHAnsi"/>
          <w:color w:val="000000" w:themeColor="text1"/>
          <w:lang w:val="sq-AL"/>
        </w:rPr>
        <w:t>. Kufizim shpejtësie</w:t>
      </w:r>
      <w:bookmarkStart w:id="0" w:name="_Toc439947519"/>
      <w:bookmarkStart w:id="1" w:name="_Toc439947798"/>
      <w:bookmarkStart w:id="2" w:name="_Toc439948253"/>
      <w:bookmarkStart w:id="3" w:name="_Toc119779926"/>
    </w:p>
    <w:p w:rsidR="003D7D91" w:rsidRPr="003E40B4" w:rsidRDefault="00DC7266" w:rsidP="003E40B4">
      <w:pPr>
        <w:spacing w:after="0"/>
        <w:jc w:val="center"/>
        <w:rPr>
          <w:rFonts w:cstheme="minorHAnsi"/>
          <w:color w:val="000000" w:themeColor="text1"/>
          <w:lang w:val="sq-AL"/>
        </w:rPr>
      </w:pPr>
      <w:r w:rsidRPr="000D6C82">
        <w:rPr>
          <w:b/>
          <w:lang w:val="en-GB"/>
        </w:rPr>
        <w:t xml:space="preserve">Lista e </w:t>
      </w:r>
      <w:r w:rsidR="009F3157" w:rsidRPr="000D6C82">
        <w:rPr>
          <w:b/>
          <w:lang w:val="en-GB"/>
        </w:rPr>
        <w:t>Harta</w:t>
      </w:r>
      <w:r w:rsidRPr="000D6C82">
        <w:rPr>
          <w:b/>
          <w:lang w:val="en-GB"/>
        </w:rPr>
        <w:t>ve</w:t>
      </w:r>
    </w:p>
    <w:p w:rsidR="009E4378" w:rsidRPr="0089273D" w:rsidRDefault="009E4378" w:rsidP="003752A4">
      <w:pPr>
        <w:autoSpaceDE w:val="0"/>
        <w:autoSpaceDN w:val="0"/>
        <w:adjustRightInd w:val="0"/>
        <w:spacing w:after="0" w:line="240" w:lineRule="auto"/>
        <w:jc w:val="left"/>
        <w:rPr>
          <w:rFonts w:eastAsia="Calibri" w:cstheme="minorHAnsi"/>
          <w:noProof/>
          <w:lang w:val="sq-AL"/>
        </w:rPr>
      </w:pPr>
      <w:r w:rsidRPr="00346A04">
        <w:rPr>
          <w:rFonts w:eastAsia="Calibri" w:cstheme="minorHAnsi"/>
          <w:b/>
          <w:noProof/>
          <w:lang w:val="sq-AL"/>
        </w:rPr>
        <w:t>Harta 1</w:t>
      </w:r>
      <w:r w:rsidRPr="0089273D">
        <w:rPr>
          <w:rFonts w:eastAsia="Calibri" w:cstheme="minorHAnsi"/>
          <w:noProof/>
          <w:lang w:val="sq-AL"/>
        </w:rPr>
        <w:t>. Pozita e komunës së Kaçanikut në Kosovë</w:t>
      </w:r>
    </w:p>
    <w:p w:rsidR="009E4378" w:rsidRPr="0089273D" w:rsidRDefault="009E4378" w:rsidP="00D05EF5">
      <w:pPr>
        <w:pStyle w:val="Default"/>
        <w:jc w:val="left"/>
        <w:rPr>
          <w:rFonts w:asciiTheme="minorHAnsi" w:hAnsiTheme="minorHAnsi" w:cstheme="minorHAnsi"/>
          <w:color w:val="auto"/>
          <w:sz w:val="22"/>
          <w:szCs w:val="22"/>
          <w:lang w:val="sq-AL" w:eastAsia="ja-JP"/>
        </w:rPr>
      </w:pPr>
      <w:r w:rsidRPr="00346A04">
        <w:rPr>
          <w:rFonts w:asciiTheme="minorHAnsi" w:hAnsiTheme="minorHAnsi" w:cstheme="minorHAnsi"/>
          <w:b/>
          <w:color w:val="auto"/>
          <w:sz w:val="22"/>
          <w:szCs w:val="22"/>
          <w:lang w:val="sq-AL"/>
        </w:rPr>
        <w:t>Harta 2.</w:t>
      </w:r>
      <w:r w:rsidRPr="0089273D">
        <w:rPr>
          <w:rFonts w:asciiTheme="minorHAnsi" w:hAnsiTheme="minorHAnsi" w:cstheme="minorHAnsi"/>
          <w:color w:val="auto"/>
          <w:sz w:val="22"/>
          <w:szCs w:val="22"/>
          <w:lang w:val="sq-AL"/>
        </w:rPr>
        <w:t xml:space="preserve"> Vendbanimet e Komunës së Kaçanikut</w:t>
      </w:r>
    </w:p>
    <w:p w:rsidR="000C5304" w:rsidRPr="0089273D" w:rsidRDefault="0065032A" w:rsidP="000C5304">
      <w:pPr>
        <w:spacing w:after="0" w:line="240" w:lineRule="auto"/>
        <w:jc w:val="left"/>
        <w:rPr>
          <w:lang w:val="sq-AL"/>
        </w:rPr>
      </w:pPr>
      <w:r w:rsidRPr="00346A04">
        <w:rPr>
          <w:rStyle w:val="Heading1Char"/>
          <w:rFonts w:eastAsiaTheme="minorEastAsia" w:cstheme="minorHAnsi"/>
          <w:sz w:val="22"/>
          <w:szCs w:val="22"/>
          <w:lang w:val="sq-AL"/>
        </w:rPr>
        <w:t>Harta 3.</w:t>
      </w:r>
      <w:r w:rsidRPr="0089273D">
        <w:rPr>
          <w:rStyle w:val="Heading1Char"/>
          <w:rFonts w:eastAsiaTheme="minorEastAsia" w:cstheme="minorHAnsi"/>
          <w:b w:val="0"/>
          <w:sz w:val="22"/>
          <w:szCs w:val="22"/>
          <w:lang w:val="sq-AL"/>
        </w:rPr>
        <w:t xml:space="preserve"> Rrjeti i rrugëve në Komunën e Kaçanikut</w:t>
      </w:r>
      <w:r w:rsidR="000C5304" w:rsidRPr="0089273D">
        <w:rPr>
          <w:lang w:val="sq-AL"/>
        </w:rPr>
        <w:t xml:space="preserve"> </w:t>
      </w:r>
    </w:p>
    <w:p w:rsidR="000135C0" w:rsidRPr="003E40B4" w:rsidRDefault="000C5304" w:rsidP="003E40B4">
      <w:pPr>
        <w:spacing w:after="0" w:line="240" w:lineRule="auto"/>
        <w:jc w:val="left"/>
        <w:rPr>
          <w:rFonts w:cstheme="minorHAnsi"/>
          <w:lang w:val="sq-AL"/>
        </w:rPr>
      </w:pPr>
      <w:r w:rsidRPr="00346A04">
        <w:rPr>
          <w:b/>
          <w:lang w:val="sq-AL"/>
        </w:rPr>
        <w:t>Harta 4</w:t>
      </w:r>
      <w:r w:rsidRPr="0089273D">
        <w:rPr>
          <w:lang w:val="sq-AL"/>
        </w:rPr>
        <w:t xml:space="preserve">. Relacioni Kaçanik </w:t>
      </w:r>
      <w:r w:rsidR="003E40B4">
        <w:rPr>
          <w:lang w:val="sq-AL"/>
        </w:rPr>
        <w:t>–</w:t>
      </w:r>
      <w:r w:rsidRPr="0089273D">
        <w:rPr>
          <w:lang w:val="sq-AL"/>
        </w:rPr>
        <w:t xml:space="preserve"> Dubravë</w:t>
      </w:r>
      <w:r w:rsidR="003E40B4">
        <w:rPr>
          <w:lang w:val="sq-AL"/>
        </w:rPr>
        <w:t xml:space="preserve"> dhe </w:t>
      </w:r>
      <w:r w:rsidRPr="00346A04">
        <w:rPr>
          <w:b/>
          <w:lang w:val="sq-AL"/>
        </w:rPr>
        <w:t>Harta 5</w:t>
      </w:r>
      <w:r w:rsidRPr="0089273D">
        <w:rPr>
          <w:lang w:val="sq-AL"/>
        </w:rPr>
        <w:t>. Relacioni Kaçanik - Duraj</w:t>
      </w:r>
    </w:p>
    <w:p w:rsidR="002C177D" w:rsidRPr="00BB772A" w:rsidRDefault="002C177D" w:rsidP="002C177D">
      <w:pPr>
        <w:pStyle w:val="Heading1"/>
      </w:pPr>
      <w:r w:rsidRPr="00BB772A">
        <w:lastRenderedPageBreak/>
        <w:t>Fjala e Kryetarit të Komunës</w:t>
      </w:r>
      <w:bookmarkEnd w:id="0"/>
      <w:bookmarkEnd w:id="1"/>
      <w:bookmarkEnd w:id="2"/>
      <w:bookmarkEnd w:id="3"/>
    </w:p>
    <w:p w:rsidR="00CA7FBE" w:rsidRPr="00BB772A" w:rsidRDefault="00CA7FBE" w:rsidP="00CA7FBE">
      <w:pPr>
        <w:rPr>
          <w:sz w:val="24"/>
          <w:szCs w:val="24"/>
          <w:lang w:val="en-GB"/>
        </w:rPr>
      </w:pPr>
    </w:p>
    <w:p w:rsidR="002C177D" w:rsidRPr="00BB772A" w:rsidRDefault="002C177D" w:rsidP="002C177D">
      <w:pPr>
        <w:pStyle w:val="NoSpacing"/>
        <w:spacing w:line="276" w:lineRule="auto"/>
        <w:rPr>
          <w:rFonts w:cstheme="minorHAnsi"/>
          <w:i/>
          <w:sz w:val="24"/>
          <w:szCs w:val="24"/>
          <w:lang w:val="sq-AL"/>
        </w:rPr>
      </w:pPr>
      <w:r w:rsidRPr="00BB772A">
        <w:rPr>
          <w:rFonts w:cstheme="minorHAnsi"/>
          <w:i/>
          <w:sz w:val="24"/>
          <w:szCs w:val="24"/>
          <w:lang w:val="sq-AL"/>
        </w:rPr>
        <w:t xml:space="preserve">Për komunën e </w:t>
      </w:r>
      <w:r w:rsidRPr="00BB772A">
        <w:rPr>
          <w:rFonts w:cstheme="minorHAnsi"/>
          <w:i/>
          <w:sz w:val="24"/>
          <w:szCs w:val="24"/>
        </w:rPr>
        <w:t>Kaçanikut</w:t>
      </w:r>
      <w:r w:rsidRPr="00BB772A">
        <w:rPr>
          <w:rFonts w:cstheme="minorHAnsi"/>
          <w:i/>
          <w:sz w:val="24"/>
          <w:szCs w:val="24"/>
          <w:lang w:val="sq-AL"/>
        </w:rPr>
        <w:t xml:space="preserve">, që nga fillimi i funksionimit të saj, </w:t>
      </w:r>
      <w:r w:rsidR="00B5632F" w:rsidRPr="00BB772A">
        <w:rPr>
          <w:rFonts w:cstheme="minorHAnsi"/>
          <w:i/>
          <w:sz w:val="24"/>
          <w:szCs w:val="24"/>
          <w:lang w:val="sq-AL"/>
        </w:rPr>
        <w:t>transporti publik i udh</w:t>
      </w:r>
      <w:r w:rsidR="00683773" w:rsidRPr="00BB772A">
        <w:rPr>
          <w:rFonts w:cstheme="minorHAnsi"/>
          <w:i/>
          <w:sz w:val="24"/>
          <w:szCs w:val="24"/>
          <w:lang w:val="sq-AL"/>
        </w:rPr>
        <w:t>ë</w:t>
      </w:r>
      <w:r w:rsidR="00B5632F" w:rsidRPr="00BB772A">
        <w:rPr>
          <w:rFonts w:cstheme="minorHAnsi"/>
          <w:i/>
          <w:sz w:val="24"/>
          <w:szCs w:val="24"/>
          <w:lang w:val="sq-AL"/>
        </w:rPr>
        <w:t>tar</w:t>
      </w:r>
      <w:r w:rsidR="00683773" w:rsidRPr="00BB772A">
        <w:rPr>
          <w:rFonts w:cstheme="minorHAnsi"/>
          <w:i/>
          <w:sz w:val="24"/>
          <w:szCs w:val="24"/>
          <w:lang w:val="sq-AL"/>
        </w:rPr>
        <w:t>ë</w:t>
      </w:r>
      <w:r w:rsidR="00B5632F" w:rsidRPr="00BB772A">
        <w:rPr>
          <w:rFonts w:cstheme="minorHAnsi"/>
          <w:i/>
          <w:sz w:val="24"/>
          <w:szCs w:val="24"/>
          <w:lang w:val="sq-AL"/>
        </w:rPr>
        <w:t xml:space="preserve">ve </w:t>
      </w:r>
      <w:r w:rsidRPr="00BB772A">
        <w:rPr>
          <w:rFonts w:cstheme="minorHAnsi"/>
          <w:i/>
          <w:sz w:val="24"/>
          <w:szCs w:val="24"/>
          <w:lang w:val="sq-AL"/>
        </w:rPr>
        <w:t>është konsideruar si një sfidë me të cilën kjo komunë duhej të përballej dhe të gjejë një zgjidhje afatgjatë. Nevoja për investime në kushte e rrethana të kufizuara financiare, nevoja për ndërgjegjësimin e qytetarëve por edhe problemet në interpretimet ligjore kanë bërë që kjo sfidë të jetë aktuale edhe sot e kësaj dite.</w:t>
      </w:r>
    </w:p>
    <w:p w:rsidR="002C177D" w:rsidRPr="00BB772A" w:rsidRDefault="002C177D" w:rsidP="002C177D">
      <w:pPr>
        <w:pStyle w:val="NoSpacing"/>
        <w:spacing w:line="276" w:lineRule="auto"/>
        <w:rPr>
          <w:rFonts w:cstheme="minorHAnsi"/>
          <w:i/>
          <w:sz w:val="24"/>
          <w:szCs w:val="24"/>
          <w:lang w:val="sq-AL"/>
        </w:rPr>
      </w:pPr>
    </w:p>
    <w:p w:rsidR="002C177D" w:rsidRPr="00BB772A" w:rsidRDefault="002C177D" w:rsidP="002C177D">
      <w:pPr>
        <w:pStyle w:val="NoSpacing"/>
        <w:spacing w:line="276" w:lineRule="auto"/>
        <w:rPr>
          <w:rFonts w:cstheme="minorHAnsi"/>
          <w:i/>
          <w:sz w:val="24"/>
          <w:szCs w:val="24"/>
          <w:lang w:val="sq-AL"/>
        </w:rPr>
      </w:pPr>
      <w:r w:rsidRPr="00BB772A">
        <w:rPr>
          <w:rFonts w:cstheme="minorHAnsi"/>
          <w:i/>
          <w:sz w:val="24"/>
          <w:szCs w:val="24"/>
          <w:lang w:val="sq-AL"/>
        </w:rPr>
        <w:t>Në bazë të Ligjit për Vetëqeverisjen Lokale në Kosovë, komunat janë kompetente për sigurimin dhe mirëmbajtjen e shërbimeve publike dhe shërbimeve komunale, përfshirë</w:t>
      </w:r>
      <w:r w:rsidR="00F0040E" w:rsidRPr="00BB772A">
        <w:rPr>
          <w:rFonts w:cstheme="minorHAnsi"/>
          <w:i/>
          <w:sz w:val="24"/>
          <w:szCs w:val="24"/>
          <w:lang w:val="sq-AL"/>
        </w:rPr>
        <w:t xml:space="preserve"> Transportin Publik t</w:t>
      </w:r>
      <w:r w:rsidR="00683773" w:rsidRPr="00BB772A">
        <w:rPr>
          <w:rFonts w:cstheme="minorHAnsi"/>
          <w:i/>
          <w:sz w:val="24"/>
          <w:szCs w:val="24"/>
          <w:lang w:val="sq-AL"/>
        </w:rPr>
        <w:t>ë</w:t>
      </w:r>
      <w:r w:rsidR="00F0040E" w:rsidRPr="00BB772A">
        <w:rPr>
          <w:rFonts w:cstheme="minorHAnsi"/>
          <w:i/>
          <w:sz w:val="24"/>
          <w:szCs w:val="24"/>
          <w:lang w:val="sq-AL"/>
        </w:rPr>
        <w:t xml:space="preserve"> udh</w:t>
      </w:r>
      <w:r w:rsidR="00683773" w:rsidRPr="00BB772A">
        <w:rPr>
          <w:rFonts w:cstheme="minorHAnsi"/>
          <w:i/>
          <w:sz w:val="24"/>
          <w:szCs w:val="24"/>
          <w:lang w:val="sq-AL"/>
        </w:rPr>
        <w:t>ë</w:t>
      </w:r>
      <w:r w:rsidR="00F0040E" w:rsidRPr="00BB772A">
        <w:rPr>
          <w:rFonts w:cstheme="minorHAnsi"/>
          <w:i/>
          <w:sz w:val="24"/>
          <w:szCs w:val="24"/>
          <w:lang w:val="sq-AL"/>
        </w:rPr>
        <w:t>tar</w:t>
      </w:r>
      <w:r w:rsidR="00683773" w:rsidRPr="00BB772A">
        <w:rPr>
          <w:rFonts w:cstheme="minorHAnsi"/>
          <w:i/>
          <w:sz w:val="24"/>
          <w:szCs w:val="24"/>
          <w:lang w:val="sq-AL"/>
        </w:rPr>
        <w:t>ë</w:t>
      </w:r>
      <w:r w:rsidR="00F0040E" w:rsidRPr="00BB772A">
        <w:rPr>
          <w:rFonts w:cstheme="minorHAnsi"/>
          <w:i/>
          <w:sz w:val="24"/>
          <w:szCs w:val="24"/>
          <w:lang w:val="sq-AL"/>
        </w:rPr>
        <w:t xml:space="preserve">ve, </w:t>
      </w:r>
      <w:r w:rsidRPr="00BB772A">
        <w:rPr>
          <w:rFonts w:cstheme="minorHAnsi"/>
          <w:i/>
          <w:sz w:val="24"/>
          <w:szCs w:val="24"/>
          <w:lang w:val="sq-AL"/>
        </w:rPr>
        <w:t xml:space="preserve">Ligji për </w:t>
      </w:r>
      <w:r w:rsidR="00F0040E" w:rsidRPr="00BB772A">
        <w:rPr>
          <w:rFonts w:cstheme="minorHAnsi"/>
          <w:i/>
          <w:sz w:val="24"/>
          <w:szCs w:val="24"/>
          <w:lang w:val="sq-AL"/>
        </w:rPr>
        <w:t xml:space="preserve">Transportin Rrugor </w:t>
      </w:r>
      <w:r w:rsidRPr="00BB772A">
        <w:rPr>
          <w:rFonts w:cstheme="minorHAnsi"/>
          <w:i/>
          <w:sz w:val="24"/>
          <w:szCs w:val="24"/>
          <w:lang w:val="sq-AL"/>
        </w:rPr>
        <w:t xml:space="preserve">dhe pronësia e ndërmarrjeve publike ka bërë që problematika e </w:t>
      </w:r>
      <w:r w:rsidR="00F0040E" w:rsidRPr="00BB772A">
        <w:rPr>
          <w:rFonts w:cstheme="minorHAnsi"/>
          <w:i/>
          <w:sz w:val="24"/>
          <w:szCs w:val="24"/>
          <w:lang w:val="sq-AL"/>
        </w:rPr>
        <w:t>Transportit Publik t</w:t>
      </w:r>
      <w:r w:rsidR="00683773" w:rsidRPr="00BB772A">
        <w:rPr>
          <w:rFonts w:cstheme="minorHAnsi"/>
          <w:i/>
          <w:sz w:val="24"/>
          <w:szCs w:val="24"/>
          <w:lang w:val="sq-AL"/>
        </w:rPr>
        <w:t>ë</w:t>
      </w:r>
      <w:r w:rsidR="00F0040E" w:rsidRPr="00BB772A">
        <w:rPr>
          <w:rFonts w:cstheme="minorHAnsi"/>
          <w:i/>
          <w:sz w:val="24"/>
          <w:szCs w:val="24"/>
          <w:lang w:val="sq-AL"/>
        </w:rPr>
        <w:t xml:space="preserve"> udh</w:t>
      </w:r>
      <w:r w:rsidR="00683773" w:rsidRPr="00BB772A">
        <w:rPr>
          <w:rFonts w:cstheme="minorHAnsi"/>
          <w:i/>
          <w:sz w:val="24"/>
          <w:szCs w:val="24"/>
          <w:lang w:val="sq-AL"/>
        </w:rPr>
        <w:t>ë</w:t>
      </w:r>
      <w:r w:rsidR="00F0040E" w:rsidRPr="00BB772A">
        <w:rPr>
          <w:rFonts w:cstheme="minorHAnsi"/>
          <w:i/>
          <w:sz w:val="24"/>
          <w:szCs w:val="24"/>
          <w:lang w:val="sq-AL"/>
        </w:rPr>
        <w:t>tar</w:t>
      </w:r>
      <w:r w:rsidR="00683773" w:rsidRPr="00BB772A">
        <w:rPr>
          <w:rFonts w:cstheme="minorHAnsi"/>
          <w:i/>
          <w:sz w:val="24"/>
          <w:szCs w:val="24"/>
          <w:lang w:val="sq-AL"/>
        </w:rPr>
        <w:t>ë</w:t>
      </w:r>
      <w:r w:rsidR="00F0040E" w:rsidRPr="00BB772A">
        <w:rPr>
          <w:rFonts w:cstheme="minorHAnsi"/>
          <w:i/>
          <w:sz w:val="24"/>
          <w:szCs w:val="24"/>
          <w:lang w:val="sq-AL"/>
        </w:rPr>
        <w:t>ve</w:t>
      </w:r>
      <w:r w:rsidRPr="00BB772A">
        <w:rPr>
          <w:rFonts w:cstheme="minorHAnsi"/>
          <w:i/>
          <w:sz w:val="24"/>
          <w:szCs w:val="24"/>
          <w:lang w:val="sq-AL"/>
        </w:rPr>
        <w:t xml:space="preserve"> të ngritet në një nivel më të lartë të shqyrtimit dhe analizës. Sipas Ligjit për</w:t>
      </w:r>
      <w:r w:rsidR="00F0040E" w:rsidRPr="00BB772A">
        <w:rPr>
          <w:rFonts w:cstheme="minorHAnsi"/>
          <w:i/>
          <w:sz w:val="24"/>
          <w:szCs w:val="24"/>
          <w:lang w:val="sq-AL"/>
        </w:rPr>
        <w:t xml:space="preserve"> Transport Rrugor</w:t>
      </w:r>
      <w:r w:rsidRPr="00BB772A">
        <w:rPr>
          <w:rFonts w:cstheme="minorHAnsi"/>
          <w:i/>
          <w:sz w:val="24"/>
          <w:szCs w:val="24"/>
          <w:lang w:val="sq-AL"/>
        </w:rPr>
        <w:t xml:space="preserve">, komunat kanë të drejtë t’i përgatisin planet e veta lokale për menaxhimin </w:t>
      </w:r>
      <w:r w:rsidR="00F0040E" w:rsidRPr="00BB772A">
        <w:rPr>
          <w:rFonts w:cstheme="minorHAnsi"/>
          <w:i/>
          <w:sz w:val="24"/>
          <w:szCs w:val="24"/>
          <w:lang w:val="sq-AL"/>
        </w:rPr>
        <w:t>Transportit Publik të Udh</w:t>
      </w:r>
      <w:r w:rsidR="00683773" w:rsidRPr="00BB772A">
        <w:rPr>
          <w:rFonts w:cstheme="minorHAnsi"/>
          <w:i/>
          <w:sz w:val="24"/>
          <w:szCs w:val="24"/>
          <w:lang w:val="sq-AL"/>
        </w:rPr>
        <w:t>ë</w:t>
      </w:r>
      <w:r w:rsidR="00F0040E" w:rsidRPr="00BB772A">
        <w:rPr>
          <w:rFonts w:cstheme="minorHAnsi"/>
          <w:i/>
          <w:sz w:val="24"/>
          <w:szCs w:val="24"/>
          <w:lang w:val="sq-AL"/>
        </w:rPr>
        <w:t>tareve Urbano-Periferike, transportin e veçant të Udh</w:t>
      </w:r>
      <w:r w:rsidR="00683773" w:rsidRPr="00BB772A">
        <w:rPr>
          <w:rFonts w:cstheme="minorHAnsi"/>
          <w:i/>
          <w:sz w:val="24"/>
          <w:szCs w:val="24"/>
          <w:lang w:val="sq-AL"/>
        </w:rPr>
        <w:t>ë</w:t>
      </w:r>
      <w:r w:rsidR="00F0040E" w:rsidRPr="00BB772A">
        <w:rPr>
          <w:rFonts w:cstheme="minorHAnsi"/>
          <w:i/>
          <w:sz w:val="24"/>
          <w:szCs w:val="24"/>
          <w:lang w:val="sq-AL"/>
        </w:rPr>
        <w:t>tar</w:t>
      </w:r>
      <w:r w:rsidR="00683773" w:rsidRPr="00BB772A">
        <w:rPr>
          <w:rFonts w:cstheme="minorHAnsi"/>
          <w:i/>
          <w:sz w:val="24"/>
          <w:szCs w:val="24"/>
          <w:lang w:val="sq-AL"/>
        </w:rPr>
        <w:t>ë</w:t>
      </w:r>
      <w:r w:rsidR="00F0040E" w:rsidRPr="00BB772A">
        <w:rPr>
          <w:rFonts w:cstheme="minorHAnsi"/>
          <w:i/>
          <w:sz w:val="24"/>
          <w:szCs w:val="24"/>
          <w:lang w:val="sq-AL"/>
        </w:rPr>
        <w:t xml:space="preserve">ve, Auto Taksi, </w:t>
      </w:r>
      <w:r w:rsidRPr="00BB772A">
        <w:rPr>
          <w:rFonts w:cstheme="minorHAnsi"/>
          <w:i/>
          <w:sz w:val="24"/>
          <w:szCs w:val="24"/>
          <w:lang w:val="sq-AL"/>
        </w:rPr>
        <w:t xml:space="preserve">dhe t’i bëjnë planet e duhura operative për </w:t>
      </w:r>
      <w:r w:rsidR="00F0040E" w:rsidRPr="00BB772A">
        <w:rPr>
          <w:rFonts w:cstheme="minorHAnsi"/>
          <w:i/>
          <w:sz w:val="24"/>
          <w:szCs w:val="24"/>
          <w:lang w:val="sq-AL"/>
        </w:rPr>
        <w:t>mbulueshm</w:t>
      </w:r>
      <w:r w:rsidR="00683773" w:rsidRPr="00BB772A">
        <w:rPr>
          <w:rFonts w:cstheme="minorHAnsi"/>
          <w:i/>
          <w:sz w:val="24"/>
          <w:szCs w:val="24"/>
          <w:lang w:val="sq-AL"/>
        </w:rPr>
        <w:t>ë</w:t>
      </w:r>
      <w:r w:rsidR="00F0040E" w:rsidRPr="00BB772A">
        <w:rPr>
          <w:rFonts w:cstheme="minorHAnsi"/>
          <w:i/>
          <w:sz w:val="24"/>
          <w:szCs w:val="24"/>
          <w:lang w:val="sq-AL"/>
        </w:rPr>
        <w:t>rin e transportit n</w:t>
      </w:r>
      <w:r w:rsidR="00683773" w:rsidRPr="00BB772A">
        <w:rPr>
          <w:rFonts w:cstheme="minorHAnsi"/>
          <w:i/>
          <w:sz w:val="24"/>
          <w:szCs w:val="24"/>
          <w:lang w:val="sq-AL"/>
        </w:rPr>
        <w:t>ë</w:t>
      </w:r>
      <w:r w:rsidR="00F0040E" w:rsidRPr="00BB772A">
        <w:rPr>
          <w:rFonts w:cstheme="minorHAnsi"/>
          <w:i/>
          <w:sz w:val="24"/>
          <w:szCs w:val="24"/>
          <w:lang w:val="sq-AL"/>
        </w:rPr>
        <w:t xml:space="preserve"> t</w:t>
      </w:r>
      <w:r w:rsidR="00683773" w:rsidRPr="00BB772A">
        <w:rPr>
          <w:rFonts w:cstheme="minorHAnsi"/>
          <w:i/>
          <w:sz w:val="24"/>
          <w:szCs w:val="24"/>
          <w:lang w:val="sq-AL"/>
        </w:rPr>
        <w:t>ë</w:t>
      </w:r>
      <w:r w:rsidR="00F0040E" w:rsidRPr="00BB772A">
        <w:rPr>
          <w:rFonts w:cstheme="minorHAnsi"/>
          <w:i/>
          <w:sz w:val="24"/>
          <w:szCs w:val="24"/>
          <w:lang w:val="sq-AL"/>
        </w:rPr>
        <w:t>r</w:t>
      </w:r>
      <w:r w:rsidR="00683773" w:rsidRPr="00BB772A">
        <w:rPr>
          <w:rFonts w:cstheme="minorHAnsi"/>
          <w:i/>
          <w:sz w:val="24"/>
          <w:szCs w:val="24"/>
          <w:lang w:val="sq-AL"/>
        </w:rPr>
        <w:t>ë</w:t>
      </w:r>
      <w:r w:rsidR="00F0040E" w:rsidRPr="00BB772A">
        <w:rPr>
          <w:rFonts w:cstheme="minorHAnsi"/>
          <w:i/>
          <w:sz w:val="24"/>
          <w:szCs w:val="24"/>
          <w:lang w:val="sq-AL"/>
        </w:rPr>
        <w:t xml:space="preserve"> t</w:t>
      </w:r>
      <w:r w:rsidR="00A7211A" w:rsidRPr="00BB772A">
        <w:rPr>
          <w:rFonts w:cstheme="minorHAnsi"/>
          <w:i/>
          <w:sz w:val="24"/>
          <w:szCs w:val="24"/>
          <w:lang w:val="sq-AL"/>
        </w:rPr>
        <w:t>e</w:t>
      </w:r>
      <w:r w:rsidR="00F0040E" w:rsidRPr="00BB772A">
        <w:rPr>
          <w:rFonts w:cstheme="minorHAnsi"/>
          <w:i/>
          <w:sz w:val="24"/>
          <w:szCs w:val="24"/>
          <w:lang w:val="sq-AL"/>
        </w:rPr>
        <w:t>rit</w:t>
      </w:r>
      <w:r w:rsidR="00A7211A" w:rsidRPr="00BB772A">
        <w:rPr>
          <w:rFonts w:cstheme="minorHAnsi"/>
          <w:i/>
          <w:sz w:val="24"/>
          <w:szCs w:val="24"/>
          <w:lang w:val="sq-AL"/>
        </w:rPr>
        <w:t>o</w:t>
      </w:r>
      <w:r w:rsidR="00F0040E" w:rsidRPr="00BB772A">
        <w:rPr>
          <w:rFonts w:cstheme="minorHAnsi"/>
          <w:i/>
          <w:sz w:val="24"/>
          <w:szCs w:val="24"/>
          <w:lang w:val="sq-AL"/>
        </w:rPr>
        <w:t>rin e komun</w:t>
      </w:r>
      <w:r w:rsidR="00683773" w:rsidRPr="00BB772A">
        <w:rPr>
          <w:rFonts w:cstheme="minorHAnsi"/>
          <w:i/>
          <w:sz w:val="24"/>
          <w:szCs w:val="24"/>
          <w:lang w:val="sq-AL"/>
        </w:rPr>
        <w:t>ë</w:t>
      </w:r>
      <w:r w:rsidR="00F0040E" w:rsidRPr="00BB772A">
        <w:rPr>
          <w:rFonts w:cstheme="minorHAnsi"/>
          <w:i/>
          <w:sz w:val="24"/>
          <w:szCs w:val="24"/>
          <w:lang w:val="sq-AL"/>
        </w:rPr>
        <w:t>s s</w:t>
      </w:r>
      <w:r w:rsidR="00683773" w:rsidRPr="00BB772A">
        <w:rPr>
          <w:rFonts w:cstheme="minorHAnsi"/>
          <w:i/>
          <w:sz w:val="24"/>
          <w:szCs w:val="24"/>
          <w:lang w:val="sq-AL"/>
        </w:rPr>
        <w:t>ë</w:t>
      </w:r>
      <w:r w:rsidR="00F0040E" w:rsidRPr="00BB772A">
        <w:rPr>
          <w:rFonts w:cstheme="minorHAnsi"/>
          <w:i/>
          <w:sz w:val="24"/>
          <w:szCs w:val="24"/>
          <w:lang w:val="sq-AL"/>
        </w:rPr>
        <w:t xml:space="preserve"> Kaçanikut.</w:t>
      </w:r>
    </w:p>
    <w:p w:rsidR="002C177D" w:rsidRPr="00BB772A" w:rsidRDefault="002C177D" w:rsidP="002C177D">
      <w:pPr>
        <w:pStyle w:val="NoSpacing"/>
        <w:spacing w:line="276" w:lineRule="auto"/>
        <w:rPr>
          <w:rFonts w:cstheme="minorHAnsi"/>
          <w:i/>
          <w:sz w:val="24"/>
          <w:szCs w:val="24"/>
          <w:lang w:val="sq-AL"/>
        </w:rPr>
      </w:pPr>
      <w:r w:rsidRPr="00BB772A">
        <w:rPr>
          <w:rFonts w:cstheme="minorHAnsi"/>
          <w:i/>
          <w:sz w:val="24"/>
          <w:szCs w:val="24"/>
          <w:lang w:val="sq-AL"/>
        </w:rPr>
        <w:t>Sidoqoftë, angazhimi i komunës si institucion që të vihet në shërbim të qytetarëve asnjëherë nuk është vënë në pyetje, pa marrë parasysh sfidat dhe problemet qoftë financiare, funksionale apo ligjore.</w:t>
      </w:r>
    </w:p>
    <w:p w:rsidR="002C177D" w:rsidRPr="00BB772A" w:rsidRDefault="002C177D" w:rsidP="003368AB">
      <w:pPr>
        <w:pStyle w:val="NoSpacing"/>
        <w:spacing w:line="276" w:lineRule="auto"/>
        <w:rPr>
          <w:rFonts w:cstheme="minorHAnsi"/>
          <w:i/>
          <w:sz w:val="24"/>
          <w:szCs w:val="24"/>
          <w:lang w:val="sq-AL"/>
        </w:rPr>
      </w:pPr>
      <w:r w:rsidRPr="00BB772A">
        <w:rPr>
          <w:rFonts w:cstheme="minorHAnsi"/>
          <w:i/>
          <w:sz w:val="24"/>
          <w:szCs w:val="24"/>
          <w:lang w:val="sq-AL"/>
        </w:rPr>
        <w:t>Në këtë drejtim përgatitja e një dokumenti për ”</w:t>
      </w:r>
      <w:r w:rsidR="00EF5A9D" w:rsidRPr="00BB772A">
        <w:rPr>
          <w:rFonts w:cstheme="minorHAnsi"/>
          <w:i/>
          <w:sz w:val="24"/>
          <w:szCs w:val="24"/>
          <w:lang w:val="sq-AL"/>
        </w:rPr>
        <w:t>Planin Komunal t</w:t>
      </w:r>
      <w:r w:rsidR="00683773" w:rsidRPr="00BB772A">
        <w:rPr>
          <w:rFonts w:cstheme="minorHAnsi"/>
          <w:i/>
          <w:sz w:val="24"/>
          <w:szCs w:val="24"/>
          <w:lang w:val="sq-AL"/>
        </w:rPr>
        <w:t>ë</w:t>
      </w:r>
      <w:r w:rsidR="00EF5A9D" w:rsidRPr="00BB772A">
        <w:rPr>
          <w:rFonts w:cstheme="minorHAnsi"/>
          <w:i/>
          <w:sz w:val="24"/>
          <w:szCs w:val="24"/>
          <w:lang w:val="sq-AL"/>
        </w:rPr>
        <w:t xml:space="preserve"> Transportit Publik t</w:t>
      </w:r>
      <w:r w:rsidR="00683773" w:rsidRPr="00BB772A">
        <w:rPr>
          <w:rFonts w:cstheme="minorHAnsi"/>
          <w:i/>
          <w:sz w:val="24"/>
          <w:szCs w:val="24"/>
          <w:lang w:val="sq-AL"/>
        </w:rPr>
        <w:t>ë</w:t>
      </w:r>
      <w:r w:rsidR="00EF5A9D" w:rsidRPr="00BB772A">
        <w:rPr>
          <w:rFonts w:cstheme="minorHAnsi"/>
          <w:i/>
          <w:sz w:val="24"/>
          <w:szCs w:val="24"/>
          <w:lang w:val="sq-AL"/>
        </w:rPr>
        <w:t xml:space="preserve"> Udh</w:t>
      </w:r>
      <w:r w:rsidR="00683773" w:rsidRPr="00BB772A">
        <w:rPr>
          <w:rFonts w:cstheme="minorHAnsi"/>
          <w:i/>
          <w:sz w:val="24"/>
          <w:szCs w:val="24"/>
          <w:lang w:val="sq-AL"/>
        </w:rPr>
        <w:t>ë</w:t>
      </w:r>
      <w:r w:rsidR="00EF5A9D" w:rsidRPr="00BB772A">
        <w:rPr>
          <w:rFonts w:cstheme="minorHAnsi"/>
          <w:i/>
          <w:sz w:val="24"/>
          <w:szCs w:val="24"/>
          <w:lang w:val="sq-AL"/>
        </w:rPr>
        <w:t>tar</w:t>
      </w:r>
      <w:r w:rsidR="00683773" w:rsidRPr="00BB772A">
        <w:rPr>
          <w:rFonts w:cstheme="minorHAnsi"/>
          <w:i/>
          <w:sz w:val="24"/>
          <w:szCs w:val="24"/>
          <w:lang w:val="sq-AL"/>
        </w:rPr>
        <w:t>ë</w:t>
      </w:r>
      <w:r w:rsidR="00EF5A9D" w:rsidRPr="00BB772A">
        <w:rPr>
          <w:rFonts w:cstheme="minorHAnsi"/>
          <w:i/>
          <w:sz w:val="24"/>
          <w:szCs w:val="24"/>
          <w:lang w:val="sq-AL"/>
        </w:rPr>
        <w:t>ve</w:t>
      </w:r>
      <w:r w:rsidRPr="00BB772A">
        <w:rPr>
          <w:rFonts w:cstheme="minorHAnsi"/>
          <w:i/>
          <w:sz w:val="24"/>
          <w:szCs w:val="24"/>
          <w:lang w:val="sq-AL"/>
        </w:rPr>
        <w:t xml:space="preserve">” vetëm sa e dëshmon seriozitetin dhe përkushtimin e komunës së </w:t>
      </w:r>
      <w:r w:rsidRPr="00BB772A">
        <w:rPr>
          <w:rFonts w:cstheme="minorHAnsi"/>
          <w:i/>
          <w:sz w:val="24"/>
          <w:szCs w:val="24"/>
        </w:rPr>
        <w:t>Kaçanikut</w:t>
      </w:r>
      <w:r w:rsidRPr="00BB772A">
        <w:rPr>
          <w:rFonts w:cstheme="minorHAnsi"/>
          <w:i/>
          <w:sz w:val="24"/>
          <w:szCs w:val="24"/>
          <w:lang w:val="sq-AL"/>
        </w:rPr>
        <w:t xml:space="preserve"> që këtij problemi t’i qaset me tërë kapacitetin e vet, dhe të jetë komuna e parë në Republikën e Kosovës që do ta ketë një dokument gjithëpërfshirës.</w:t>
      </w:r>
    </w:p>
    <w:p w:rsidR="002C177D" w:rsidRPr="00BB772A" w:rsidRDefault="002C177D" w:rsidP="003368AB">
      <w:pPr>
        <w:pStyle w:val="xmsonormal"/>
        <w:shd w:val="clear" w:color="auto" w:fill="FFFFFF"/>
        <w:spacing w:before="0" w:beforeAutospacing="0" w:after="0" w:afterAutospacing="0"/>
        <w:rPr>
          <w:rFonts w:asciiTheme="minorHAnsi" w:hAnsiTheme="minorHAnsi" w:cstheme="minorHAnsi"/>
          <w:i/>
        </w:rPr>
      </w:pPr>
      <w:r w:rsidRPr="00BB772A">
        <w:rPr>
          <w:rFonts w:asciiTheme="minorHAnsi" w:hAnsiTheme="minorHAnsi" w:cstheme="minorHAnsi"/>
          <w:i/>
          <w:lang w:val="sq-AL"/>
        </w:rPr>
        <w:t>Në veçanti falënderojmë</w:t>
      </w:r>
      <w:r w:rsidR="00DE41BD" w:rsidRPr="00BB772A">
        <w:rPr>
          <w:rFonts w:asciiTheme="minorHAnsi" w:hAnsiTheme="minorHAnsi" w:cstheme="minorHAnsi"/>
          <w:i/>
          <w:lang w:val="sq-AL"/>
        </w:rPr>
        <w:t xml:space="preserve"> </w:t>
      </w:r>
      <w:r w:rsidR="00DE41BD" w:rsidRPr="00BB772A">
        <w:rPr>
          <w:rFonts w:asciiTheme="minorHAnsi" w:hAnsiTheme="minorHAnsi" w:cstheme="minorHAnsi"/>
          <w:i/>
          <w:bdr w:val="none" w:sz="0" w:space="0" w:color="auto" w:frame="1"/>
          <w:lang w:val="de-DE"/>
        </w:rPr>
        <w:t>grupin punuese të komunës</w:t>
      </w:r>
      <w:r w:rsidR="00DE41BD" w:rsidRPr="00BB772A">
        <w:rPr>
          <w:rFonts w:asciiTheme="minorHAnsi" w:hAnsiTheme="minorHAnsi" w:cstheme="minorHAnsi"/>
          <w:i/>
          <w:lang w:val="sq-AL"/>
        </w:rPr>
        <w:t xml:space="preserve"> t</w:t>
      </w:r>
      <w:r w:rsidR="00683773" w:rsidRPr="00BB772A">
        <w:rPr>
          <w:rFonts w:asciiTheme="minorHAnsi" w:hAnsiTheme="minorHAnsi" w:cstheme="minorHAnsi"/>
          <w:i/>
          <w:lang w:val="sq-AL"/>
        </w:rPr>
        <w:t>ë</w:t>
      </w:r>
      <w:r w:rsidR="00DE41BD" w:rsidRPr="00BB772A">
        <w:rPr>
          <w:rFonts w:asciiTheme="minorHAnsi" w:hAnsiTheme="minorHAnsi" w:cstheme="minorHAnsi"/>
          <w:i/>
          <w:lang w:val="sq-AL"/>
        </w:rPr>
        <w:t xml:space="preserve"> formulimit t</w:t>
      </w:r>
      <w:r w:rsidR="00683773" w:rsidRPr="00BB772A">
        <w:rPr>
          <w:rFonts w:asciiTheme="minorHAnsi" w:hAnsiTheme="minorHAnsi" w:cstheme="minorHAnsi"/>
          <w:i/>
          <w:lang w:val="sq-AL"/>
        </w:rPr>
        <w:t>ë</w:t>
      </w:r>
      <w:r w:rsidR="00DE41BD" w:rsidRPr="00BB772A">
        <w:rPr>
          <w:rFonts w:asciiTheme="minorHAnsi" w:hAnsiTheme="minorHAnsi" w:cstheme="minorHAnsi"/>
          <w:i/>
          <w:lang w:val="sq-AL"/>
        </w:rPr>
        <w:t xml:space="preserve"> Planin lokal Komunal t</w:t>
      </w:r>
      <w:r w:rsidR="00683773" w:rsidRPr="00BB772A">
        <w:rPr>
          <w:rFonts w:asciiTheme="minorHAnsi" w:hAnsiTheme="minorHAnsi" w:cstheme="minorHAnsi"/>
          <w:i/>
          <w:lang w:val="sq-AL"/>
        </w:rPr>
        <w:t>ë</w:t>
      </w:r>
      <w:r w:rsidR="00DE41BD" w:rsidRPr="00BB772A">
        <w:rPr>
          <w:rFonts w:asciiTheme="minorHAnsi" w:hAnsiTheme="minorHAnsi" w:cstheme="minorHAnsi"/>
          <w:i/>
          <w:lang w:val="sq-AL"/>
        </w:rPr>
        <w:t xml:space="preserve"> transportit Publik t</w:t>
      </w:r>
      <w:r w:rsidR="00683773" w:rsidRPr="00BB772A">
        <w:rPr>
          <w:rFonts w:asciiTheme="minorHAnsi" w:hAnsiTheme="minorHAnsi" w:cstheme="minorHAnsi"/>
          <w:i/>
          <w:lang w:val="sq-AL"/>
        </w:rPr>
        <w:t>ë</w:t>
      </w:r>
      <w:r w:rsidR="00DE41BD" w:rsidRPr="00BB772A">
        <w:rPr>
          <w:rFonts w:asciiTheme="minorHAnsi" w:hAnsiTheme="minorHAnsi" w:cstheme="minorHAnsi"/>
          <w:i/>
          <w:lang w:val="sq-AL"/>
        </w:rPr>
        <w:t xml:space="preserve"> Udh</w:t>
      </w:r>
      <w:r w:rsidR="00683773" w:rsidRPr="00BB772A">
        <w:rPr>
          <w:rFonts w:asciiTheme="minorHAnsi" w:hAnsiTheme="minorHAnsi" w:cstheme="minorHAnsi"/>
          <w:i/>
          <w:lang w:val="sq-AL"/>
        </w:rPr>
        <w:t>ë</w:t>
      </w:r>
      <w:r w:rsidR="00DE41BD" w:rsidRPr="00BB772A">
        <w:rPr>
          <w:rFonts w:asciiTheme="minorHAnsi" w:hAnsiTheme="minorHAnsi" w:cstheme="minorHAnsi"/>
          <w:i/>
          <w:lang w:val="sq-AL"/>
        </w:rPr>
        <w:t>tar</w:t>
      </w:r>
      <w:r w:rsidR="00683773" w:rsidRPr="00BB772A">
        <w:rPr>
          <w:rFonts w:asciiTheme="minorHAnsi" w:hAnsiTheme="minorHAnsi" w:cstheme="minorHAnsi"/>
          <w:i/>
          <w:lang w:val="sq-AL"/>
        </w:rPr>
        <w:t>ë</w:t>
      </w:r>
      <w:r w:rsidR="00DE41BD" w:rsidRPr="00BB772A">
        <w:rPr>
          <w:rFonts w:asciiTheme="minorHAnsi" w:hAnsiTheme="minorHAnsi" w:cstheme="minorHAnsi"/>
          <w:i/>
          <w:lang w:val="sq-AL"/>
        </w:rPr>
        <w:t>ve n</w:t>
      </w:r>
      <w:r w:rsidR="00683773" w:rsidRPr="00BB772A">
        <w:rPr>
          <w:rFonts w:asciiTheme="minorHAnsi" w:hAnsiTheme="minorHAnsi" w:cstheme="minorHAnsi"/>
          <w:i/>
          <w:lang w:val="sq-AL"/>
        </w:rPr>
        <w:t>ë</w:t>
      </w:r>
      <w:r w:rsidR="00DE41BD" w:rsidRPr="00BB772A">
        <w:rPr>
          <w:rFonts w:asciiTheme="minorHAnsi" w:hAnsiTheme="minorHAnsi" w:cstheme="minorHAnsi"/>
          <w:i/>
          <w:lang w:val="sq-AL"/>
        </w:rPr>
        <w:t xml:space="preserve"> Komun</w:t>
      </w:r>
      <w:r w:rsidR="00683773" w:rsidRPr="00BB772A">
        <w:rPr>
          <w:rFonts w:asciiTheme="minorHAnsi" w:hAnsiTheme="minorHAnsi" w:cstheme="minorHAnsi"/>
          <w:i/>
          <w:lang w:val="sq-AL"/>
        </w:rPr>
        <w:t>ë</w:t>
      </w:r>
      <w:r w:rsidR="00DE41BD" w:rsidRPr="00BB772A">
        <w:rPr>
          <w:rFonts w:asciiTheme="minorHAnsi" w:hAnsiTheme="minorHAnsi" w:cstheme="minorHAnsi"/>
          <w:i/>
          <w:lang w:val="sq-AL"/>
        </w:rPr>
        <w:t xml:space="preserve">n e Kaçanikut. </w:t>
      </w:r>
      <w:r w:rsidR="00DF23FB" w:rsidRPr="00BB772A">
        <w:rPr>
          <w:rFonts w:cstheme="minorHAnsi"/>
        </w:rPr>
        <w:tab/>
      </w:r>
    </w:p>
    <w:p w:rsidR="00A05889" w:rsidRPr="00BB772A" w:rsidRDefault="00A05889" w:rsidP="002C177D">
      <w:pPr>
        <w:rPr>
          <w:rFonts w:cstheme="minorHAnsi"/>
          <w:i/>
          <w:sz w:val="24"/>
          <w:szCs w:val="24"/>
        </w:rPr>
      </w:pPr>
    </w:p>
    <w:p w:rsidR="002C177D" w:rsidRPr="00BB772A" w:rsidRDefault="002C177D" w:rsidP="002C177D">
      <w:pPr>
        <w:rPr>
          <w:rFonts w:cstheme="minorHAnsi"/>
          <w:i/>
          <w:sz w:val="24"/>
          <w:szCs w:val="24"/>
        </w:rPr>
      </w:pPr>
      <w:r w:rsidRPr="00BB772A">
        <w:rPr>
          <w:rFonts w:cstheme="minorHAnsi"/>
          <w:i/>
          <w:sz w:val="24"/>
          <w:szCs w:val="24"/>
        </w:rPr>
        <w:t>Kryetari i Komunës</w:t>
      </w:r>
    </w:p>
    <w:p w:rsidR="00141F58" w:rsidRPr="00BB772A" w:rsidRDefault="002C177D" w:rsidP="003368AB">
      <w:pPr>
        <w:rPr>
          <w:rFonts w:cstheme="minorHAnsi"/>
          <w:i/>
          <w:sz w:val="24"/>
          <w:szCs w:val="24"/>
        </w:rPr>
      </w:pPr>
      <w:r w:rsidRPr="00BB772A">
        <w:rPr>
          <w:rFonts w:cstheme="minorHAnsi"/>
          <w:i/>
          <w:sz w:val="24"/>
          <w:szCs w:val="24"/>
        </w:rPr>
        <w:t>Besim Ilazi</w:t>
      </w:r>
    </w:p>
    <w:p w:rsidR="00CA7FBE" w:rsidRDefault="00CA7FBE" w:rsidP="003368AB">
      <w:pPr>
        <w:rPr>
          <w:rFonts w:cstheme="minorHAnsi"/>
          <w:i/>
          <w:color w:val="00B050"/>
        </w:rPr>
      </w:pPr>
    </w:p>
    <w:p w:rsidR="00CA7FBE" w:rsidRDefault="00CA7FBE" w:rsidP="003368AB">
      <w:pPr>
        <w:rPr>
          <w:rFonts w:cstheme="minorHAnsi"/>
          <w:i/>
          <w:color w:val="00B050"/>
        </w:rPr>
      </w:pPr>
    </w:p>
    <w:p w:rsidR="000135C0" w:rsidRDefault="000135C0" w:rsidP="003368AB">
      <w:pPr>
        <w:rPr>
          <w:rFonts w:cstheme="minorHAnsi"/>
          <w:i/>
          <w:color w:val="00B050"/>
        </w:rPr>
      </w:pPr>
    </w:p>
    <w:p w:rsidR="000135C0" w:rsidRDefault="000135C0" w:rsidP="003368AB">
      <w:pPr>
        <w:rPr>
          <w:rFonts w:cstheme="minorHAnsi"/>
          <w:i/>
          <w:color w:val="00B050"/>
        </w:rPr>
      </w:pPr>
    </w:p>
    <w:p w:rsidR="000135C0" w:rsidRDefault="000135C0" w:rsidP="003368AB">
      <w:pPr>
        <w:rPr>
          <w:rFonts w:cstheme="minorHAnsi"/>
          <w:i/>
          <w:color w:val="00B050"/>
        </w:rPr>
      </w:pPr>
    </w:p>
    <w:p w:rsidR="00651DB7" w:rsidRDefault="00651DB7" w:rsidP="003368AB">
      <w:pPr>
        <w:rPr>
          <w:rFonts w:cstheme="minorHAnsi"/>
          <w:i/>
          <w:color w:val="00B050"/>
        </w:rPr>
      </w:pPr>
    </w:p>
    <w:p w:rsidR="000135C0" w:rsidRDefault="000135C0" w:rsidP="003368AB">
      <w:pPr>
        <w:rPr>
          <w:rFonts w:cstheme="minorHAnsi"/>
          <w:i/>
          <w:color w:val="00B050"/>
        </w:rPr>
      </w:pPr>
    </w:p>
    <w:p w:rsidR="000135C0" w:rsidRPr="00BB772A" w:rsidRDefault="000135C0" w:rsidP="003368AB">
      <w:pPr>
        <w:rPr>
          <w:rFonts w:cstheme="minorHAnsi"/>
          <w:i/>
          <w:color w:val="00B050"/>
        </w:rPr>
      </w:pPr>
    </w:p>
    <w:p w:rsidR="00DF0816" w:rsidRPr="007A5F61" w:rsidRDefault="00DF0816" w:rsidP="00DF0816">
      <w:pPr>
        <w:pStyle w:val="Default"/>
        <w:rPr>
          <w:rFonts w:asciiTheme="minorHAnsi" w:hAnsiTheme="minorHAnsi" w:cstheme="minorHAnsi"/>
          <w:b/>
          <w:lang w:val="sq-AL"/>
        </w:rPr>
      </w:pPr>
      <w:r w:rsidRPr="007A5F61">
        <w:rPr>
          <w:rFonts w:asciiTheme="minorHAnsi" w:hAnsiTheme="minorHAnsi" w:cstheme="minorHAnsi"/>
          <w:b/>
          <w:lang w:val="sq-AL"/>
        </w:rPr>
        <w:lastRenderedPageBreak/>
        <w:t>1. Përkufizime</w:t>
      </w:r>
    </w:p>
    <w:p w:rsidR="00DF0816" w:rsidRPr="007A5F61" w:rsidRDefault="00DF0816" w:rsidP="00DF0816">
      <w:pPr>
        <w:pStyle w:val="Default"/>
        <w:rPr>
          <w:rFonts w:ascii="Segoe UI Symbol" w:eastAsia="MS Mincho" w:hAnsi="Segoe UI Symbol" w:cstheme="minorHAnsi"/>
          <w:lang w:val="sq-AL" w:eastAsia="ja-JP"/>
        </w:rPr>
      </w:pPr>
      <w:r w:rsidRPr="007A5F61">
        <w:rPr>
          <w:rFonts w:asciiTheme="minorHAnsi" w:hAnsiTheme="minorHAnsi" w:cstheme="minorHAnsi"/>
          <w:lang w:val="sq-AL"/>
        </w:rPr>
        <w:t xml:space="preserve">1.1. </w:t>
      </w:r>
      <w:r w:rsidRPr="007A5F61">
        <w:rPr>
          <w:rFonts w:asciiTheme="minorHAnsi" w:hAnsiTheme="minorHAnsi" w:cstheme="minorHAnsi"/>
          <w:b/>
          <w:lang w:val="sq-AL"/>
        </w:rPr>
        <w:t>Ministria</w:t>
      </w:r>
      <w:r w:rsidRPr="007A5F61">
        <w:rPr>
          <w:rFonts w:asciiTheme="minorHAnsi" w:hAnsiTheme="minorHAnsi" w:cstheme="minorHAnsi"/>
          <w:lang w:val="sq-AL"/>
        </w:rPr>
        <w:t xml:space="preserve"> – Ministria përkatëse për transport;</w:t>
      </w:r>
    </w:p>
    <w:p w:rsidR="00DF0816" w:rsidRPr="007A5F61" w:rsidRDefault="00DF0816" w:rsidP="00DF0816">
      <w:pPr>
        <w:autoSpaceDE w:val="0"/>
        <w:autoSpaceDN w:val="0"/>
        <w:adjustRightInd w:val="0"/>
        <w:spacing w:after="0" w:line="240" w:lineRule="auto"/>
        <w:rPr>
          <w:rFonts w:cstheme="minorHAnsi"/>
          <w:sz w:val="24"/>
          <w:szCs w:val="24"/>
          <w:lang w:val="sq-AL"/>
        </w:rPr>
      </w:pPr>
      <w:r w:rsidRPr="007A5F61">
        <w:rPr>
          <w:rFonts w:cstheme="minorHAnsi"/>
          <w:sz w:val="24"/>
          <w:szCs w:val="24"/>
          <w:lang w:val="sq-AL"/>
        </w:rPr>
        <w:t xml:space="preserve">1.2. </w:t>
      </w:r>
      <w:r w:rsidRPr="007A5F61">
        <w:rPr>
          <w:rFonts w:cstheme="minorHAnsi"/>
          <w:b/>
          <w:bCs/>
          <w:sz w:val="24"/>
          <w:szCs w:val="24"/>
          <w:lang w:val="sq-AL"/>
        </w:rPr>
        <w:t xml:space="preserve">Komunë </w:t>
      </w:r>
      <w:r w:rsidRPr="007A5F61">
        <w:rPr>
          <w:rFonts w:cstheme="minorHAnsi"/>
          <w:sz w:val="24"/>
          <w:szCs w:val="24"/>
          <w:lang w:val="sq-AL"/>
        </w:rPr>
        <w:t>- njësi themelore territoriale e vetëqeverisjes lokale në Kosovë, e përcaktuar sipas Ligjit përkatës për Vetëqeverisje Lokale;</w:t>
      </w:r>
    </w:p>
    <w:p w:rsidR="00DF0816" w:rsidRPr="007A5F61" w:rsidRDefault="00DF0816" w:rsidP="00DF0816">
      <w:pPr>
        <w:pStyle w:val="Default"/>
        <w:rPr>
          <w:rFonts w:asciiTheme="minorHAnsi" w:hAnsiTheme="minorHAnsi" w:cstheme="minorHAnsi"/>
          <w:color w:val="auto"/>
          <w:lang w:val="sq-AL"/>
        </w:rPr>
      </w:pPr>
      <w:r w:rsidRPr="007A5F61">
        <w:rPr>
          <w:rFonts w:asciiTheme="minorHAnsi" w:hAnsiTheme="minorHAnsi" w:cstheme="minorHAnsi"/>
          <w:color w:val="auto"/>
          <w:lang w:val="sq-AL"/>
        </w:rPr>
        <w:t xml:space="preserve">1.5. </w:t>
      </w:r>
      <w:r w:rsidRPr="007A5F61">
        <w:rPr>
          <w:rFonts w:asciiTheme="minorHAnsi" w:hAnsiTheme="minorHAnsi" w:cstheme="minorHAnsi"/>
          <w:b/>
          <w:bCs/>
          <w:color w:val="auto"/>
          <w:lang w:val="sq-AL"/>
        </w:rPr>
        <w:t xml:space="preserve">Stacion i autobusëve </w:t>
      </w:r>
      <w:r w:rsidRPr="007A5F61">
        <w:rPr>
          <w:rFonts w:asciiTheme="minorHAnsi" w:hAnsiTheme="minorHAnsi" w:cstheme="minorHAnsi"/>
          <w:color w:val="auto"/>
          <w:lang w:val="sq-AL"/>
        </w:rPr>
        <w:t xml:space="preserve">- objekti me infrastrukturën përcjellëse të licencuar nga Ministria me qëllim të ofrimit të shërbime për operatorët e transportit rrugor të udhëtareve dhe udhëtarët; </w:t>
      </w:r>
    </w:p>
    <w:p w:rsidR="00DF0816" w:rsidRPr="007A5F61" w:rsidRDefault="00DF0816" w:rsidP="00DF0816">
      <w:pPr>
        <w:pStyle w:val="Default"/>
        <w:rPr>
          <w:rFonts w:asciiTheme="minorHAnsi" w:hAnsiTheme="minorHAnsi" w:cstheme="minorHAnsi"/>
          <w:color w:val="auto"/>
          <w:lang w:val="sq-AL"/>
        </w:rPr>
      </w:pPr>
      <w:r w:rsidRPr="007A5F61">
        <w:rPr>
          <w:rFonts w:asciiTheme="minorHAnsi" w:hAnsiTheme="minorHAnsi" w:cstheme="minorHAnsi"/>
          <w:color w:val="auto"/>
          <w:lang w:val="sq-AL"/>
        </w:rPr>
        <w:t xml:space="preserve">1.6. </w:t>
      </w:r>
      <w:r w:rsidRPr="007A5F61">
        <w:rPr>
          <w:rFonts w:asciiTheme="minorHAnsi" w:hAnsiTheme="minorHAnsi" w:cstheme="minorHAnsi"/>
          <w:b/>
          <w:bCs/>
          <w:color w:val="auto"/>
          <w:lang w:val="sq-AL"/>
        </w:rPr>
        <w:t xml:space="preserve">Vend-ndalje </w:t>
      </w:r>
      <w:r w:rsidRPr="007A5F61">
        <w:rPr>
          <w:rFonts w:asciiTheme="minorHAnsi" w:hAnsiTheme="minorHAnsi" w:cstheme="minorHAnsi"/>
          <w:color w:val="auto"/>
          <w:lang w:val="sq-AL"/>
        </w:rPr>
        <w:t>- sipërfaqe e ndërtuar dhe të shënjuar posaçërisht, e caktuar për ndaljen e autobusëve e që mundëson hyrjen, përkatësisht daljen e sigurt të udhëtarëve dhe bagazheve;</w:t>
      </w:r>
    </w:p>
    <w:p w:rsidR="00DF0816" w:rsidRPr="007A5F61" w:rsidRDefault="00DF0816" w:rsidP="00DF0816">
      <w:pPr>
        <w:pStyle w:val="Default"/>
        <w:rPr>
          <w:rFonts w:asciiTheme="minorHAnsi" w:hAnsiTheme="minorHAnsi" w:cstheme="minorHAnsi"/>
          <w:color w:val="auto"/>
          <w:lang w:val="sq-AL"/>
        </w:rPr>
      </w:pPr>
      <w:r w:rsidRPr="007A5F61">
        <w:rPr>
          <w:rFonts w:asciiTheme="minorHAnsi" w:hAnsiTheme="minorHAnsi" w:cstheme="minorHAnsi"/>
          <w:color w:val="auto"/>
          <w:lang w:val="sq-AL"/>
        </w:rPr>
        <w:t>1.</w:t>
      </w:r>
      <w:r w:rsidR="000F6CE9" w:rsidRPr="007A5F61">
        <w:rPr>
          <w:rFonts w:asciiTheme="minorHAnsi" w:hAnsiTheme="minorHAnsi" w:cstheme="minorHAnsi"/>
          <w:color w:val="auto"/>
          <w:lang w:val="sq-AL"/>
        </w:rPr>
        <w:t>7</w:t>
      </w:r>
      <w:r w:rsidRPr="007A5F61">
        <w:rPr>
          <w:rFonts w:asciiTheme="minorHAnsi" w:hAnsiTheme="minorHAnsi" w:cstheme="minorHAnsi"/>
          <w:color w:val="auto"/>
          <w:lang w:val="sq-AL"/>
        </w:rPr>
        <w:t xml:space="preserve">. </w:t>
      </w:r>
      <w:r w:rsidRPr="007A5F61">
        <w:rPr>
          <w:rFonts w:asciiTheme="minorHAnsi" w:hAnsiTheme="minorHAnsi" w:cstheme="minorHAnsi"/>
          <w:b/>
          <w:bCs/>
          <w:color w:val="auto"/>
          <w:lang w:val="sq-AL"/>
        </w:rPr>
        <w:t xml:space="preserve">Itinerar </w:t>
      </w:r>
      <w:r w:rsidRPr="007A5F61">
        <w:rPr>
          <w:rFonts w:asciiTheme="minorHAnsi" w:hAnsiTheme="minorHAnsi" w:cstheme="minorHAnsi"/>
          <w:color w:val="auto"/>
          <w:lang w:val="sq-AL"/>
        </w:rPr>
        <w:t>- akti i cili përcakton kahun e lëvizjes së automjeteve në linjë;</w:t>
      </w:r>
    </w:p>
    <w:p w:rsidR="00DF0816" w:rsidRPr="007A5F61" w:rsidRDefault="00DF0816" w:rsidP="00DF0816">
      <w:pPr>
        <w:pStyle w:val="Default"/>
        <w:rPr>
          <w:rFonts w:asciiTheme="minorHAnsi" w:hAnsiTheme="minorHAnsi" w:cstheme="minorHAnsi"/>
          <w:lang w:val="sq-AL"/>
        </w:rPr>
      </w:pPr>
      <w:r w:rsidRPr="007A5F61">
        <w:rPr>
          <w:rFonts w:asciiTheme="minorHAnsi" w:hAnsiTheme="minorHAnsi" w:cstheme="minorHAnsi"/>
          <w:color w:val="auto"/>
          <w:lang w:val="sq-AL"/>
        </w:rPr>
        <w:t>1.</w:t>
      </w:r>
      <w:r w:rsidR="000F6CE9" w:rsidRPr="007A5F61">
        <w:rPr>
          <w:rFonts w:asciiTheme="minorHAnsi" w:hAnsiTheme="minorHAnsi" w:cstheme="minorHAnsi"/>
          <w:color w:val="auto"/>
          <w:lang w:val="sq-AL"/>
        </w:rPr>
        <w:t>8</w:t>
      </w:r>
      <w:r w:rsidRPr="007A5F61">
        <w:rPr>
          <w:rFonts w:asciiTheme="minorHAnsi" w:hAnsiTheme="minorHAnsi" w:cstheme="minorHAnsi"/>
          <w:color w:val="auto"/>
          <w:lang w:val="sq-AL"/>
        </w:rPr>
        <w:t xml:space="preserve">. </w:t>
      </w:r>
      <w:r w:rsidRPr="007A5F61">
        <w:rPr>
          <w:rFonts w:asciiTheme="minorHAnsi" w:hAnsiTheme="minorHAnsi" w:cstheme="minorHAnsi"/>
          <w:b/>
          <w:bCs/>
          <w:color w:val="auto"/>
          <w:lang w:val="sq-AL"/>
        </w:rPr>
        <w:t xml:space="preserve">Lëshues i licencës </w:t>
      </w:r>
      <w:r w:rsidRPr="007A5F61">
        <w:rPr>
          <w:rFonts w:asciiTheme="minorHAnsi" w:hAnsiTheme="minorHAnsi" w:cstheme="minorHAnsi"/>
          <w:color w:val="auto"/>
          <w:lang w:val="sq-AL"/>
        </w:rPr>
        <w:t>- organi i cili sipas dispozitave të këtij ligji është kompetent për lëshimin e licencës;</w:t>
      </w:r>
    </w:p>
    <w:p w:rsidR="00DF0816" w:rsidRPr="007A5F61" w:rsidRDefault="00DF0816" w:rsidP="00DF0816">
      <w:pPr>
        <w:pStyle w:val="Default"/>
        <w:rPr>
          <w:rFonts w:asciiTheme="minorHAnsi" w:hAnsiTheme="minorHAnsi" w:cstheme="minorHAnsi"/>
          <w:lang w:val="sq-AL"/>
        </w:rPr>
      </w:pPr>
      <w:r w:rsidRPr="007A5F61">
        <w:rPr>
          <w:rFonts w:asciiTheme="minorHAnsi" w:hAnsiTheme="minorHAnsi" w:cstheme="minorHAnsi"/>
          <w:lang w:val="sq-AL"/>
        </w:rPr>
        <w:t>1.</w:t>
      </w:r>
      <w:r w:rsidR="000F6CE9" w:rsidRPr="007A5F61">
        <w:rPr>
          <w:rFonts w:asciiTheme="minorHAnsi" w:hAnsiTheme="minorHAnsi" w:cstheme="minorHAnsi"/>
          <w:lang w:val="sq-AL"/>
        </w:rPr>
        <w:t>9</w:t>
      </w:r>
      <w:r w:rsidRPr="007A5F61">
        <w:rPr>
          <w:rFonts w:asciiTheme="minorHAnsi" w:hAnsiTheme="minorHAnsi" w:cstheme="minorHAnsi"/>
          <w:lang w:val="sq-AL"/>
        </w:rPr>
        <w:t xml:space="preserve">. </w:t>
      </w:r>
      <w:r w:rsidRPr="007A5F61">
        <w:rPr>
          <w:rFonts w:asciiTheme="minorHAnsi" w:hAnsiTheme="minorHAnsi" w:cstheme="minorHAnsi"/>
          <w:b/>
          <w:bCs/>
          <w:lang w:val="sq-AL"/>
        </w:rPr>
        <w:t xml:space="preserve">Linjë urbane </w:t>
      </w:r>
      <w:r w:rsidRPr="007A5F61">
        <w:rPr>
          <w:rFonts w:asciiTheme="minorHAnsi" w:hAnsiTheme="minorHAnsi" w:cstheme="minorHAnsi"/>
          <w:lang w:val="sq-AL"/>
        </w:rPr>
        <w:t xml:space="preserve">- linja e cila i lidh dy e më tepër stacione, gjegjësisht vend ndalje brenda kufijve urban të një Komune - qyteti; </w:t>
      </w:r>
    </w:p>
    <w:p w:rsidR="00DF0816" w:rsidRPr="007A5F61" w:rsidRDefault="00DF0816" w:rsidP="00DF0816">
      <w:pPr>
        <w:pStyle w:val="Default"/>
        <w:rPr>
          <w:rFonts w:asciiTheme="minorHAnsi" w:hAnsiTheme="minorHAnsi" w:cstheme="minorHAnsi"/>
          <w:lang w:val="sq-AL"/>
        </w:rPr>
      </w:pPr>
      <w:r w:rsidRPr="007A5F61">
        <w:rPr>
          <w:rFonts w:asciiTheme="minorHAnsi" w:hAnsiTheme="minorHAnsi" w:cstheme="minorHAnsi"/>
          <w:lang w:val="sq-AL"/>
        </w:rPr>
        <w:t>1.</w:t>
      </w:r>
      <w:r w:rsidR="000F6CE9" w:rsidRPr="007A5F61">
        <w:rPr>
          <w:rFonts w:asciiTheme="minorHAnsi" w:hAnsiTheme="minorHAnsi" w:cstheme="minorHAnsi"/>
          <w:lang w:val="sq-AL"/>
        </w:rPr>
        <w:t>10</w:t>
      </w:r>
      <w:r w:rsidRPr="007A5F61">
        <w:rPr>
          <w:rFonts w:asciiTheme="minorHAnsi" w:hAnsiTheme="minorHAnsi" w:cstheme="minorHAnsi"/>
          <w:lang w:val="sq-AL"/>
        </w:rPr>
        <w:t xml:space="preserve">. </w:t>
      </w:r>
      <w:r w:rsidRPr="007A5F61">
        <w:rPr>
          <w:rFonts w:asciiTheme="minorHAnsi" w:hAnsiTheme="minorHAnsi" w:cstheme="minorHAnsi"/>
          <w:b/>
          <w:bCs/>
          <w:lang w:val="sq-AL"/>
        </w:rPr>
        <w:t xml:space="preserve">Linjë urbane-periferike </w:t>
      </w:r>
      <w:r w:rsidRPr="007A5F61">
        <w:rPr>
          <w:rFonts w:asciiTheme="minorHAnsi" w:hAnsiTheme="minorHAnsi" w:cstheme="minorHAnsi"/>
          <w:lang w:val="sq-AL"/>
        </w:rPr>
        <w:t>- linjë e cila i lidh dy e më tepër stacione, gjegjësisht vend ndalje brenda territorit të një Komune;</w:t>
      </w:r>
    </w:p>
    <w:p w:rsidR="00CA7FBE" w:rsidRDefault="00CA7FBE" w:rsidP="003368AB">
      <w:pPr>
        <w:rPr>
          <w:rFonts w:cstheme="minorHAnsi"/>
          <w:i/>
          <w:color w:val="00B050"/>
        </w:rPr>
      </w:pPr>
    </w:p>
    <w:p w:rsidR="009E5355" w:rsidRDefault="009E5355" w:rsidP="003368AB">
      <w:pPr>
        <w:rPr>
          <w:rFonts w:cstheme="minorHAnsi"/>
          <w:i/>
          <w:color w:val="00B050"/>
        </w:rPr>
      </w:pPr>
    </w:p>
    <w:p w:rsidR="009E5355" w:rsidRDefault="009E5355" w:rsidP="003368AB">
      <w:pPr>
        <w:rPr>
          <w:rFonts w:cstheme="minorHAnsi"/>
          <w:i/>
          <w:color w:val="00B050"/>
        </w:rPr>
      </w:pPr>
    </w:p>
    <w:p w:rsidR="009E5355" w:rsidRDefault="009E5355" w:rsidP="003368AB">
      <w:pPr>
        <w:rPr>
          <w:rFonts w:cstheme="minorHAnsi"/>
          <w:i/>
          <w:color w:val="00B050"/>
        </w:rPr>
      </w:pPr>
    </w:p>
    <w:p w:rsidR="009E5355" w:rsidRDefault="009E5355" w:rsidP="003368AB">
      <w:pPr>
        <w:rPr>
          <w:rFonts w:cstheme="minorHAnsi"/>
          <w:i/>
          <w:color w:val="00B050"/>
        </w:rPr>
      </w:pPr>
    </w:p>
    <w:p w:rsidR="009E5355" w:rsidRDefault="009E5355" w:rsidP="003368AB">
      <w:pPr>
        <w:rPr>
          <w:rFonts w:cstheme="minorHAnsi"/>
          <w:i/>
          <w:color w:val="00B050"/>
        </w:rPr>
      </w:pPr>
    </w:p>
    <w:p w:rsidR="009E5355" w:rsidRDefault="009E5355" w:rsidP="003368AB">
      <w:pPr>
        <w:rPr>
          <w:rFonts w:cstheme="minorHAnsi"/>
          <w:i/>
          <w:color w:val="00B050"/>
        </w:rPr>
      </w:pPr>
    </w:p>
    <w:p w:rsidR="009E5355" w:rsidRDefault="009E5355" w:rsidP="003368AB">
      <w:pPr>
        <w:rPr>
          <w:rFonts w:cstheme="minorHAnsi"/>
          <w:i/>
          <w:color w:val="00B050"/>
        </w:rPr>
      </w:pPr>
    </w:p>
    <w:p w:rsidR="009E5355" w:rsidRDefault="009E5355" w:rsidP="003368AB">
      <w:pPr>
        <w:rPr>
          <w:rFonts w:cstheme="minorHAnsi"/>
          <w:i/>
          <w:color w:val="00B050"/>
        </w:rPr>
      </w:pPr>
    </w:p>
    <w:p w:rsidR="009E5355" w:rsidRDefault="009E5355" w:rsidP="003368AB">
      <w:pPr>
        <w:rPr>
          <w:rFonts w:cstheme="minorHAnsi"/>
          <w:i/>
          <w:color w:val="00B050"/>
        </w:rPr>
      </w:pPr>
    </w:p>
    <w:p w:rsidR="009E5355" w:rsidRDefault="009E5355" w:rsidP="003368AB">
      <w:pPr>
        <w:rPr>
          <w:rFonts w:cstheme="minorHAnsi"/>
          <w:i/>
          <w:color w:val="00B050"/>
        </w:rPr>
      </w:pPr>
    </w:p>
    <w:p w:rsidR="009E5355" w:rsidRDefault="009E5355" w:rsidP="003368AB">
      <w:pPr>
        <w:rPr>
          <w:rFonts w:cstheme="minorHAnsi"/>
          <w:i/>
          <w:color w:val="00B050"/>
        </w:rPr>
      </w:pPr>
    </w:p>
    <w:p w:rsidR="009E5355" w:rsidRDefault="009E5355" w:rsidP="003368AB">
      <w:pPr>
        <w:rPr>
          <w:rFonts w:cstheme="minorHAnsi"/>
          <w:i/>
          <w:color w:val="00B050"/>
        </w:rPr>
      </w:pPr>
    </w:p>
    <w:p w:rsidR="001A5759" w:rsidRDefault="001A5759" w:rsidP="003368AB">
      <w:pPr>
        <w:rPr>
          <w:rFonts w:cstheme="minorHAnsi"/>
          <w:i/>
          <w:color w:val="00B050"/>
        </w:rPr>
      </w:pPr>
    </w:p>
    <w:p w:rsidR="0095619B" w:rsidRDefault="0095619B" w:rsidP="003368AB">
      <w:pPr>
        <w:rPr>
          <w:rFonts w:cstheme="minorHAnsi"/>
          <w:i/>
          <w:color w:val="00B050"/>
        </w:rPr>
      </w:pPr>
    </w:p>
    <w:p w:rsidR="00A2502F" w:rsidRDefault="00A2502F" w:rsidP="003368AB">
      <w:pPr>
        <w:rPr>
          <w:rFonts w:cstheme="minorHAnsi"/>
          <w:i/>
          <w:color w:val="00B050"/>
        </w:rPr>
      </w:pPr>
    </w:p>
    <w:p w:rsidR="00651DB7" w:rsidRDefault="00651DB7" w:rsidP="003368AB">
      <w:pPr>
        <w:rPr>
          <w:rFonts w:cstheme="minorHAnsi"/>
          <w:i/>
          <w:color w:val="00B050"/>
        </w:rPr>
      </w:pPr>
    </w:p>
    <w:p w:rsidR="00651DB7" w:rsidRDefault="00651DB7" w:rsidP="003368AB">
      <w:pPr>
        <w:rPr>
          <w:rFonts w:cstheme="minorHAnsi"/>
          <w:i/>
          <w:color w:val="00B050"/>
        </w:rPr>
      </w:pPr>
    </w:p>
    <w:p w:rsidR="009E5355" w:rsidRDefault="009E5355" w:rsidP="003368AB">
      <w:pPr>
        <w:rPr>
          <w:rFonts w:cstheme="minorHAnsi"/>
          <w:i/>
          <w:color w:val="00B050"/>
        </w:rPr>
      </w:pPr>
    </w:p>
    <w:p w:rsidR="002C177D" w:rsidRPr="00151617" w:rsidRDefault="00BB772A" w:rsidP="00BB772A">
      <w:pPr>
        <w:pStyle w:val="Heading1"/>
        <w:keepNext w:val="0"/>
        <w:spacing w:after="100" w:afterAutospacing="1"/>
      </w:pPr>
      <w:bookmarkStart w:id="4" w:name="_Toc119779927"/>
      <w:r>
        <w:lastRenderedPageBreak/>
        <w:t xml:space="preserve">2. </w:t>
      </w:r>
      <w:r w:rsidR="002C177D" w:rsidRPr="00151617">
        <w:t>Prezentimi i Planit Komunal për</w:t>
      </w:r>
      <w:bookmarkEnd w:id="4"/>
      <w:r w:rsidR="002C177D">
        <w:t xml:space="preserve"> Transport Publik t</w:t>
      </w:r>
      <w:r w:rsidR="00683773">
        <w:t>ë</w:t>
      </w:r>
      <w:r w:rsidR="002C177D">
        <w:t xml:space="preserve"> udh</w:t>
      </w:r>
      <w:r w:rsidR="00683773">
        <w:t>ë</w:t>
      </w:r>
      <w:r w:rsidR="002C177D">
        <w:t>tar</w:t>
      </w:r>
      <w:r w:rsidR="00683773">
        <w:t>ë</w:t>
      </w:r>
      <w:r w:rsidR="002C177D">
        <w:t>ve</w:t>
      </w:r>
      <w:r w:rsidR="002C177D" w:rsidRPr="00151617">
        <w:tab/>
      </w:r>
    </w:p>
    <w:p w:rsidR="002C177D" w:rsidRPr="006A3884" w:rsidRDefault="002C177D" w:rsidP="000278B4">
      <w:pPr>
        <w:pStyle w:val="Heading2"/>
        <w:numPr>
          <w:ilvl w:val="1"/>
          <w:numId w:val="11"/>
        </w:numPr>
        <w:spacing w:before="120" w:after="120"/>
        <w:rPr>
          <w:rFonts w:asciiTheme="minorHAnsi" w:hAnsiTheme="minorHAnsi" w:cstheme="minorHAnsi"/>
          <w:color w:val="auto"/>
          <w:sz w:val="24"/>
          <w:szCs w:val="24"/>
        </w:rPr>
      </w:pPr>
      <w:bookmarkStart w:id="5" w:name="_Toc80102483"/>
      <w:bookmarkStart w:id="6" w:name="_Toc106972825"/>
      <w:bookmarkStart w:id="7" w:name="_Toc109461470"/>
      <w:bookmarkStart w:id="8" w:name="_Toc119779928"/>
      <w:r w:rsidRPr="006A3884">
        <w:rPr>
          <w:rFonts w:asciiTheme="minorHAnsi" w:hAnsiTheme="minorHAnsi" w:cstheme="minorHAnsi"/>
          <w:color w:val="auto"/>
          <w:sz w:val="24"/>
          <w:szCs w:val="24"/>
        </w:rPr>
        <w:t>Qëllimi dhe fushëveprimi i planit</w:t>
      </w:r>
      <w:bookmarkEnd w:id="5"/>
      <w:bookmarkEnd w:id="6"/>
      <w:bookmarkEnd w:id="7"/>
      <w:bookmarkEnd w:id="8"/>
    </w:p>
    <w:p w:rsidR="009E5355" w:rsidRPr="007A5F61" w:rsidRDefault="00D83FED" w:rsidP="009E5355">
      <w:pPr>
        <w:spacing w:after="0" w:line="240" w:lineRule="auto"/>
        <w:rPr>
          <w:sz w:val="24"/>
          <w:szCs w:val="24"/>
        </w:rPr>
      </w:pPr>
      <w:r w:rsidRPr="007A5F61">
        <w:rPr>
          <w:sz w:val="24"/>
          <w:szCs w:val="24"/>
        </w:rPr>
        <w:t xml:space="preserve">Transporti Publik i udhëtarëve brenda një komune luan rol të rëndësishëm dhe paraqet një problematikë në vete shkaku i nevojës për një organizim të mirë me qëllim të ngritjes së nivelit të kënaqshmërisë së qytetarëve me shërbimet e transportit publik komunal, qasje më e madhe e qytetarëve (mbulim) i transportit në tërë teritorin e komunës, ofrim i shërbimeve të cilësisë së lartë dhe të sigurt në transportin publik komunal. Transporti Publik i udhëtarëve në territorin e komunës së Kaçanikut organizohet si transport urbano - periferik. </w:t>
      </w:r>
    </w:p>
    <w:p w:rsidR="002C177D" w:rsidRPr="007A5F61" w:rsidRDefault="002C177D" w:rsidP="009E5355">
      <w:pPr>
        <w:spacing w:after="0" w:line="240" w:lineRule="auto"/>
        <w:rPr>
          <w:sz w:val="24"/>
          <w:szCs w:val="24"/>
        </w:rPr>
      </w:pPr>
      <w:r w:rsidRPr="007A5F61">
        <w:rPr>
          <w:rFonts w:cstheme="minorHAnsi"/>
          <w:sz w:val="24"/>
          <w:szCs w:val="24"/>
        </w:rPr>
        <w:t xml:space="preserve">Plani Komunal </w:t>
      </w:r>
      <w:r w:rsidR="003368AB" w:rsidRPr="007A5F61">
        <w:rPr>
          <w:rFonts w:cstheme="minorHAnsi"/>
          <w:sz w:val="24"/>
          <w:szCs w:val="24"/>
        </w:rPr>
        <w:t>p</w:t>
      </w:r>
      <w:r w:rsidR="00D83FED" w:rsidRPr="007A5F61">
        <w:rPr>
          <w:rFonts w:cstheme="minorHAnsi"/>
          <w:sz w:val="24"/>
          <w:szCs w:val="24"/>
        </w:rPr>
        <w:t>ë</w:t>
      </w:r>
      <w:r w:rsidR="003368AB" w:rsidRPr="007A5F61">
        <w:rPr>
          <w:rFonts w:cstheme="minorHAnsi"/>
          <w:sz w:val="24"/>
          <w:szCs w:val="24"/>
        </w:rPr>
        <w:t>r Transport Publik t</w:t>
      </w:r>
      <w:r w:rsidR="00D83FED" w:rsidRPr="007A5F61">
        <w:rPr>
          <w:rFonts w:cstheme="minorHAnsi"/>
          <w:sz w:val="24"/>
          <w:szCs w:val="24"/>
        </w:rPr>
        <w:t>ë</w:t>
      </w:r>
      <w:r w:rsidR="003368AB" w:rsidRPr="007A5F61">
        <w:rPr>
          <w:rFonts w:cstheme="minorHAnsi"/>
          <w:sz w:val="24"/>
          <w:szCs w:val="24"/>
        </w:rPr>
        <w:t xml:space="preserve"> udh</w:t>
      </w:r>
      <w:r w:rsidR="00D83FED" w:rsidRPr="007A5F61">
        <w:rPr>
          <w:rFonts w:cstheme="minorHAnsi"/>
          <w:sz w:val="24"/>
          <w:szCs w:val="24"/>
        </w:rPr>
        <w:t>ë</w:t>
      </w:r>
      <w:r w:rsidR="003368AB" w:rsidRPr="007A5F61">
        <w:rPr>
          <w:rFonts w:cstheme="minorHAnsi"/>
          <w:sz w:val="24"/>
          <w:szCs w:val="24"/>
        </w:rPr>
        <w:t>tar</w:t>
      </w:r>
      <w:r w:rsidR="00D83FED" w:rsidRPr="007A5F61">
        <w:rPr>
          <w:rFonts w:cstheme="minorHAnsi"/>
          <w:sz w:val="24"/>
          <w:szCs w:val="24"/>
        </w:rPr>
        <w:t>ë</w:t>
      </w:r>
      <w:r w:rsidR="003368AB" w:rsidRPr="007A5F61">
        <w:rPr>
          <w:rFonts w:cstheme="minorHAnsi"/>
          <w:sz w:val="24"/>
          <w:szCs w:val="24"/>
        </w:rPr>
        <w:t xml:space="preserve">ve </w:t>
      </w:r>
      <w:r w:rsidRPr="007A5F61">
        <w:rPr>
          <w:rFonts w:cstheme="minorHAnsi"/>
          <w:sz w:val="24"/>
          <w:szCs w:val="24"/>
        </w:rPr>
        <w:t>(P</w:t>
      </w:r>
      <w:r w:rsidR="003368AB" w:rsidRPr="007A5F61">
        <w:rPr>
          <w:rFonts w:cstheme="minorHAnsi"/>
          <w:sz w:val="24"/>
          <w:szCs w:val="24"/>
        </w:rPr>
        <w:t>KTPU)</w:t>
      </w:r>
      <w:r w:rsidRPr="007A5F61">
        <w:rPr>
          <w:rFonts w:cstheme="minorHAnsi"/>
          <w:sz w:val="24"/>
          <w:szCs w:val="24"/>
        </w:rPr>
        <w:t xml:space="preserve"> është një dokument udhëzues dhe planifikues, i cili mundëson zbatimin e politikës kombëtare të </w:t>
      </w:r>
      <w:r w:rsidR="003368AB" w:rsidRPr="007A5F61">
        <w:rPr>
          <w:rFonts w:cstheme="minorHAnsi"/>
          <w:sz w:val="24"/>
          <w:szCs w:val="24"/>
        </w:rPr>
        <w:t>transportit t</w:t>
      </w:r>
      <w:r w:rsidR="00D83FED" w:rsidRPr="007A5F61">
        <w:rPr>
          <w:rFonts w:cstheme="minorHAnsi"/>
          <w:sz w:val="24"/>
          <w:szCs w:val="24"/>
        </w:rPr>
        <w:t>ë</w:t>
      </w:r>
      <w:r w:rsidR="003368AB" w:rsidRPr="007A5F61">
        <w:rPr>
          <w:rFonts w:cstheme="minorHAnsi"/>
          <w:sz w:val="24"/>
          <w:szCs w:val="24"/>
        </w:rPr>
        <w:t xml:space="preserve"> udh</w:t>
      </w:r>
      <w:r w:rsidR="00D83FED" w:rsidRPr="007A5F61">
        <w:rPr>
          <w:rFonts w:cstheme="minorHAnsi"/>
          <w:sz w:val="24"/>
          <w:szCs w:val="24"/>
        </w:rPr>
        <w:t>ë</w:t>
      </w:r>
      <w:r w:rsidR="003368AB" w:rsidRPr="007A5F61">
        <w:rPr>
          <w:rFonts w:cstheme="minorHAnsi"/>
          <w:sz w:val="24"/>
          <w:szCs w:val="24"/>
        </w:rPr>
        <w:t>tar</w:t>
      </w:r>
      <w:r w:rsidR="00D83FED" w:rsidRPr="007A5F61">
        <w:rPr>
          <w:rFonts w:cstheme="minorHAnsi"/>
          <w:sz w:val="24"/>
          <w:szCs w:val="24"/>
        </w:rPr>
        <w:t>ë</w:t>
      </w:r>
      <w:r w:rsidR="003368AB" w:rsidRPr="007A5F61">
        <w:rPr>
          <w:rFonts w:cstheme="minorHAnsi"/>
          <w:sz w:val="24"/>
          <w:szCs w:val="24"/>
        </w:rPr>
        <w:t xml:space="preserve">ve </w:t>
      </w:r>
      <w:r w:rsidR="009B32E1" w:rsidRPr="007A5F61">
        <w:rPr>
          <w:rFonts w:cstheme="minorHAnsi"/>
          <w:sz w:val="24"/>
          <w:szCs w:val="24"/>
        </w:rPr>
        <w:t xml:space="preserve">në nivel komunal. Plani </w:t>
      </w:r>
      <w:r w:rsidRPr="007A5F61">
        <w:rPr>
          <w:rFonts w:cstheme="minorHAnsi"/>
          <w:sz w:val="24"/>
          <w:szCs w:val="24"/>
        </w:rPr>
        <w:t xml:space="preserve">mundëson orientimin strategjik të komunës së Kaçanikut drejt një menaxhimi të qëndrueshëm të </w:t>
      </w:r>
      <w:r w:rsidR="003368AB" w:rsidRPr="007A5F61">
        <w:rPr>
          <w:rFonts w:cstheme="minorHAnsi"/>
          <w:sz w:val="24"/>
          <w:szCs w:val="24"/>
        </w:rPr>
        <w:t xml:space="preserve">transportit </w:t>
      </w:r>
      <w:r w:rsidR="00AB7D6D" w:rsidRPr="007A5F61">
        <w:rPr>
          <w:rFonts w:cstheme="minorHAnsi"/>
          <w:sz w:val="24"/>
          <w:szCs w:val="24"/>
        </w:rPr>
        <w:t xml:space="preserve">publik </w:t>
      </w:r>
      <w:r w:rsidR="003368AB" w:rsidRPr="007A5F61">
        <w:rPr>
          <w:rFonts w:cstheme="minorHAnsi"/>
          <w:sz w:val="24"/>
          <w:szCs w:val="24"/>
        </w:rPr>
        <w:t>t</w:t>
      </w:r>
      <w:r w:rsidR="00D83FED" w:rsidRPr="007A5F61">
        <w:rPr>
          <w:rFonts w:cstheme="minorHAnsi"/>
          <w:sz w:val="24"/>
          <w:szCs w:val="24"/>
        </w:rPr>
        <w:t>ë</w:t>
      </w:r>
      <w:r w:rsidR="003368AB" w:rsidRPr="007A5F61">
        <w:rPr>
          <w:rFonts w:cstheme="minorHAnsi"/>
          <w:sz w:val="24"/>
          <w:szCs w:val="24"/>
        </w:rPr>
        <w:t xml:space="preserve"> udh</w:t>
      </w:r>
      <w:r w:rsidR="00D83FED" w:rsidRPr="007A5F61">
        <w:rPr>
          <w:rFonts w:cstheme="minorHAnsi"/>
          <w:sz w:val="24"/>
          <w:szCs w:val="24"/>
        </w:rPr>
        <w:t>ë</w:t>
      </w:r>
      <w:r w:rsidR="003368AB" w:rsidRPr="007A5F61">
        <w:rPr>
          <w:rFonts w:cstheme="minorHAnsi"/>
          <w:sz w:val="24"/>
          <w:szCs w:val="24"/>
        </w:rPr>
        <w:t>tar</w:t>
      </w:r>
      <w:r w:rsidR="00D83FED" w:rsidRPr="007A5F61">
        <w:rPr>
          <w:rFonts w:cstheme="minorHAnsi"/>
          <w:sz w:val="24"/>
          <w:szCs w:val="24"/>
        </w:rPr>
        <w:t>ë</w:t>
      </w:r>
      <w:r w:rsidR="003368AB" w:rsidRPr="007A5F61">
        <w:rPr>
          <w:rFonts w:cstheme="minorHAnsi"/>
          <w:sz w:val="24"/>
          <w:szCs w:val="24"/>
        </w:rPr>
        <w:t>ve</w:t>
      </w:r>
      <w:r w:rsidRPr="007A5F61">
        <w:rPr>
          <w:rFonts w:cstheme="minorHAnsi"/>
          <w:sz w:val="24"/>
          <w:szCs w:val="24"/>
        </w:rPr>
        <w:t xml:space="preserve">. Qëllimi i këtij plani është të parashtrojë një qasje të qartë të politikave të menaxhimit të </w:t>
      </w:r>
      <w:r w:rsidR="003368AB" w:rsidRPr="007A5F61">
        <w:rPr>
          <w:rFonts w:cstheme="minorHAnsi"/>
          <w:sz w:val="24"/>
          <w:szCs w:val="24"/>
        </w:rPr>
        <w:t>transporti t</w:t>
      </w:r>
      <w:r w:rsidR="00D83FED" w:rsidRPr="007A5F61">
        <w:rPr>
          <w:rFonts w:cstheme="minorHAnsi"/>
          <w:sz w:val="24"/>
          <w:szCs w:val="24"/>
        </w:rPr>
        <w:t>ë</w:t>
      </w:r>
      <w:r w:rsidR="003368AB" w:rsidRPr="007A5F61">
        <w:rPr>
          <w:rFonts w:cstheme="minorHAnsi"/>
          <w:sz w:val="24"/>
          <w:szCs w:val="24"/>
        </w:rPr>
        <w:t xml:space="preserve"> udh</w:t>
      </w:r>
      <w:r w:rsidR="00D83FED" w:rsidRPr="007A5F61">
        <w:rPr>
          <w:rFonts w:cstheme="minorHAnsi"/>
          <w:sz w:val="24"/>
          <w:szCs w:val="24"/>
        </w:rPr>
        <w:t>ë</w:t>
      </w:r>
      <w:r w:rsidR="003368AB" w:rsidRPr="007A5F61">
        <w:rPr>
          <w:rFonts w:cstheme="minorHAnsi"/>
          <w:sz w:val="24"/>
          <w:szCs w:val="24"/>
        </w:rPr>
        <w:t>tar</w:t>
      </w:r>
      <w:r w:rsidR="00D83FED" w:rsidRPr="007A5F61">
        <w:rPr>
          <w:rFonts w:cstheme="minorHAnsi"/>
          <w:sz w:val="24"/>
          <w:szCs w:val="24"/>
        </w:rPr>
        <w:t>ë</w:t>
      </w:r>
      <w:r w:rsidR="003368AB" w:rsidRPr="007A5F61">
        <w:rPr>
          <w:rFonts w:cstheme="minorHAnsi"/>
          <w:sz w:val="24"/>
          <w:szCs w:val="24"/>
        </w:rPr>
        <w:t>ve</w:t>
      </w:r>
      <w:r w:rsidRPr="007A5F61">
        <w:rPr>
          <w:rFonts w:cstheme="minorHAnsi"/>
          <w:sz w:val="24"/>
          <w:szCs w:val="24"/>
        </w:rPr>
        <w:t xml:space="preserve"> në nivel lokal dhe të kontribuojë në mirëqeverisjen e komunës së Kaçanikut në fushën e</w:t>
      </w:r>
      <w:r w:rsidR="00335FFF">
        <w:rPr>
          <w:rFonts w:cstheme="minorHAnsi"/>
          <w:sz w:val="24"/>
          <w:szCs w:val="24"/>
        </w:rPr>
        <w:t xml:space="preserve"> e transportit p</w:t>
      </w:r>
      <w:r w:rsidR="003368AB" w:rsidRPr="007A5F61">
        <w:rPr>
          <w:rFonts w:cstheme="minorHAnsi"/>
          <w:sz w:val="24"/>
          <w:szCs w:val="24"/>
        </w:rPr>
        <w:t>ublik t</w:t>
      </w:r>
      <w:r w:rsidR="00D83FED" w:rsidRPr="007A5F61">
        <w:rPr>
          <w:rFonts w:cstheme="minorHAnsi"/>
          <w:sz w:val="24"/>
          <w:szCs w:val="24"/>
        </w:rPr>
        <w:t>ë</w:t>
      </w:r>
      <w:r w:rsidR="003368AB" w:rsidRPr="007A5F61">
        <w:rPr>
          <w:rFonts w:cstheme="minorHAnsi"/>
          <w:sz w:val="24"/>
          <w:szCs w:val="24"/>
        </w:rPr>
        <w:t xml:space="preserve"> udh</w:t>
      </w:r>
      <w:r w:rsidR="00D83FED" w:rsidRPr="007A5F61">
        <w:rPr>
          <w:rFonts w:cstheme="minorHAnsi"/>
          <w:sz w:val="24"/>
          <w:szCs w:val="24"/>
        </w:rPr>
        <w:t>ë</w:t>
      </w:r>
      <w:r w:rsidR="003368AB" w:rsidRPr="007A5F61">
        <w:rPr>
          <w:rFonts w:cstheme="minorHAnsi"/>
          <w:sz w:val="24"/>
          <w:szCs w:val="24"/>
        </w:rPr>
        <w:t>tar</w:t>
      </w:r>
      <w:r w:rsidR="00D83FED" w:rsidRPr="007A5F61">
        <w:rPr>
          <w:rFonts w:cstheme="minorHAnsi"/>
          <w:sz w:val="24"/>
          <w:szCs w:val="24"/>
        </w:rPr>
        <w:t>ë</w:t>
      </w:r>
      <w:r w:rsidR="003368AB" w:rsidRPr="007A5F61">
        <w:rPr>
          <w:rFonts w:cstheme="minorHAnsi"/>
          <w:sz w:val="24"/>
          <w:szCs w:val="24"/>
        </w:rPr>
        <w:t>ve</w:t>
      </w:r>
      <w:r w:rsidRPr="007A5F61">
        <w:rPr>
          <w:rFonts w:cstheme="minorHAnsi"/>
          <w:sz w:val="24"/>
          <w:szCs w:val="24"/>
        </w:rPr>
        <w:t xml:space="preserve">, dhe duke përmirësuar </w:t>
      </w:r>
      <w:r w:rsidR="00D83FED" w:rsidRPr="007A5F61">
        <w:rPr>
          <w:rFonts w:cstheme="minorHAnsi"/>
          <w:sz w:val="24"/>
          <w:szCs w:val="24"/>
        </w:rPr>
        <w:t>shërb</w:t>
      </w:r>
      <w:r w:rsidR="00335FFF">
        <w:rPr>
          <w:rFonts w:cstheme="minorHAnsi"/>
          <w:sz w:val="24"/>
          <w:szCs w:val="24"/>
        </w:rPr>
        <w:t>imet e kryerjes së transportit publik të udhëtarëve</w:t>
      </w:r>
      <w:r w:rsidR="00D83FED" w:rsidRPr="007A5F61">
        <w:rPr>
          <w:rFonts w:cstheme="minorHAnsi"/>
          <w:sz w:val="24"/>
          <w:szCs w:val="24"/>
        </w:rPr>
        <w:t xml:space="preserve"> në nivel komunal.</w:t>
      </w:r>
      <w:r w:rsidRPr="007A5F61">
        <w:rPr>
          <w:rFonts w:cstheme="minorHAnsi"/>
          <w:sz w:val="24"/>
          <w:szCs w:val="24"/>
        </w:rPr>
        <w:t xml:space="preserve"> </w:t>
      </w:r>
    </w:p>
    <w:p w:rsidR="00FC3418" w:rsidRPr="007A5F61" w:rsidRDefault="002C177D" w:rsidP="001A0F2C">
      <w:pPr>
        <w:rPr>
          <w:rFonts w:cstheme="minorHAnsi"/>
          <w:sz w:val="24"/>
          <w:szCs w:val="24"/>
        </w:rPr>
      </w:pPr>
      <w:r w:rsidRPr="007A5F61">
        <w:rPr>
          <w:rFonts w:cstheme="minorHAnsi"/>
          <w:sz w:val="24"/>
          <w:szCs w:val="24"/>
        </w:rPr>
        <w:t>PK</w:t>
      </w:r>
      <w:r w:rsidR="00D83FED" w:rsidRPr="007A5F61">
        <w:rPr>
          <w:rFonts w:cstheme="minorHAnsi"/>
          <w:sz w:val="24"/>
          <w:szCs w:val="24"/>
        </w:rPr>
        <w:t>TPU</w:t>
      </w:r>
      <w:r w:rsidRPr="007A5F61">
        <w:rPr>
          <w:rFonts w:cstheme="minorHAnsi"/>
          <w:sz w:val="24"/>
          <w:szCs w:val="24"/>
        </w:rPr>
        <w:t xml:space="preserve"> synon të </w:t>
      </w:r>
      <w:r w:rsidR="00504035" w:rsidRPr="007A5F61">
        <w:rPr>
          <w:rFonts w:cstheme="minorHAnsi"/>
          <w:sz w:val="24"/>
          <w:szCs w:val="24"/>
        </w:rPr>
        <w:t xml:space="preserve">krijoj kushte </w:t>
      </w:r>
      <w:r w:rsidR="00D83FED" w:rsidRPr="007A5F61">
        <w:rPr>
          <w:rFonts w:cstheme="minorHAnsi"/>
          <w:sz w:val="24"/>
          <w:szCs w:val="24"/>
        </w:rPr>
        <w:t xml:space="preserve">më të mira dhe të </w:t>
      </w:r>
      <w:r w:rsidR="00504035" w:rsidRPr="007A5F61">
        <w:rPr>
          <w:rFonts w:cstheme="minorHAnsi"/>
          <w:sz w:val="24"/>
          <w:szCs w:val="24"/>
        </w:rPr>
        <w:t xml:space="preserve">mundësoj </w:t>
      </w:r>
      <w:r w:rsidR="00D83FED" w:rsidRPr="007A5F61">
        <w:rPr>
          <w:rFonts w:cstheme="minorHAnsi"/>
          <w:sz w:val="24"/>
          <w:szCs w:val="24"/>
        </w:rPr>
        <w:t xml:space="preserve">mbulueshmëri </w:t>
      </w:r>
      <w:r w:rsidR="00E20BA5" w:rsidRPr="007A5F61">
        <w:rPr>
          <w:rFonts w:cstheme="minorHAnsi"/>
          <w:sz w:val="24"/>
          <w:szCs w:val="24"/>
        </w:rPr>
        <w:t>d</w:t>
      </w:r>
      <w:r w:rsidR="00335FFF">
        <w:rPr>
          <w:rFonts w:cstheme="minorHAnsi"/>
          <w:sz w:val="24"/>
          <w:szCs w:val="24"/>
        </w:rPr>
        <w:t>he siguri të transportit p</w:t>
      </w:r>
      <w:r w:rsidR="00D83FED" w:rsidRPr="007A5F61">
        <w:rPr>
          <w:rFonts w:cstheme="minorHAnsi"/>
          <w:sz w:val="24"/>
          <w:szCs w:val="24"/>
        </w:rPr>
        <w:t xml:space="preserve">ublik të </w:t>
      </w:r>
      <w:r w:rsidR="00335FFF">
        <w:rPr>
          <w:rFonts w:cstheme="minorHAnsi"/>
          <w:sz w:val="24"/>
          <w:szCs w:val="24"/>
        </w:rPr>
        <w:t>udhëtarëve në tërë teritorin e k</w:t>
      </w:r>
      <w:r w:rsidR="00D83FED" w:rsidRPr="007A5F61">
        <w:rPr>
          <w:rFonts w:cstheme="minorHAnsi"/>
          <w:sz w:val="24"/>
          <w:szCs w:val="24"/>
        </w:rPr>
        <w:t>omunës së Kaçanikut.</w:t>
      </w:r>
    </w:p>
    <w:p w:rsidR="001A0F2C" w:rsidRPr="00A2137B" w:rsidRDefault="00D83FED" w:rsidP="001A0F2C">
      <w:pPr>
        <w:rPr>
          <w:rFonts w:cstheme="minorHAnsi"/>
          <w:b/>
          <w:color w:val="000000" w:themeColor="text1"/>
          <w:sz w:val="24"/>
          <w:szCs w:val="24"/>
        </w:rPr>
      </w:pPr>
      <w:r w:rsidRPr="00A2137B">
        <w:rPr>
          <w:rFonts w:cstheme="minorHAnsi"/>
          <w:b/>
          <w:sz w:val="24"/>
          <w:szCs w:val="24"/>
        </w:rPr>
        <w:t xml:space="preserve"> </w:t>
      </w:r>
      <w:r w:rsidR="00DF0816" w:rsidRPr="00A2137B">
        <w:rPr>
          <w:rFonts w:cstheme="minorHAnsi"/>
          <w:b/>
          <w:sz w:val="24"/>
          <w:szCs w:val="24"/>
        </w:rPr>
        <w:t>2.2</w:t>
      </w:r>
      <w:r w:rsidR="000F6CE9" w:rsidRPr="00A2137B">
        <w:rPr>
          <w:rFonts w:cstheme="minorHAnsi"/>
          <w:b/>
          <w:sz w:val="24"/>
          <w:szCs w:val="24"/>
        </w:rPr>
        <w:t>.</w:t>
      </w:r>
      <w:r w:rsidR="00DF0816" w:rsidRPr="00A2137B">
        <w:rPr>
          <w:rFonts w:cstheme="minorHAnsi"/>
          <w:b/>
          <w:sz w:val="24"/>
          <w:szCs w:val="24"/>
        </w:rPr>
        <w:t xml:space="preserve"> </w:t>
      </w:r>
      <w:r w:rsidR="001A0F2C" w:rsidRPr="00A2137B">
        <w:rPr>
          <w:rFonts w:cstheme="minorHAnsi"/>
          <w:b/>
          <w:color w:val="000000" w:themeColor="text1"/>
          <w:sz w:val="24"/>
          <w:szCs w:val="24"/>
        </w:rPr>
        <w:t xml:space="preserve">Prioritetet e PKTPU janë: </w:t>
      </w:r>
    </w:p>
    <w:p w:rsidR="00A771CC" w:rsidRPr="007A5F61" w:rsidRDefault="00DF0816" w:rsidP="00A771CC">
      <w:pPr>
        <w:pStyle w:val="Default"/>
        <w:rPr>
          <w:rFonts w:asciiTheme="minorHAnsi" w:hAnsiTheme="minorHAnsi" w:cstheme="minorHAnsi"/>
          <w:color w:val="auto"/>
          <w:lang w:val="sq-AL"/>
        </w:rPr>
      </w:pPr>
      <w:r w:rsidRPr="007A5F61">
        <w:rPr>
          <w:rFonts w:asciiTheme="minorHAnsi" w:hAnsiTheme="minorHAnsi" w:cstheme="minorHAnsi"/>
          <w:color w:val="auto"/>
          <w:lang w:val="sq-AL"/>
        </w:rPr>
        <w:t xml:space="preserve">1. </w:t>
      </w:r>
      <w:r w:rsidR="00A771CC" w:rsidRPr="007A5F61">
        <w:rPr>
          <w:rFonts w:asciiTheme="minorHAnsi" w:hAnsiTheme="minorHAnsi" w:cstheme="minorHAnsi"/>
          <w:color w:val="auto"/>
          <w:lang w:val="sq-AL"/>
        </w:rPr>
        <w:t>Përmirësimi i of</w:t>
      </w:r>
      <w:r w:rsidR="00780236" w:rsidRPr="007A5F61">
        <w:rPr>
          <w:rFonts w:asciiTheme="minorHAnsi" w:hAnsiTheme="minorHAnsi" w:cstheme="minorHAnsi"/>
          <w:color w:val="auto"/>
          <w:lang w:val="sq-AL"/>
        </w:rPr>
        <w:t>rimit të shërbimit sa më efikas</w:t>
      </w:r>
      <w:r w:rsidR="00A771CC" w:rsidRPr="007A5F61">
        <w:rPr>
          <w:rFonts w:asciiTheme="minorHAnsi" w:hAnsiTheme="minorHAnsi" w:cstheme="minorHAnsi"/>
          <w:color w:val="auto"/>
          <w:lang w:val="sq-AL"/>
        </w:rPr>
        <w:t xml:space="preserve"> në transportin publik të udhëtarëve, në vijat e rregullta dhe ato jashtë linjo</w:t>
      </w:r>
      <w:r w:rsidR="003D7D91" w:rsidRPr="007A5F61">
        <w:rPr>
          <w:rFonts w:asciiTheme="minorHAnsi" w:hAnsiTheme="minorHAnsi" w:cstheme="minorHAnsi"/>
          <w:color w:val="auto"/>
          <w:lang w:val="sq-AL"/>
        </w:rPr>
        <w:t>re sipas ligjeve në fuqi dhe Rre</w:t>
      </w:r>
      <w:r w:rsidR="00A771CC" w:rsidRPr="007A5F61">
        <w:rPr>
          <w:rFonts w:asciiTheme="minorHAnsi" w:hAnsiTheme="minorHAnsi" w:cstheme="minorHAnsi"/>
          <w:color w:val="auto"/>
          <w:lang w:val="sq-AL"/>
        </w:rPr>
        <w:t>gullores komunale për transport publik të udhëtarëve,</w:t>
      </w:r>
    </w:p>
    <w:p w:rsidR="00A771CC" w:rsidRPr="007A5F61" w:rsidRDefault="00DF0816" w:rsidP="00A771CC">
      <w:pPr>
        <w:pStyle w:val="Default"/>
        <w:rPr>
          <w:rFonts w:asciiTheme="minorHAnsi" w:hAnsiTheme="minorHAnsi" w:cstheme="minorHAnsi"/>
          <w:color w:val="auto"/>
          <w:lang w:val="sq-AL"/>
        </w:rPr>
      </w:pPr>
      <w:r w:rsidRPr="007A5F61">
        <w:rPr>
          <w:rFonts w:asciiTheme="minorHAnsi" w:hAnsiTheme="minorHAnsi" w:cstheme="minorHAnsi"/>
          <w:color w:val="auto"/>
          <w:lang w:val="sq-AL"/>
        </w:rPr>
        <w:t xml:space="preserve">2. </w:t>
      </w:r>
      <w:r w:rsidR="003D7D91" w:rsidRPr="007A5F61">
        <w:rPr>
          <w:rFonts w:asciiTheme="minorHAnsi" w:hAnsiTheme="minorHAnsi" w:cstheme="minorHAnsi"/>
          <w:color w:val="auto"/>
          <w:lang w:val="sq-AL"/>
        </w:rPr>
        <w:t>Rr</w:t>
      </w:r>
      <w:r w:rsidR="00A771CC" w:rsidRPr="007A5F61">
        <w:rPr>
          <w:rFonts w:asciiTheme="minorHAnsi" w:hAnsiTheme="minorHAnsi" w:cstheme="minorHAnsi"/>
          <w:color w:val="auto"/>
          <w:lang w:val="sq-AL"/>
        </w:rPr>
        <w:t>espektimi i orarit d</w:t>
      </w:r>
      <w:r w:rsidR="003D7D91" w:rsidRPr="007A5F61">
        <w:rPr>
          <w:rFonts w:asciiTheme="minorHAnsi" w:hAnsiTheme="minorHAnsi" w:cstheme="minorHAnsi"/>
          <w:color w:val="auto"/>
          <w:lang w:val="sq-AL"/>
        </w:rPr>
        <w:t>he rendit të udhëtimit si dhe ofrimi i</w:t>
      </w:r>
      <w:r w:rsidR="00A771CC" w:rsidRPr="007A5F61">
        <w:rPr>
          <w:rFonts w:asciiTheme="minorHAnsi" w:hAnsiTheme="minorHAnsi" w:cstheme="minorHAnsi"/>
          <w:color w:val="auto"/>
          <w:lang w:val="sq-AL"/>
        </w:rPr>
        <w:t xml:space="preserve"> shërbim</w:t>
      </w:r>
      <w:r w:rsidR="003D7D91" w:rsidRPr="007A5F61">
        <w:rPr>
          <w:rFonts w:asciiTheme="minorHAnsi" w:hAnsiTheme="minorHAnsi" w:cstheme="minorHAnsi"/>
          <w:color w:val="auto"/>
          <w:lang w:val="sq-AL"/>
        </w:rPr>
        <w:t>it</w:t>
      </w:r>
      <w:r w:rsidR="00A771CC" w:rsidRPr="007A5F61">
        <w:rPr>
          <w:rFonts w:asciiTheme="minorHAnsi" w:hAnsiTheme="minorHAnsi" w:cstheme="minorHAnsi"/>
          <w:color w:val="auto"/>
          <w:lang w:val="sq-AL"/>
        </w:rPr>
        <w:t xml:space="preserve"> më efikas në transportin publik të udhëtarëve,</w:t>
      </w:r>
    </w:p>
    <w:p w:rsidR="00A771CC" w:rsidRPr="007A5F61" w:rsidRDefault="00DF0816" w:rsidP="00A771CC">
      <w:pPr>
        <w:pStyle w:val="Default"/>
        <w:rPr>
          <w:rFonts w:asciiTheme="minorHAnsi" w:hAnsiTheme="minorHAnsi" w:cstheme="minorHAnsi"/>
          <w:color w:val="FF0000"/>
          <w:lang w:val="sq-AL"/>
        </w:rPr>
      </w:pPr>
      <w:r w:rsidRPr="007A5F61">
        <w:rPr>
          <w:rFonts w:asciiTheme="minorHAnsi" w:hAnsiTheme="minorHAnsi" w:cstheme="minorHAnsi"/>
          <w:color w:val="auto"/>
          <w:lang w:val="sq-AL"/>
        </w:rPr>
        <w:t>3</w:t>
      </w:r>
      <w:r w:rsidR="00A771CC" w:rsidRPr="007A5F61">
        <w:rPr>
          <w:rFonts w:asciiTheme="minorHAnsi" w:hAnsiTheme="minorHAnsi" w:cstheme="minorHAnsi"/>
          <w:color w:val="auto"/>
          <w:lang w:val="sq-AL"/>
        </w:rPr>
        <w:t>.</w:t>
      </w:r>
      <w:r w:rsidRPr="007A5F61">
        <w:rPr>
          <w:rFonts w:asciiTheme="minorHAnsi" w:hAnsiTheme="minorHAnsi" w:cstheme="minorHAnsi"/>
          <w:color w:val="auto"/>
          <w:lang w:val="sq-AL"/>
        </w:rPr>
        <w:t xml:space="preserve"> </w:t>
      </w:r>
      <w:r w:rsidR="003D7D91" w:rsidRPr="007A5F61">
        <w:rPr>
          <w:rFonts w:asciiTheme="minorHAnsi" w:hAnsiTheme="minorHAnsi" w:cstheme="minorHAnsi"/>
          <w:color w:val="auto"/>
          <w:lang w:val="sq-AL"/>
        </w:rPr>
        <w:t>Ndalimi i mbingarkesës për operatorët me autobusë, kombi 8+1 ulëse, auto taksi,</w:t>
      </w:r>
    </w:p>
    <w:p w:rsidR="00A771CC" w:rsidRPr="007A5F61" w:rsidRDefault="003D7D91" w:rsidP="00A771CC">
      <w:pPr>
        <w:pStyle w:val="Default"/>
        <w:rPr>
          <w:rFonts w:asciiTheme="minorHAnsi" w:hAnsiTheme="minorHAnsi" w:cstheme="minorHAnsi"/>
          <w:color w:val="auto"/>
          <w:lang w:val="sq-AL"/>
        </w:rPr>
      </w:pPr>
      <w:r w:rsidRPr="007A5F61">
        <w:rPr>
          <w:rFonts w:asciiTheme="minorHAnsi" w:hAnsiTheme="minorHAnsi" w:cstheme="minorHAnsi"/>
          <w:color w:val="auto"/>
          <w:lang w:val="sq-AL"/>
        </w:rPr>
        <w:t>4.Vendosje dhe mir</w:t>
      </w:r>
      <w:r w:rsidR="00E10D6D" w:rsidRPr="007A5F61">
        <w:rPr>
          <w:rFonts w:asciiTheme="minorHAnsi" w:hAnsiTheme="minorHAnsi" w:cstheme="minorHAnsi"/>
          <w:color w:val="auto"/>
          <w:lang w:val="sq-AL"/>
        </w:rPr>
        <w:t>ë</w:t>
      </w:r>
      <w:r w:rsidRPr="007A5F61">
        <w:rPr>
          <w:rFonts w:asciiTheme="minorHAnsi" w:hAnsiTheme="minorHAnsi" w:cstheme="minorHAnsi"/>
          <w:color w:val="auto"/>
          <w:lang w:val="sq-AL"/>
        </w:rPr>
        <w:t>mbajtje t</w:t>
      </w:r>
      <w:r w:rsidR="00E10D6D" w:rsidRPr="007A5F61">
        <w:rPr>
          <w:rFonts w:asciiTheme="minorHAnsi" w:hAnsiTheme="minorHAnsi" w:cstheme="minorHAnsi"/>
          <w:color w:val="auto"/>
          <w:lang w:val="sq-AL"/>
        </w:rPr>
        <w:t>ë</w:t>
      </w:r>
      <w:r w:rsidRPr="007A5F61">
        <w:rPr>
          <w:rFonts w:asciiTheme="minorHAnsi" w:hAnsiTheme="minorHAnsi" w:cstheme="minorHAnsi"/>
          <w:color w:val="auto"/>
          <w:lang w:val="sq-AL"/>
        </w:rPr>
        <w:t xml:space="preserve"> shenjave</w:t>
      </w:r>
      <w:r w:rsidR="00A771CC" w:rsidRPr="007A5F61">
        <w:rPr>
          <w:rFonts w:asciiTheme="minorHAnsi" w:hAnsiTheme="minorHAnsi" w:cstheme="minorHAnsi"/>
          <w:color w:val="auto"/>
          <w:lang w:val="sq-AL"/>
        </w:rPr>
        <w:t xml:space="preserve"> </w:t>
      </w:r>
      <w:r w:rsidRPr="007A5F61">
        <w:rPr>
          <w:rFonts w:asciiTheme="minorHAnsi" w:hAnsiTheme="minorHAnsi" w:cstheme="minorHAnsi"/>
          <w:color w:val="auto"/>
          <w:lang w:val="sq-AL"/>
        </w:rPr>
        <w:t xml:space="preserve">horizontale dhe vertikale </w:t>
      </w:r>
      <w:r w:rsidR="00A771CC" w:rsidRPr="007A5F61">
        <w:rPr>
          <w:rFonts w:asciiTheme="minorHAnsi" w:hAnsiTheme="minorHAnsi" w:cstheme="minorHAnsi"/>
          <w:color w:val="auto"/>
          <w:lang w:val="sq-AL"/>
        </w:rPr>
        <w:t xml:space="preserve">të dëmtuara, përkatësisht </w:t>
      </w:r>
      <w:r w:rsidRPr="007A5F61">
        <w:rPr>
          <w:rFonts w:asciiTheme="minorHAnsi" w:hAnsiTheme="minorHAnsi" w:cstheme="minorHAnsi"/>
          <w:color w:val="auto"/>
          <w:lang w:val="sq-AL"/>
        </w:rPr>
        <w:t>të vendndalimit autobusëve dhe k</w:t>
      </w:r>
      <w:r w:rsidR="00780236" w:rsidRPr="007A5F61">
        <w:rPr>
          <w:rFonts w:asciiTheme="minorHAnsi" w:hAnsiTheme="minorHAnsi" w:cstheme="minorHAnsi"/>
          <w:color w:val="auto"/>
          <w:lang w:val="sq-AL"/>
        </w:rPr>
        <w:t>ombi t</w:t>
      </w:r>
      <w:r w:rsidR="00A771CC" w:rsidRPr="007A5F61">
        <w:rPr>
          <w:rFonts w:asciiTheme="minorHAnsi" w:hAnsiTheme="minorHAnsi" w:cstheme="minorHAnsi"/>
          <w:color w:val="auto"/>
          <w:lang w:val="sq-AL"/>
        </w:rPr>
        <w:t>aksive 8+1 ulëse dhe parkingut të auto taksive.</w:t>
      </w:r>
    </w:p>
    <w:p w:rsidR="00BA351B" w:rsidRPr="002C177D" w:rsidRDefault="00BA351B" w:rsidP="00157F51">
      <w:pPr>
        <w:autoSpaceDE w:val="0"/>
        <w:autoSpaceDN w:val="0"/>
        <w:adjustRightInd w:val="0"/>
        <w:spacing w:after="0" w:line="240" w:lineRule="auto"/>
        <w:rPr>
          <w:rFonts w:eastAsia="Times New Roman" w:cstheme="minorHAnsi"/>
          <w:color w:val="FF0000"/>
          <w:sz w:val="24"/>
          <w:szCs w:val="24"/>
          <w:lang w:val="sq-AL"/>
        </w:rPr>
      </w:pPr>
    </w:p>
    <w:p w:rsidR="002C177D" w:rsidRPr="006A3884" w:rsidRDefault="00FC3418" w:rsidP="00FC3418">
      <w:pPr>
        <w:pStyle w:val="Heading2"/>
        <w:spacing w:before="120" w:after="120"/>
        <w:rPr>
          <w:rFonts w:asciiTheme="minorHAnsi" w:hAnsiTheme="minorHAnsi" w:cstheme="minorHAnsi"/>
          <w:color w:val="auto"/>
          <w:sz w:val="24"/>
          <w:szCs w:val="24"/>
        </w:rPr>
      </w:pPr>
      <w:bookmarkStart w:id="9" w:name="_Toc106972826"/>
      <w:bookmarkStart w:id="10" w:name="_Toc109461471"/>
      <w:bookmarkStart w:id="11" w:name="_Toc119779929"/>
      <w:r w:rsidRPr="00B07B31">
        <w:rPr>
          <w:rFonts w:asciiTheme="minorHAnsi" w:hAnsiTheme="minorHAnsi" w:cstheme="minorHAnsi"/>
          <w:color w:val="auto"/>
          <w:sz w:val="24"/>
          <w:szCs w:val="24"/>
        </w:rPr>
        <w:t xml:space="preserve">3. </w:t>
      </w:r>
      <w:r w:rsidR="002C177D" w:rsidRPr="006A3884">
        <w:rPr>
          <w:rFonts w:asciiTheme="minorHAnsi" w:hAnsiTheme="minorHAnsi" w:cstheme="minorHAnsi"/>
          <w:color w:val="auto"/>
          <w:sz w:val="24"/>
          <w:szCs w:val="24"/>
        </w:rPr>
        <w:t>Baza ligjore e planit</w:t>
      </w:r>
      <w:bookmarkEnd w:id="9"/>
      <w:bookmarkEnd w:id="10"/>
      <w:bookmarkEnd w:id="11"/>
    </w:p>
    <w:p w:rsidR="002C177D" w:rsidRPr="00BB772A" w:rsidRDefault="002C177D" w:rsidP="00BB772A">
      <w:pPr>
        <w:pStyle w:val="Heading3"/>
        <w:keepNext w:val="0"/>
        <w:keepLines w:val="0"/>
        <w:numPr>
          <w:ilvl w:val="1"/>
          <w:numId w:val="17"/>
        </w:numPr>
        <w:spacing w:before="120" w:after="120"/>
        <w:rPr>
          <w:rFonts w:asciiTheme="minorHAnsi" w:hAnsiTheme="minorHAnsi" w:cstheme="minorHAnsi"/>
          <w:b/>
          <w:color w:val="auto"/>
        </w:rPr>
      </w:pPr>
      <w:r w:rsidRPr="00BB772A">
        <w:rPr>
          <w:rFonts w:asciiTheme="minorHAnsi" w:hAnsiTheme="minorHAnsi" w:cstheme="minorHAnsi"/>
          <w:b/>
          <w:color w:val="auto"/>
        </w:rPr>
        <w:t xml:space="preserve">Korniza ligjore </w:t>
      </w:r>
    </w:p>
    <w:p w:rsidR="002C177D" w:rsidRPr="007A5F61" w:rsidRDefault="002C177D" w:rsidP="002C177D">
      <w:pPr>
        <w:spacing w:after="120"/>
        <w:rPr>
          <w:rFonts w:cstheme="minorHAnsi"/>
          <w:sz w:val="24"/>
          <w:szCs w:val="24"/>
          <w:lang w:val="sq-AL"/>
        </w:rPr>
      </w:pPr>
      <w:r w:rsidRPr="007A5F61">
        <w:rPr>
          <w:rFonts w:cstheme="minorHAnsi"/>
          <w:sz w:val="24"/>
          <w:szCs w:val="24"/>
          <w:lang w:val="sq-AL"/>
        </w:rPr>
        <w:t xml:space="preserve">Akti themelor për menaxhimin e </w:t>
      </w:r>
      <w:r w:rsidR="0093493D" w:rsidRPr="007A5F61">
        <w:rPr>
          <w:rFonts w:cstheme="minorHAnsi"/>
          <w:sz w:val="24"/>
          <w:szCs w:val="24"/>
          <w:lang w:val="sq-AL"/>
        </w:rPr>
        <w:t>Transporti Publik t</w:t>
      </w:r>
      <w:r w:rsidR="00CD32CA" w:rsidRPr="007A5F61">
        <w:rPr>
          <w:rFonts w:cstheme="minorHAnsi"/>
          <w:sz w:val="24"/>
          <w:szCs w:val="24"/>
          <w:lang w:val="sq-AL"/>
        </w:rPr>
        <w:t>ë</w:t>
      </w:r>
      <w:r w:rsidR="0093493D" w:rsidRPr="007A5F61">
        <w:rPr>
          <w:rFonts w:cstheme="minorHAnsi"/>
          <w:sz w:val="24"/>
          <w:szCs w:val="24"/>
          <w:lang w:val="sq-AL"/>
        </w:rPr>
        <w:t xml:space="preserve"> udh</w:t>
      </w:r>
      <w:r w:rsidR="00CD32CA" w:rsidRPr="007A5F61">
        <w:rPr>
          <w:rFonts w:cstheme="minorHAnsi"/>
          <w:sz w:val="24"/>
          <w:szCs w:val="24"/>
          <w:lang w:val="sq-AL"/>
        </w:rPr>
        <w:t>ë</w:t>
      </w:r>
      <w:r w:rsidR="0093493D" w:rsidRPr="007A5F61">
        <w:rPr>
          <w:rFonts w:cstheme="minorHAnsi"/>
          <w:sz w:val="24"/>
          <w:szCs w:val="24"/>
          <w:lang w:val="sq-AL"/>
        </w:rPr>
        <w:t>tar</w:t>
      </w:r>
      <w:r w:rsidR="00CD32CA" w:rsidRPr="007A5F61">
        <w:rPr>
          <w:rFonts w:cstheme="minorHAnsi"/>
          <w:sz w:val="24"/>
          <w:szCs w:val="24"/>
          <w:lang w:val="sq-AL"/>
        </w:rPr>
        <w:t>ë</w:t>
      </w:r>
      <w:r w:rsidR="0093493D" w:rsidRPr="007A5F61">
        <w:rPr>
          <w:rFonts w:cstheme="minorHAnsi"/>
          <w:sz w:val="24"/>
          <w:szCs w:val="24"/>
          <w:lang w:val="sq-AL"/>
        </w:rPr>
        <w:t>ve</w:t>
      </w:r>
      <w:r w:rsidRPr="007A5F61">
        <w:rPr>
          <w:rFonts w:cstheme="minorHAnsi"/>
          <w:sz w:val="24"/>
          <w:szCs w:val="24"/>
          <w:lang w:val="sq-AL"/>
        </w:rPr>
        <w:t xml:space="preserve"> në Kosovë është</w:t>
      </w:r>
      <w:r w:rsidRPr="007A5F61">
        <w:rPr>
          <w:rFonts w:cstheme="minorHAnsi"/>
          <w:b/>
          <w:sz w:val="24"/>
          <w:szCs w:val="24"/>
          <w:lang w:val="sq-AL"/>
        </w:rPr>
        <w:t xml:space="preserve"> Ligji Nr.04/L-</w:t>
      </w:r>
      <w:r w:rsidR="0093493D" w:rsidRPr="007A5F61">
        <w:rPr>
          <w:rFonts w:cstheme="minorHAnsi"/>
          <w:b/>
          <w:sz w:val="24"/>
          <w:szCs w:val="24"/>
          <w:lang w:val="sq-AL"/>
        </w:rPr>
        <w:t>179</w:t>
      </w:r>
      <w:r w:rsidRPr="007A5F61">
        <w:rPr>
          <w:rFonts w:cstheme="minorHAnsi"/>
          <w:b/>
          <w:sz w:val="24"/>
          <w:szCs w:val="24"/>
          <w:lang w:val="sq-AL"/>
        </w:rPr>
        <w:t xml:space="preserve"> për </w:t>
      </w:r>
      <w:r w:rsidR="0093493D" w:rsidRPr="007A5F61">
        <w:rPr>
          <w:rFonts w:cstheme="minorHAnsi"/>
          <w:b/>
          <w:sz w:val="24"/>
          <w:szCs w:val="24"/>
          <w:lang w:val="sq-AL"/>
        </w:rPr>
        <w:t xml:space="preserve">Transport Rrugor. </w:t>
      </w:r>
      <w:r w:rsidRPr="007A5F61">
        <w:rPr>
          <w:rFonts w:cstheme="minorHAnsi"/>
          <w:sz w:val="24"/>
          <w:szCs w:val="24"/>
          <w:lang w:val="sq-AL"/>
        </w:rPr>
        <w:t xml:space="preserve">Ligji në fjalë ndërmjet tjerash ofron parimet bazë mbi </w:t>
      </w:r>
      <w:r w:rsidR="0093493D" w:rsidRPr="007A5F61">
        <w:rPr>
          <w:rFonts w:cstheme="minorHAnsi"/>
          <w:sz w:val="24"/>
          <w:szCs w:val="24"/>
          <w:lang w:val="sq-AL"/>
        </w:rPr>
        <w:t>kompetencat e Ministris</w:t>
      </w:r>
      <w:r w:rsidR="00CD32CA" w:rsidRPr="007A5F61">
        <w:rPr>
          <w:rFonts w:cstheme="minorHAnsi"/>
          <w:sz w:val="24"/>
          <w:szCs w:val="24"/>
          <w:lang w:val="sq-AL"/>
        </w:rPr>
        <w:t>ë</w:t>
      </w:r>
      <w:r w:rsidR="0093493D" w:rsidRPr="007A5F61">
        <w:rPr>
          <w:rFonts w:cstheme="minorHAnsi"/>
          <w:sz w:val="24"/>
          <w:szCs w:val="24"/>
          <w:lang w:val="sq-AL"/>
        </w:rPr>
        <w:t xml:space="preserve"> dhe Komun</w:t>
      </w:r>
      <w:r w:rsidR="00CD32CA" w:rsidRPr="007A5F61">
        <w:rPr>
          <w:rFonts w:cstheme="minorHAnsi"/>
          <w:sz w:val="24"/>
          <w:szCs w:val="24"/>
          <w:lang w:val="sq-AL"/>
        </w:rPr>
        <w:t>ë</w:t>
      </w:r>
      <w:r w:rsidR="0093493D" w:rsidRPr="007A5F61">
        <w:rPr>
          <w:rFonts w:cstheme="minorHAnsi"/>
          <w:sz w:val="24"/>
          <w:szCs w:val="24"/>
          <w:lang w:val="sq-AL"/>
        </w:rPr>
        <w:t>s n</w:t>
      </w:r>
      <w:r w:rsidR="00CD32CA" w:rsidRPr="007A5F61">
        <w:rPr>
          <w:rFonts w:cstheme="minorHAnsi"/>
          <w:sz w:val="24"/>
          <w:szCs w:val="24"/>
          <w:lang w:val="sq-AL"/>
        </w:rPr>
        <w:t>ë</w:t>
      </w:r>
      <w:r w:rsidR="0093493D" w:rsidRPr="007A5F61">
        <w:rPr>
          <w:rFonts w:cstheme="minorHAnsi"/>
          <w:sz w:val="24"/>
          <w:szCs w:val="24"/>
          <w:lang w:val="sq-AL"/>
        </w:rPr>
        <w:t xml:space="preserve"> mbikqyrje dhe menaxhimin e transporti Publik t</w:t>
      </w:r>
      <w:r w:rsidR="00CD32CA" w:rsidRPr="007A5F61">
        <w:rPr>
          <w:rFonts w:cstheme="minorHAnsi"/>
          <w:sz w:val="24"/>
          <w:szCs w:val="24"/>
          <w:lang w:val="sq-AL"/>
        </w:rPr>
        <w:t>ë</w:t>
      </w:r>
      <w:r w:rsidR="0093493D" w:rsidRPr="007A5F61">
        <w:rPr>
          <w:rFonts w:cstheme="minorHAnsi"/>
          <w:sz w:val="24"/>
          <w:szCs w:val="24"/>
          <w:lang w:val="sq-AL"/>
        </w:rPr>
        <w:t xml:space="preserve"> udh</w:t>
      </w:r>
      <w:r w:rsidR="00CD32CA" w:rsidRPr="007A5F61">
        <w:rPr>
          <w:rFonts w:cstheme="minorHAnsi"/>
          <w:sz w:val="24"/>
          <w:szCs w:val="24"/>
          <w:lang w:val="sq-AL"/>
        </w:rPr>
        <w:t>ë</w:t>
      </w:r>
      <w:r w:rsidR="0093493D" w:rsidRPr="007A5F61">
        <w:rPr>
          <w:rFonts w:cstheme="minorHAnsi"/>
          <w:sz w:val="24"/>
          <w:szCs w:val="24"/>
          <w:lang w:val="sq-AL"/>
        </w:rPr>
        <w:t>tar</w:t>
      </w:r>
      <w:r w:rsidR="00CD32CA" w:rsidRPr="007A5F61">
        <w:rPr>
          <w:rFonts w:cstheme="minorHAnsi"/>
          <w:sz w:val="24"/>
          <w:szCs w:val="24"/>
          <w:lang w:val="sq-AL"/>
        </w:rPr>
        <w:t>ë</w:t>
      </w:r>
      <w:r w:rsidR="0093493D" w:rsidRPr="007A5F61">
        <w:rPr>
          <w:rFonts w:cstheme="minorHAnsi"/>
          <w:sz w:val="24"/>
          <w:szCs w:val="24"/>
          <w:lang w:val="sq-AL"/>
        </w:rPr>
        <w:t>ve.</w:t>
      </w:r>
      <w:r w:rsidRPr="007A5F61">
        <w:rPr>
          <w:rFonts w:cstheme="minorHAnsi"/>
          <w:sz w:val="24"/>
          <w:szCs w:val="24"/>
          <w:lang w:val="sq-AL"/>
        </w:rPr>
        <w:t xml:space="preserve"> </w:t>
      </w:r>
    </w:p>
    <w:p w:rsidR="00CD32CA" w:rsidRDefault="002C177D" w:rsidP="002C177D">
      <w:pPr>
        <w:spacing w:before="120" w:after="120"/>
        <w:rPr>
          <w:rFonts w:cstheme="minorHAnsi"/>
          <w:lang w:val="sq-AL"/>
        </w:rPr>
      </w:pPr>
      <w:r w:rsidRPr="007A5F61">
        <w:rPr>
          <w:rFonts w:cstheme="minorHAnsi"/>
          <w:sz w:val="24"/>
          <w:szCs w:val="24"/>
          <w:lang w:val="sq-AL"/>
        </w:rPr>
        <w:t>Në mënyrë specifike</w:t>
      </w:r>
      <w:r w:rsidR="00AE409C">
        <w:rPr>
          <w:rFonts w:cstheme="minorHAnsi"/>
          <w:sz w:val="24"/>
          <w:szCs w:val="24"/>
          <w:lang w:val="sq-AL"/>
        </w:rPr>
        <w:t xml:space="preserve"> </w:t>
      </w:r>
      <w:r w:rsidR="00AE409C" w:rsidRPr="00C60ACF">
        <w:rPr>
          <w:rFonts w:cstheme="minorHAnsi"/>
          <w:b/>
          <w:sz w:val="24"/>
          <w:szCs w:val="24"/>
          <w:lang w:val="sq-AL"/>
        </w:rPr>
        <w:t>n</w:t>
      </w:r>
      <w:r w:rsidR="00C60ACF" w:rsidRPr="00C60ACF">
        <w:rPr>
          <w:rFonts w:cstheme="minorHAnsi"/>
          <w:b/>
          <w:sz w:val="24"/>
          <w:szCs w:val="24"/>
          <w:lang w:val="sq-AL"/>
        </w:rPr>
        <w:t>eni 6</w:t>
      </w:r>
      <w:r w:rsidR="00C60ACF">
        <w:rPr>
          <w:rFonts w:cstheme="minorHAnsi"/>
          <w:sz w:val="24"/>
          <w:szCs w:val="24"/>
          <w:lang w:val="sq-AL"/>
        </w:rPr>
        <w:t xml:space="preserve"> i</w:t>
      </w:r>
      <w:r w:rsidRPr="007A5F61">
        <w:rPr>
          <w:rFonts w:cstheme="minorHAnsi"/>
          <w:sz w:val="24"/>
          <w:szCs w:val="24"/>
          <w:lang w:val="sq-AL"/>
        </w:rPr>
        <w:t xml:space="preserve"> </w:t>
      </w:r>
      <w:r w:rsidRPr="007A5F61">
        <w:rPr>
          <w:rFonts w:cstheme="minorHAnsi"/>
          <w:b/>
          <w:sz w:val="24"/>
          <w:szCs w:val="24"/>
          <w:lang w:val="sq-AL"/>
        </w:rPr>
        <w:t>Ligji</w:t>
      </w:r>
      <w:r w:rsidR="00C60ACF">
        <w:rPr>
          <w:rFonts w:cstheme="minorHAnsi"/>
          <w:b/>
          <w:sz w:val="24"/>
          <w:szCs w:val="24"/>
          <w:lang w:val="sq-AL"/>
        </w:rPr>
        <w:t>t</w:t>
      </w:r>
      <w:r w:rsidRPr="007A5F61">
        <w:rPr>
          <w:rFonts w:cstheme="minorHAnsi"/>
          <w:b/>
          <w:sz w:val="24"/>
          <w:szCs w:val="24"/>
          <w:lang w:val="sq-AL"/>
        </w:rPr>
        <w:t xml:space="preserve"> Nr.04/L-</w:t>
      </w:r>
      <w:r w:rsidR="0093493D" w:rsidRPr="007A5F61">
        <w:rPr>
          <w:rFonts w:cstheme="minorHAnsi"/>
          <w:b/>
          <w:sz w:val="24"/>
          <w:szCs w:val="24"/>
          <w:lang w:val="sq-AL"/>
        </w:rPr>
        <w:t>179</w:t>
      </w:r>
      <w:r w:rsidRPr="007A5F61">
        <w:rPr>
          <w:rFonts w:cstheme="minorHAnsi"/>
          <w:b/>
          <w:sz w:val="24"/>
          <w:szCs w:val="24"/>
          <w:lang w:val="sq-AL"/>
        </w:rPr>
        <w:t xml:space="preserve"> për </w:t>
      </w:r>
      <w:r w:rsidR="0093493D" w:rsidRPr="007A5F61">
        <w:rPr>
          <w:rFonts w:cstheme="minorHAnsi"/>
          <w:b/>
          <w:sz w:val="24"/>
          <w:szCs w:val="24"/>
          <w:lang w:val="sq-AL"/>
        </w:rPr>
        <w:t>Tranport rrugor</w:t>
      </w:r>
      <w:r w:rsidRPr="007A5F61">
        <w:rPr>
          <w:rFonts w:cstheme="minorHAnsi"/>
          <w:b/>
          <w:sz w:val="24"/>
          <w:szCs w:val="24"/>
          <w:lang w:val="sq-AL"/>
        </w:rPr>
        <w:t xml:space="preserve">, </w:t>
      </w:r>
      <w:r w:rsidRPr="007A5F61">
        <w:rPr>
          <w:rFonts w:cstheme="minorHAnsi"/>
          <w:sz w:val="24"/>
          <w:szCs w:val="24"/>
          <w:lang w:val="sq-AL"/>
        </w:rPr>
        <w:t xml:space="preserve">i përcakton kompetencat e komunave sa i përket menaxhimit </w:t>
      </w:r>
      <w:r w:rsidR="0093493D" w:rsidRPr="007A5F61">
        <w:rPr>
          <w:rFonts w:cstheme="minorHAnsi"/>
          <w:sz w:val="24"/>
          <w:szCs w:val="24"/>
          <w:lang w:val="sq-AL"/>
        </w:rPr>
        <w:t>dhe mbikqyrjen e Transportit Publik t</w:t>
      </w:r>
      <w:r w:rsidR="00CD32CA" w:rsidRPr="007A5F61">
        <w:rPr>
          <w:rFonts w:cstheme="minorHAnsi"/>
          <w:sz w:val="24"/>
          <w:szCs w:val="24"/>
          <w:lang w:val="sq-AL"/>
        </w:rPr>
        <w:t>ë</w:t>
      </w:r>
      <w:r w:rsidR="0093493D" w:rsidRPr="007A5F61">
        <w:rPr>
          <w:rFonts w:cstheme="minorHAnsi"/>
          <w:sz w:val="24"/>
          <w:szCs w:val="24"/>
          <w:lang w:val="sq-AL"/>
        </w:rPr>
        <w:t xml:space="preserve"> udh</w:t>
      </w:r>
      <w:r w:rsidR="00CD32CA" w:rsidRPr="007A5F61">
        <w:rPr>
          <w:rFonts w:cstheme="minorHAnsi"/>
          <w:sz w:val="24"/>
          <w:szCs w:val="24"/>
          <w:lang w:val="sq-AL"/>
        </w:rPr>
        <w:t>ë</w:t>
      </w:r>
      <w:r w:rsidR="0093493D" w:rsidRPr="007A5F61">
        <w:rPr>
          <w:rFonts w:cstheme="minorHAnsi"/>
          <w:sz w:val="24"/>
          <w:szCs w:val="24"/>
          <w:lang w:val="sq-AL"/>
        </w:rPr>
        <w:t>tar</w:t>
      </w:r>
      <w:r w:rsidR="00CD32CA" w:rsidRPr="007A5F61">
        <w:rPr>
          <w:rFonts w:cstheme="minorHAnsi"/>
          <w:sz w:val="24"/>
          <w:szCs w:val="24"/>
          <w:lang w:val="sq-AL"/>
        </w:rPr>
        <w:t>ë</w:t>
      </w:r>
      <w:r w:rsidR="0093493D" w:rsidRPr="007A5F61">
        <w:rPr>
          <w:rFonts w:cstheme="minorHAnsi"/>
          <w:sz w:val="24"/>
          <w:szCs w:val="24"/>
          <w:lang w:val="sq-AL"/>
        </w:rPr>
        <w:t>ve</w:t>
      </w:r>
      <w:r w:rsidRPr="007A5F61">
        <w:rPr>
          <w:rFonts w:cstheme="minorHAnsi"/>
          <w:sz w:val="24"/>
          <w:szCs w:val="24"/>
          <w:lang w:val="sq-AL"/>
        </w:rPr>
        <w:t>. Komunat sipas këtij</w:t>
      </w:r>
      <w:r w:rsidRPr="00C60ACF">
        <w:rPr>
          <w:rFonts w:cstheme="minorHAnsi"/>
          <w:b/>
          <w:sz w:val="24"/>
          <w:szCs w:val="24"/>
          <w:lang w:val="sq-AL"/>
        </w:rPr>
        <w:t xml:space="preserve"> </w:t>
      </w:r>
      <w:r w:rsidR="00C60ACF" w:rsidRPr="00C60ACF">
        <w:rPr>
          <w:rFonts w:cstheme="minorHAnsi"/>
          <w:b/>
          <w:sz w:val="24"/>
          <w:szCs w:val="24"/>
          <w:lang w:val="sq-AL"/>
        </w:rPr>
        <w:t>n</w:t>
      </w:r>
      <w:r w:rsidRPr="00C60ACF">
        <w:rPr>
          <w:rFonts w:cstheme="minorHAnsi"/>
          <w:b/>
          <w:sz w:val="24"/>
          <w:szCs w:val="24"/>
          <w:lang w:val="sq-AL"/>
        </w:rPr>
        <w:t>eni</w:t>
      </w:r>
      <w:r w:rsidRPr="007A5F61">
        <w:rPr>
          <w:rFonts w:cstheme="minorHAnsi"/>
          <w:sz w:val="24"/>
          <w:szCs w:val="24"/>
          <w:lang w:val="sq-AL"/>
        </w:rPr>
        <w:t>, janë përgjegjëse për hartimin dhe zbatimin e Planeve Komunale</w:t>
      </w:r>
      <w:r w:rsidR="0093493D" w:rsidRPr="007A5F61">
        <w:rPr>
          <w:rFonts w:cstheme="minorHAnsi"/>
          <w:sz w:val="24"/>
          <w:szCs w:val="24"/>
          <w:lang w:val="sq-AL"/>
        </w:rPr>
        <w:t xml:space="preserve"> p</w:t>
      </w:r>
      <w:r w:rsidR="00CD32CA" w:rsidRPr="007A5F61">
        <w:rPr>
          <w:rFonts w:cstheme="minorHAnsi"/>
          <w:sz w:val="24"/>
          <w:szCs w:val="24"/>
          <w:lang w:val="sq-AL"/>
        </w:rPr>
        <w:t>ë</w:t>
      </w:r>
      <w:r w:rsidR="0093493D" w:rsidRPr="007A5F61">
        <w:rPr>
          <w:rFonts w:cstheme="minorHAnsi"/>
          <w:sz w:val="24"/>
          <w:szCs w:val="24"/>
          <w:lang w:val="sq-AL"/>
        </w:rPr>
        <w:t>r Transport Publik t</w:t>
      </w:r>
      <w:r w:rsidR="00CD32CA" w:rsidRPr="007A5F61">
        <w:rPr>
          <w:rFonts w:cstheme="minorHAnsi"/>
          <w:sz w:val="24"/>
          <w:szCs w:val="24"/>
          <w:lang w:val="sq-AL"/>
        </w:rPr>
        <w:t>ë</w:t>
      </w:r>
      <w:r w:rsidR="0093493D" w:rsidRPr="007A5F61">
        <w:rPr>
          <w:rFonts w:cstheme="minorHAnsi"/>
          <w:sz w:val="24"/>
          <w:szCs w:val="24"/>
          <w:lang w:val="sq-AL"/>
        </w:rPr>
        <w:t xml:space="preserve"> Udh</w:t>
      </w:r>
      <w:r w:rsidR="00CD32CA" w:rsidRPr="007A5F61">
        <w:rPr>
          <w:rFonts w:cstheme="minorHAnsi"/>
          <w:sz w:val="24"/>
          <w:szCs w:val="24"/>
          <w:lang w:val="sq-AL"/>
        </w:rPr>
        <w:t>ë</w:t>
      </w:r>
      <w:r w:rsidR="0093493D" w:rsidRPr="007A5F61">
        <w:rPr>
          <w:rFonts w:cstheme="minorHAnsi"/>
          <w:sz w:val="24"/>
          <w:szCs w:val="24"/>
          <w:lang w:val="sq-AL"/>
        </w:rPr>
        <w:t>tar</w:t>
      </w:r>
      <w:r w:rsidR="00CD32CA" w:rsidRPr="007A5F61">
        <w:rPr>
          <w:rFonts w:cstheme="minorHAnsi"/>
          <w:sz w:val="24"/>
          <w:szCs w:val="24"/>
          <w:lang w:val="sq-AL"/>
        </w:rPr>
        <w:t>ë</w:t>
      </w:r>
      <w:r w:rsidR="0093493D" w:rsidRPr="007A5F61">
        <w:rPr>
          <w:rFonts w:cstheme="minorHAnsi"/>
          <w:sz w:val="24"/>
          <w:szCs w:val="24"/>
          <w:lang w:val="sq-AL"/>
        </w:rPr>
        <w:t>ve</w:t>
      </w:r>
      <w:r w:rsidRPr="007A5F61">
        <w:rPr>
          <w:rFonts w:cstheme="minorHAnsi"/>
          <w:sz w:val="24"/>
          <w:szCs w:val="24"/>
          <w:lang w:val="sq-AL"/>
        </w:rPr>
        <w:t xml:space="preserve">, krijimin e sistemit të menaxhimit të </w:t>
      </w:r>
      <w:r w:rsidR="006D403D" w:rsidRPr="007A5F61">
        <w:rPr>
          <w:rFonts w:cstheme="minorHAnsi"/>
          <w:sz w:val="24"/>
          <w:szCs w:val="24"/>
          <w:lang w:val="sq-AL"/>
        </w:rPr>
        <w:t>Transportit</w:t>
      </w:r>
      <w:r w:rsidRPr="007A5F61">
        <w:rPr>
          <w:rFonts w:cstheme="minorHAnsi"/>
          <w:sz w:val="24"/>
          <w:szCs w:val="24"/>
          <w:lang w:val="sq-AL"/>
        </w:rPr>
        <w:t>, përzgjedhjes së operatorëve të licencuar si dhe përcaktimi</w:t>
      </w:r>
      <w:r w:rsidR="006D403D" w:rsidRPr="007A5F61">
        <w:rPr>
          <w:rFonts w:cstheme="minorHAnsi"/>
          <w:sz w:val="24"/>
          <w:szCs w:val="24"/>
          <w:lang w:val="sq-AL"/>
        </w:rPr>
        <w:t>n e relacioneve – linjave t</w:t>
      </w:r>
      <w:r w:rsidR="00CD32CA" w:rsidRPr="007A5F61">
        <w:rPr>
          <w:rFonts w:cstheme="minorHAnsi"/>
          <w:sz w:val="24"/>
          <w:szCs w:val="24"/>
          <w:lang w:val="sq-AL"/>
        </w:rPr>
        <w:t>ë</w:t>
      </w:r>
      <w:r w:rsidR="006D403D" w:rsidRPr="007A5F61">
        <w:rPr>
          <w:rFonts w:cstheme="minorHAnsi"/>
          <w:sz w:val="24"/>
          <w:szCs w:val="24"/>
          <w:lang w:val="sq-AL"/>
        </w:rPr>
        <w:t xml:space="preserve"> rregullta </w:t>
      </w:r>
      <w:r w:rsidR="008E180A" w:rsidRPr="007A5F61">
        <w:rPr>
          <w:rFonts w:cstheme="minorHAnsi"/>
          <w:sz w:val="24"/>
          <w:szCs w:val="24"/>
          <w:lang w:val="sq-AL"/>
        </w:rPr>
        <w:t xml:space="preserve">të </w:t>
      </w:r>
      <w:r w:rsidR="006D403D" w:rsidRPr="007A5F61">
        <w:rPr>
          <w:rFonts w:cstheme="minorHAnsi"/>
          <w:sz w:val="24"/>
          <w:szCs w:val="24"/>
          <w:lang w:val="sq-AL"/>
        </w:rPr>
        <w:t>transportit</w:t>
      </w:r>
      <w:r w:rsidRPr="00906EEA">
        <w:rPr>
          <w:rFonts w:cstheme="minorHAnsi"/>
          <w:lang w:val="sq-AL"/>
        </w:rPr>
        <w:t xml:space="preserve">. </w:t>
      </w:r>
    </w:p>
    <w:p w:rsidR="00A2502F" w:rsidRDefault="00A2502F" w:rsidP="002C177D">
      <w:pPr>
        <w:spacing w:before="120" w:after="120"/>
        <w:rPr>
          <w:rFonts w:cstheme="minorHAnsi"/>
          <w:lang w:val="sq-AL"/>
        </w:rPr>
      </w:pPr>
    </w:p>
    <w:p w:rsidR="00A2502F" w:rsidRPr="00906EEA" w:rsidRDefault="00A2502F" w:rsidP="002C177D">
      <w:pPr>
        <w:spacing w:before="120" w:after="120"/>
        <w:rPr>
          <w:rFonts w:cstheme="minorHAnsi"/>
          <w:lang w:val="sq-AL"/>
        </w:rPr>
      </w:pPr>
    </w:p>
    <w:p w:rsidR="00F1020C" w:rsidRPr="00A2137B" w:rsidRDefault="00F1020C" w:rsidP="00BB772A">
      <w:pPr>
        <w:pStyle w:val="Heading2"/>
        <w:numPr>
          <w:ilvl w:val="1"/>
          <w:numId w:val="12"/>
        </w:numPr>
        <w:spacing w:before="120" w:after="120"/>
        <w:rPr>
          <w:rFonts w:asciiTheme="minorHAnsi" w:hAnsiTheme="minorHAnsi" w:cstheme="minorHAnsi"/>
          <w:color w:val="auto"/>
          <w:sz w:val="24"/>
          <w:szCs w:val="24"/>
          <w:lang w:val="sq-AL"/>
        </w:rPr>
      </w:pPr>
      <w:r w:rsidRPr="00A2137B">
        <w:rPr>
          <w:rFonts w:asciiTheme="minorHAnsi" w:hAnsiTheme="minorHAnsi" w:cstheme="minorHAnsi"/>
          <w:color w:val="auto"/>
          <w:sz w:val="24"/>
          <w:szCs w:val="24"/>
          <w:lang w:val="sq-AL"/>
        </w:rPr>
        <w:lastRenderedPageBreak/>
        <w:t xml:space="preserve">Korniza institucionale </w:t>
      </w:r>
    </w:p>
    <w:p w:rsidR="00F1020C" w:rsidRPr="007A5F61" w:rsidRDefault="00F1020C" w:rsidP="00F1020C">
      <w:pPr>
        <w:pStyle w:val="TOC2"/>
        <w:tabs>
          <w:tab w:val="left" w:pos="880"/>
          <w:tab w:val="right" w:leader="dot" w:pos="9010"/>
        </w:tabs>
        <w:spacing w:after="120" w:line="276" w:lineRule="auto"/>
        <w:ind w:left="0"/>
        <w:rPr>
          <w:b w:val="0"/>
          <w:sz w:val="24"/>
          <w:szCs w:val="24"/>
          <w:lang w:val="sq-AL"/>
        </w:rPr>
      </w:pPr>
      <w:r w:rsidRPr="007A5F61">
        <w:rPr>
          <w:b w:val="0"/>
          <w:sz w:val="24"/>
          <w:szCs w:val="24"/>
          <w:lang w:val="sq-AL"/>
        </w:rPr>
        <w:t xml:space="preserve">Rolet dhe përgjegjësitë e akterëve kyq, sa i përket menaxhimit të Transportit Publik të Udhëtarëve janë të </w:t>
      </w:r>
      <w:r w:rsidR="00A73FE8" w:rsidRPr="007A5F61">
        <w:rPr>
          <w:b w:val="0"/>
          <w:sz w:val="24"/>
          <w:szCs w:val="24"/>
          <w:lang w:val="sq-AL"/>
        </w:rPr>
        <w:t xml:space="preserve">rregulluara </w:t>
      </w:r>
      <w:r w:rsidRPr="007A5F61">
        <w:rPr>
          <w:b w:val="0"/>
          <w:sz w:val="24"/>
          <w:szCs w:val="24"/>
          <w:lang w:val="sq-AL"/>
        </w:rPr>
        <w:t>me Ligjin për Transport Rrugor dhe aktet tjera relevante ligjore dhe nënligjore. Autoritet kryesore të menaxhimit transportit janë Ministria e Mjedisit, Planifikimit Hapësinor dhe Infrastruktur</w:t>
      </w:r>
      <w:r w:rsidR="00A73FE8" w:rsidRPr="007A5F61">
        <w:rPr>
          <w:b w:val="0"/>
          <w:sz w:val="24"/>
          <w:szCs w:val="24"/>
          <w:lang w:val="sq-AL"/>
        </w:rPr>
        <w:t xml:space="preserve">ës </w:t>
      </w:r>
      <w:r w:rsidRPr="007A5F61">
        <w:rPr>
          <w:b w:val="0"/>
          <w:sz w:val="24"/>
          <w:szCs w:val="24"/>
          <w:lang w:val="sq-AL"/>
        </w:rPr>
        <w:t xml:space="preserve">dhe Komunat e Kosovës. </w:t>
      </w:r>
    </w:p>
    <w:p w:rsidR="00F1020C" w:rsidRPr="007A5F61" w:rsidRDefault="00F1020C" w:rsidP="00F1020C">
      <w:pPr>
        <w:spacing w:before="120" w:after="120"/>
        <w:rPr>
          <w:rFonts w:cstheme="minorHAnsi"/>
          <w:sz w:val="24"/>
          <w:szCs w:val="24"/>
          <w:lang w:val="sq-AL"/>
        </w:rPr>
      </w:pPr>
      <w:r w:rsidRPr="007A5F61">
        <w:rPr>
          <w:rFonts w:cstheme="minorHAnsi"/>
          <w:sz w:val="24"/>
          <w:szCs w:val="24"/>
          <w:lang w:val="sq-AL"/>
        </w:rPr>
        <w:t>Sipas Ligjit të Transportit rrugor</w:t>
      </w:r>
      <w:r w:rsidR="00A73FE8" w:rsidRPr="007A5F61">
        <w:rPr>
          <w:rFonts w:cstheme="minorHAnsi"/>
          <w:sz w:val="24"/>
          <w:szCs w:val="24"/>
          <w:lang w:val="sq-AL"/>
        </w:rPr>
        <w:t>,</w:t>
      </w:r>
      <w:r w:rsidRPr="007A5F61">
        <w:rPr>
          <w:rFonts w:cstheme="minorHAnsi"/>
          <w:sz w:val="24"/>
          <w:szCs w:val="24"/>
          <w:lang w:val="sq-AL"/>
        </w:rPr>
        <w:t xml:space="preserve"> Ministria administron me Transportin ndërurban të udhëtarëve dhe mallrave. Komunat nga</w:t>
      </w:r>
      <w:r w:rsidR="002A322A">
        <w:rPr>
          <w:rFonts w:cstheme="minorHAnsi"/>
          <w:sz w:val="24"/>
          <w:szCs w:val="24"/>
          <w:lang w:val="sq-AL"/>
        </w:rPr>
        <w:t xml:space="preserve"> ana tjetër menaxhojnë me trans</w:t>
      </w:r>
      <w:r w:rsidRPr="007A5F61">
        <w:rPr>
          <w:rFonts w:cstheme="minorHAnsi"/>
          <w:sz w:val="24"/>
          <w:szCs w:val="24"/>
          <w:lang w:val="sq-AL"/>
        </w:rPr>
        <w:t>po</w:t>
      </w:r>
      <w:r w:rsidR="002A322A">
        <w:rPr>
          <w:rFonts w:cstheme="minorHAnsi"/>
          <w:sz w:val="24"/>
          <w:szCs w:val="24"/>
          <w:lang w:val="sq-AL"/>
        </w:rPr>
        <w:t>rtin urban, urbano-periferik, auto t</w:t>
      </w:r>
      <w:r w:rsidR="00A73FE8" w:rsidRPr="007A5F61">
        <w:rPr>
          <w:rFonts w:cstheme="minorHAnsi"/>
          <w:sz w:val="24"/>
          <w:szCs w:val="24"/>
          <w:lang w:val="sq-AL"/>
        </w:rPr>
        <w:t>aksi</w:t>
      </w:r>
      <w:r w:rsidRPr="007A5F61">
        <w:rPr>
          <w:rFonts w:cstheme="minorHAnsi"/>
          <w:sz w:val="24"/>
          <w:szCs w:val="24"/>
          <w:lang w:val="sq-AL"/>
        </w:rPr>
        <w:t xml:space="preserve"> dhe mallrave. </w:t>
      </w:r>
    </w:p>
    <w:p w:rsidR="00F1020C" w:rsidRPr="007A5F61" w:rsidRDefault="00F1020C" w:rsidP="00F1020C">
      <w:pPr>
        <w:spacing w:before="120" w:after="120"/>
        <w:rPr>
          <w:rFonts w:cstheme="minorHAnsi"/>
          <w:sz w:val="24"/>
          <w:szCs w:val="24"/>
          <w:lang w:val="sq-AL"/>
        </w:rPr>
      </w:pPr>
      <w:r w:rsidRPr="007A5F61">
        <w:rPr>
          <w:rFonts w:cstheme="minorHAnsi"/>
          <w:sz w:val="24"/>
          <w:szCs w:val="24"/>
          <w:lang w:val="sq-AL"/>
        </w:rPr>
        <w:t>Neni 4 i Ligjit për Transport Rrugor përcakton kompetencat e MMPH dhe këto kompetenca përfshijnë ndërmjet tjerash: (i). Hartimin e ligjeve, politikave, strategjisë për menaxhimin e Transportit; (ii) zbatimin e strategjisë dhe masterplanit; (iii) dhënjen e licencave për operatorët; (iv) dhe krijimin e bazës së shënimeve dhe përcaktimin për dhënien e linjave-relacioneve për operatorët e Transportit.</w:t>
      </w:r>
    </w:p>
    <w:p w:rsidR="00F1020C" w:rsidRPr="007A5F61" w:rsidRDefault="00F1020C" w:rsidP="00F1020C">
      <w:pPr>
        <w:spacing w:before="120" w:after="120"/>
        <w:rPr>
          <w:rFonts w:cstheme="minorHAnsi"/>
          <w:sz w:val="24"/>
          <w:szCs w:val="24"/>
          <w:lang w:val="sq-AL"/>
        </w:rPr>
      </w:pPr>
      <w:r w:rsidRPr="007A5F61">
        <w:rPr>
          <w:rFonts w:cstheme="minorHAnsi"/>
          <w:sz w:val="24"/>
          <w:szCs w:val="24"/>
          <w:lang w:val="sq-AL"/>
        </w:rPr>
        <w:t xml:space="preserve">Neni 6 i Ligjit të Transportit </w:t>
      </w:r>
      <w:r w:rsidR="00313D9A">
        <w:rPr>
          <w:rFonts w:cstheme="minorHAnsi"/>
          <w:sz w:val="24"/>
          <w:szCs w:val="24"/>
          <w:lang w:val="sq-AL"/>
        </w:rPr>
        <w:t>rrugor përcakton kompetencat e k</w:t>
      </w:r>
      <w:r w:rsidRPr="007A5F61">
        <w:rPr>
          <w:rFonts w:cstheme="minorHAnsi"/>
          <w:sz w:val="24"/>
          <w:szCs w:val="24"/>
          <w:lang w:val="sq-AL"/>
        </w:rPr>
        <w:t>omunave dhe këto kompetenca përfshijnë ndërmjet tjerash: (i) krijim</w:t>
      </w:r>
      <w:r w:rsidR="00313D9A">
        <w:rPr>
          <w:rFonts w:cstheme="minorHAnsi"/>
          <w:sz w:val="24"/>
          <w:szCs w:val="24"/>
          <w:lang w:val="sq-AL"/>
        </w:rPr>
        <w:t>in e sistemit për menaxhimin e t</w:t>
      </w:r>
      <w:r w:rsidRPr="007A5F61">
        <w:rPr>
          <w:rFonts w:cstheme="minorHAnsi"/>
          <w:sz w:val="24"/>
          <w:szCs w:val="24"/>
          <w:lang w:val="sq-AL"/>
        </w:rPr>
        <w:t xml:space="preserve">ransportit; (ii) hartimin </w:t>
      </w:r>
      <w:r w:rsidR="00313D9A">
        <w:rPr>
          <w:rFonts w:cstheme="minorHAnsi"/>
          <w:sz w:val="24"/>
          <w:szCs w:val="24"/>
          <w:lang w:val="sq-AL"/>
        </w:rPr>
        <w:t>e planit lokal të veprimit për t</w:t>
      </w:r>
      <w:r w:rsidRPr="007A5F61">
        <w:rPr>
          <w:rFonts w:cstheme="minorHAnsi"/>
          <w:sz w:val="24"/>
          <w:szCs w:val="24"/>
          <w:lang w:val="sq-AL"/>
        </w:rPr>
        <w:t>ransport publik të udhëtarëve; (iii) përzgjedhjen e operatorë</w:t>
      </w:r>
      <w:r w:rsidR="00313D9A">
        <w:rPr>
          <w:rFonts w:cstheme="minorHAnsi"/>
          <w:sz w:val="24"/>
          <w:szCs w:val="24"/>
          <w:lang w:val="sq-AL"/>
        </w:rPr>
        <w:t>ve të licencuar për kryerjen e t</w:t>
      </w:r>
      <w:r w:rsidRPr="007A5F61">
        <w:rPr>
          <w:rFonts w:cstheme="minorHAnsi"/>
          <w:sz w:val="24"/>
          <w:szCs w:val="24"/>
          <w:lang w:val="sq-AL"/>
        </w:rPr>
        <w:t xml:space="preserve">ransportit publik të Udhëtarëve.  </w:t>
      </w:r>
    </w:p>
    <w:p w:rsidR="00F1020C" w:rsidRPr="007A5F61" w:rsidRDefault="00F1020C" w:rsidP="00F1020C">
      <w:pPr>
        <w:rPr>
          <w:rFonts w:cstheme="minorHAnsi"/>
          <w:sz w:val="24"/>
          <w:szCs w:val="24"/>
          <w:lang w:val="sq-AL"/>
        </w:rPr>
      </w:pPr>
      <w:r w:rsidRPr="007A5F61">
        <w:rPr>
          <w:rFonts w:cstheme="minorHAnsi"/>
          <w:sz w:val="24"/>
          <w:szCs w:val="24"/>
          <w:lang w:val="sq-AL"/>
        </w:rPr>
        <w:t xml:space="preserve">Autoritet tjera </w:t>
      </w:r>
      <w:r w:rsidR="00A73FE8" w:rsidRPr="007A5F61">
        <w:rPr>
          <w:rFonts w:cstheme="minorHAnsi"/>
          <w:sz w:val="24"/>
          <w:szCs w:val="24"/>
          <w:lang w:val="sq-AL"/>
        </w:rPr>
        <w:t>p</w:t>
      </w:r>
      <w:r w:rsidR="00E10D6D" w:rsidRPr="007A5F61">
        <w:rPr>
          <w:rFonts w:cstheme="minorHAnsi"/>
          <w:sz w:val="24"/>
          <w:szCs w:val="24"/>
          <w:lang w:val="sq-AL"/>
        </w:rPr>
        <w:t>ë</w:t>
      </w:r>
      <w:r w:rsidR="00A73FE8" w:rsidRPr="007A5F61">
        <w:rPr>
          <w:rFonts w:cstheme="minorHAnsi"/>
          <w:sz w:val="24"/>
          <w:szCs w:val="24"/>
          <w:lang w:val="sq-AL"/>
        </w:rPr>
        <w:t>rgjegj</w:t>
      </w:r>
      <w:r w:rsidR="00E10D6D" w:rsidRPr="007A5F61">
        <w:rPr>
          <w:rFonts w:cstheme="minorHAnsi"/>
          <w:sz w:val="24"/>
          <w:szCs w:val="24"/>
          <w:lang w:val="sq-AL"/>
        </w:rPr>
        <w:t>ë</w:t>
      </w:r>
      <w:r w:rsidR="00A73FE8" w:rsidRPr="007A5F61">
        <w:rPr>
          <w:rFonts w:cstheme="minorHAnsi"/>
          <w:sz w:val="24"/>
          <w:szCs w:val="24"/>
          <w:lang w:val="sq-AL"/>
        </w:rPr>
        <w:t xml:space="preserve">s </w:t>
      </w:r>
      <w:r w:rsidRPr="007A5F61">
        <w:rPr>
          <w:rFonts w:cstheme="minorHAnsi"/>
          <w:sz w:val="24"/>
          <w:szCs w:val="24"/>
          <w:lang w:val="sq-AL"/>
        </w:rPr>
        <w:t>për</w:t>
      </w:r>
      <w:r w:rsidR="00A73FE8" w:rsidRPr="007A5F61">
        <w:rPr>
          <w:rFonts w:cstheme="minorHAnsi"/>
          <w:sz w:val="24"/>
          <w:szCs w:val="24"/>
          <w:lang w:val="sq-AL"/>
        </w:rPr>
        <w:t xml:space="preserve"> transportin publik t</w:t>
      </w:r>
      <w:r w:rsidR="00E10D6D" w:rsidRPr="007A5F61">
        <w:rPr>
          <w:rFonts w:cstheme="minorHAnsi"/>
          <w:sz w:val="24"/>
          <w:szCs w:val="24"/>
          <w:lang w:val="sq-AL"/>
        </w:rPr>
        <w:t>ë</w:t>
      </w:r>
      <w:r w:rsidR="00A73FE8" w:rsidRPr="007A5F61">
        <w:rPr>
          <w:rFonts w:cstheme="minorHAnsi"/>
          <w:sz w:val="24"/>
          <w:szCs w:val="24"/>
          <w:lang w:val="sq-AL"/>
        </w:rPr>
        <w:t xml:space="preserve"> udh</w:t>
      </w:r>
      <w:r w:rsidR="00E10D6D" w:rsidRPr="007A5F61">
        <w:rPr>
          <w:rFonts w:cstheme="minorHAnsi"/>
          <w:sz w:val="24"/>
          <w:szCs w:val="24"/>
          <w:lang w:val="sq-AL"/>
        </w:rPr>
        <w:t>ë</w:t>
      </w:r>
      <w:r w:rsidR="00A73FE8" w:rsidRPr="007A5F61">
        <w:rPr>
          <w:rFonts w:cstheme="minorHAnsi"/>
          <w:sz w:val="24"/>
          <w:szCs w:val="24"/>
          <w:lang w:val="sq-AL"/>
        </w:rPr>
        <w:t>tar</w:t>
      </w:r>
      <w:r w:rsidR="00E10D6D" w:rsidRPr="007A5F61">
        <w:rPr>
          <w:rFonts w:cstheme="minorHAnsi"/>
          <w:sz w:val="24"/>
          <w:szCs w:val="24"/>
          <w:lang w:val="sq-AL"/>
        </w:rPr>
        <w:t>ë</w:t>
      </w:r>
      <w:r w:rsidR="00A73FE8" w:rsidRPr="007A5F61">
        <w:rPr>
          <w:rFonts w:cstheme="minorHAnsi"/>
          <w:sz w:val="24"/>
          <w:szCs w:val="24"/>
          <w:lang w:val="sq-AL"/>
        </w:rPr>
        <w:t>ve</w:t>
      </w:r>
      <w:r w:rsidRPr="007A5F61">
        <w:rPr>
          <w:rFonts w:cstheme="minorHAnsi"/>
          <w:sz w:val="24"/>
          <w:szCs w:val="24"/>
          <w:lang w:val="sq-AL"/>
        </w:rPr>
        <w:t xml:space="preserve"> janë: </w:t>
      </w:r>
    </w:p>
    <w:p w:rsidR="00F1020C" w:rsidRPr="007A5F61" w:rsidRDefault="00F1020C" w:rsidP="000278B4">
      <w:pPr>
        <w:pStyle w:val="ListParagraph"/>
        <w:numPr>
          <w:ilvl w:val="0"/>
          <w:numId w:val="6"/>
        </w:numPr>
        <w:spacing w:before="120" w:after="120"/>
        <w:rPr>
          <w:rFonts w:cstheme="minorHAnsi"/>
          <w:sz w:val="24"/>
          <w:szCs w:val="24"/>
          <w:lang w:val="sq-AL"/>
        </w:rPr>
      </w:pPr>
      <w:r w:rsidRPr="007A5F61">
        <w:rPr>
          <w:rFonts w:cstheme="minorHAnsi"/>
          <w:b/>
          <w:sz w:val="24"/>
          <w:szCs w:val="24"/>
          <w:lang w:val="sq-AL"/>
        </w:rPr>
        <w:t xml:space="preserve">Ministria e Punëve të Brendshme </w:t>
      </w:r>
      <w:r w:rsidRPr="007A5F61">
        <w:rPr>
          <w:rFonts w:cstheme="minorHAnsi"/>
          <w:sz w:val="24"/>
          <w:szCs w:val="24"/>
          <w:lang w:val="sq-AL"/>
        </w:rPr>
        <w:t>– Bën koordinimin në fushën e mbrojtjes dhe shpëtimit nga fatkeqësitë natyrore e të tjera dhe sipas nevojës cakton anëtarët pjesëmarrës në komisionin për vlerësimin e dëmeve eventuale nga aksidentet.</w:t>
      </w:r>
    </w:p>
    <w:p w:rsidR="00F1020C" w:rsidRPr="007A5F61" w:rsidRDefault="00F1020C" w:rsidP="000278B4">
      <w:pPr>
        <w:pStyle w:val="ListParagraph"/>
        <w:numPr>
          <w:ilvl w:val="0"/>
          <w:numId w:val="6"/>
        </w:numPr>
        <w:spacing w:before="120" w:after="120"/>
        <w:rPr>
          <w:rFonts w:cstheme="minorHAnsi"/>
          <w:sz w:val="24"/>
          <w:szCs w:val="24"/>
          <w:lang w:val="sq-AL"/>
        </w:rPr>
      </w:pPr>
      <w:r w:rsidRPr="007A5F61">
        <w:rPr>
          <w:rFonts w:cstheme="minorHAnsi"/>
          <w:b/>
          <w:sz w:val="24"/>
          <w:szCs w:val="24"/>
          <w:lang w:val="sq-AL"/>
        </w:rPr>
        <w:t>Dogana e Republikës së Kosovës</w:t>
      </w:r>
      <w:r w:rsidRPr="007A5F61">
        <w:rPr>
          <w:rFonts w:cstheme="minorHAnsi"/>
          <w:sz w:val="24"/>
          <w:szCs w:val="24"/>
          <w:lang w:val="sq-AL"/>
        </w:rPr>
        <w:t xml:space="preserve"> - kryen kontrollin, evidentimin dhe mbikëqyrjen e importit, eksportit dhe kalimit transit të transportit të udhëtarëve.</w:t>
      </w:r>
    </w:p>
    <w:p w:rsidR="00F1020C" w:rsidRPr="007A5F61" w:rsidRDefault="00F1020C" w:rsidP="000278B4">
      <w:pPr>
        <w:pStyle w:val="ListParagraph"/>
        <w:numPr>
          <w:ilvl w:val="0"/>
          <w:numId w:val="6"/>
        </w:numPr>
        <w:spacing w:before="120" w:after="120"/>
        <w:rPr>
          <w:rFonts w:cstheme="minorHAnsi"/>
          <w:sz w:val="24"/>
          <w:szCs w:val="24"/>
          <w:lang w:val="sq-AL"/>
        </w:rPr>
      </w:pPr>
      <w:r w:rsidRPr="007A5F61">
        <w:rPr>
          <w:rFonts w:cstheme="minorHAnsi"/>
          <w:b/>
          <w:sz w:val="24"/>
          <w:szCs w:val="24"/>
          <w:lang w:val="sq-AL"/>
        </w:rPr>
        <w:t>Policia e Republikës së Kosovës</w:t>
      </w:r>
      <w:r w:rsidRPr="007A5F61">
        <w:rPr>
          <w:rFonts w:cstheme="minorHAnsi"/>
          <w:sz w:val="24"/>
          <w:szCs w:val="24"/>
          <w:lang w:val="sq-AL"/>
        </w:rPr>
        <w:t xml:space="preserve"> - bashkëpunon me agjencionet dhe organizatat e vendeve tjera për identifikimin, luftimin dhe parandalimin e veprimeve të ndaluara dhe keqpërdorimit të Transportit. </w:t>
      </w:r>
    </w:p>
    <w:p w:rsidR="00F1020C" w:rsidRPr="007A5F61" w:rsidRDefault="00F1020C" w:rsidP="00F1020C">
      <w:pPr>
        <w:rPr>
          <w:rFonts w:cstheme="minorHAnsi"/>
          <w:sz w:val="24"/>
          <w:szCs w:val="24"/>
          <w:lang w:val="sq-AL"/>
        </w:rPr>
      </w:pPr>
      <w:r w:rsidRPr="007A5F61">
        <w:rPr>
          <w:rFonts w:cstheme="minorHAnsi"/>
          <w:sz w:val="24"/>
          <w:szCs w:val="24"/>
          <w:lang w:val="sq-AL"/>
        </w:rPr>
        <w:t xml:space="preserve">Rolet dhe përgjegjësitë e organeve komunale në menaxhimin e </w:t>
      </w:r>
      <w:r w:rsidR="001B3F70">
        <w:rPr>
          <w:rFonts w:cstheme="minorHAnsi"/>
          <w:sz w:val="24"/>
          <w:szCs w:val="24"/>
          <w:lang w:val="sq-AL"/>
        </w:rPr>
        <w:t>transportit të udhëtarëve</w:t>
      </w:r>
      <w:r w:rsidRPr="007A5F61">
        <w:rPr>
          <w:rFonts w:cstheme="minorHAnsi"/>
          <w:sz w:val="24"/>
          <w:szCs w:val="24"/>
          <w:lang w:val="sq-AL"/>
        </w:rPr>
        <w:t xml:space="preserve"> janë paraqitur si në vijim:</w:t>
      </w:r>
    </w:p>
    <w:p w:rsidR="00F1020C" w:rsidRPr="007A5F61" w:rsidRDefault="00F1020C" w:rsidP="000278B4">
      <w:pPr>
        <w:pStyle w:val="NoSpacing"/>
        <w:numPr>
          <w:ilvl w:val="0"/>
          <w:numId w:val="7"/>
        </w:numPr>
        <w:spacing w:line="276" w:lineRule="auto"/>
        <w:rPr>
          <w:rFonts w:cstheme="minorHAnsi"/>
          <w:noProof/>
          <w:sz w:val="24"/>
          <w:szCs w:val="24"/>
        </w:rPr>
      </w:pPr>
      <w:r w:rsidRPr="007A5F61">
        <w:rPr>
          <w:rFonts w:cstheme="minorHAnsi"/>
          <w:b/>
          <w:noProof/>
          <w:sz w:val="24"/>
          <w:szCs w:val="24"/>
        </w:rPr>
        <w:t>Drejtoria e Shërbimeve Publike dhe Emergjenca (DSHPE)</w:t>
      </w:r>
      <w:r w:rsidRPr="007A5F61">
        <w:rPr>
          <w:rFonts w:cstheme="minorHAnsi"/>
          <w:noProof/>
          <w:sz w:val="24"/>
          <w:szCs w:val="24"/>
        </w:rPr>
        <w:t xml:space="preserve"> - është përgjegjëse për menaxhimin e të gjitha punimeve në pronën publike dhe komunale, monitorimin e punëve të kompanive të angazhu</w:t>
      </w:r>
      <w:r w:rsidR="00A73FE8" w:rsidRPr="007A5F61">
        <w:rPr>
          <w:rFonts w:cstheme="minorHAnsi"/>
          <w:noProof/>
          <w:sz w:val="24"/>
          <w:szCs w:val="24"/>
        </w:rPr>
        <w:t>ara për Transport Publik të Udh</w:t>
      </w:r>
      <w:r w:rsidRPr="007A5F61">
        <w:rPr>
          <w:rFonts w:cstheme="minorHAnsi"/>
          <w:noProof/>
          <w:sz w:val="24"/>
          <w:szCs w:val="24"/>
        </w:rPr>
        <w:t xml:space="preserve">ëtarëve. </w:t>
      </w:r>
    </w:p>
    <w:p w:rsidR="00F1020C" w:rsidRPr="007A5F61" w:rsidRDefault="00F1020C" w:rsidP="000278B4">
      <w:pPr>
        <w:pStyle w:val="NoSpacing"/>
        <w:numPr>
          <w:ilvl w:val="0"/>
          <w:numId w:val="7"/>
        </w:numPr>
        <w:spacing w:line="276" w:lineRule="auto"/>
        <w:rPr>
          <w:rFonts w:cstheme="minorHAnsi"/>
          <w:noProof/>
          <w:sz w:val="24"/>
          <w:szCs w:val="24"/>
        </w:rPr>
      </w:pPr>
      <w:r w:rsidRPr="007A5F61">
        <w:rPr>
          <w:rFonts w:cstheme="minorHAnsi"/>
          <w:b/>
          <w:sz w:val="24"/>
          <w:szCs w:val="24"/>
          <w:lang w:val="sq-AL"/>
        </w:rPr>
        <w:t>NKP “Stacioni i autobusave”sh.a</w:t>
      </w:r>
      <w:r w:rsidRPr="007A5F61">
        <w:rPr>
          <w:rFonts w:cstheme="minorHAnsi"/>
          <w:sz w:val="24"/>
          <w:szCs w:val="24"/>
          <w:lang w:val="sq-AL"/>
        </w:rPr>
        <w:t xml:space="preserve"> </w:t>
      </w:r>
      <w:r w:rsidRPr="007A5F61">
        <w:rPr>
          <w:rFonts w:cstheme="minorHAnsi"/>
          <w:b/>
          <w:noProof/>
          <w:sz w:val="24"/>
          <w:szCs w:val="24"/>
        </w:rPr>
        <w:t xml:space="preserve"> njësia në </w:t>
      </w:r>
      <w:r w:rsidRPr="007A5F61">
        <w:rPr>
          <w:rFonts w:cstheme="minorHAnsi"/>
          <w:b/>
          <w:sz w:val="24"/>
          <w:szCs w:val="24"/>
        </w:rPr>
        <w:t>Kaçanik</w:t>
      </w:r>
      <w:r w:rsidRPr="007A5F61">
        <w:rPr>
          <w:rFonts w:cstheme="minorHAnsi"/>
          <w:b/>
          <w:noProof/>
          <w:sz w:val="24"/>
          <w:szCs w:val="24"/>
        </w:rPr>
        <w:t xml:space="preserve"> </w:t>
      </w:r>
      <w:r w:rsidRPr="007A5F61">
        <w:rPr>
          <w:rFonts w:cstheme="minorHAnsi"/>
          <w:noProof/>
          <w:sz w:val="24"/>
          <w:szCs w:val="24"/>
        </w:rPr>
        <w:t xml:space="preserve"> - ofron shërbim sipas statutit të saj duke ushtruar kompetenca ekzekutive. </w:t>
      </w:r>
    </w:p>
    <w:p w:rsidR="00E20BA5" w:rsidRDefault="00E20BA5" w:rsidP="001748CA">
      <w:pPr>
        <w:pStyle w:val="Default"/>
        <w:rPr>
          <w:rFonts w:asciiTheme="minorHAnsi" w:hAnsiTheme="minorHAnsi" w:cstheme="minorHAnsi"/>
          <w:lang w:val="sq-AL"/>
        </w:rPr>
      </w:pPr>
    </w:p>
    <w:p w:rsidR="009E5355" w:rsidRDefault="009E5355" w:rsidP="001748CA">
      <w:pPr>
        <w:pStyle w:val="Default"/>
        <w:rPr>
          <w:rFonts w:asciiTheme="minorHAnsi" w:hAnsiTheme="minorHAnsi" w:cstheme="minorHAnsi"/>
          <w:lang w:val="sq-AL"/>
        </w:rPr>
      </w:pPr>
    </w:p>
    <w:p w:rsidR="007A5F61" w:rsidRDefault="007A5F61" w:rsidP="001748CA">
      <w:pPr>
        <w:pStyle w:val="Default"/>
        <w:rPr>
          <w:rFonts w:asciiTheme="minorHAnsi" w:hAnsiTheme="minorHAnsi" w:cstheme="minorHAnsi"/>
          <w:lang w:val="sq-AL"/>
        </w:rPr>
      </w:pPr>
    </w:p>
    <w:p w:rsidR="007A5F61" w:rsidRDefault="007A5F61" w:rsidP="001748CA">
      <w:pPr>
        <w:pStyle w:val="Default"/>
        <w:rPr>
          <w:rFonts w:asciiTheme="minorHAnsi" w:hAnsiTheme="minorHAnsi" w:cstheme="minorHAnsi"/>
          <w:lang w:val="sq-AL"/>
        </w:rPr>
      </w:pPr>
    </w:p>
    <w:p w:rsidR="007A5F61" w:rsidRDefault="007A5F61" w:rsidP="001748CA">
      <w:pPr>
        <w:pStyle w:val="Default"/>
        <w:rPr>
          <w:rFonts w:asciiTheme="minorHAnsi" w:hAnsiTheme="minorHAnsi" w:cstheme="minorHAnsi"/>
          <w:lang w:val="sq-AL"/>
        </w:rPr>
      </w:pPr>
    </w:p>
    <w:p w:rsidR="00DB5D34" w:rsidRPr="007A5F61" w:rsidRDefault="00F444C8" w:rsidP="00B07B31">
      <w:pPr>
        <w:pStyle w:val="ListParagraph"/>
        <w:ind w:left="360"/>
        <w:rPr>
          <w:rFonts w:cstheme="minorHAnsi"/>
          <w:b/>
          <w:sz w:val="24"/>
          <w:szCs w:val="24"/>
        </w:rPr>
      </w:pPr>
      <w:bookmarkStart w:id="12" w:name="_Toc106972834"/>
      <w:r w:rsidRPr="007A5F61">
        <w:rPr>
          <w:rFonts w:cstheme="minorHAnsi"/>
          <w:b/>
          <w:sz w:val="24"/>
          <w:szCs w:val="24"/>
        </w:rPr>
        <w:lastRenderedPageBreak/>
        <w:t>3.</w:t>
      </w:r>
      <w:r w:rsidR="00BB772A" w:rsidRPr="007A5F61">
        <w:rPr>
          <w:rFonts w:cstheme="minorHAnsi"/>
          <w:b/>
          <w:sz w:val="24"/>
          <w:szCs w:val="24"/>
        </w:rPr>
        <w:t>3</w:t>
      </w:r>
      <w:r w:rsidRPr="007A5F61">
        <w:rPr>
          <w:rFonts w:cstheme="minorHAnsi"/>
          <w:b/>
          <w:sz w:val="24"/>
          <w:szCs w:val="24"/>
        </w:rPr>
        <w:t xml:space="preserve">. </w:t>
      </w:r>
      <w:r w:rsidR="00DB5D34" w:rsidRPr="007A5F61">
        <w:rPr>
          <w:rFonts w:cstheme="minorHAnsi"/>
          <w:b/>
          <w:sz w:val="24"/>
          <w:szCs w:val="24"/>
        </w:rPr>
        <w:t>Konte</w:t>
      </w:r>
      <w:r w:rsidR="000E48D0">
        <w:rPr>
          <w:rFonts w:cstheme="minorHAnsi"/>
          <w:b/>
          <w:sz w:val="24"/>
          <w:szCs w:val="24"/>
        </w:rPr>
        <w:t>k</w:t>
      </w:r>
      <w:r w:rsidR="00DB5D34" w:rsidRPr="007A5F61">
        <w:rPr>
          <w:rFonts w:cstheme="minorHAnsi"/>
          <w:b/>
          <w:sz w:val="24"/>
          <w:szCs w:val="24"/>
        </w:rPr>
        <w:t>sti Lokal</w:t>
      </w:r>
    </w:p>
    <w:p w:rsidR="00DB5D34" w:rsidRPr="007A5F61" w:rsidRDefault="00DB5D34" w:rsidP="00B07B31">
      <w:pPr>
        <w:pStyle w:val="ListParagraph"/>
        <w:ind w:left="360"/>
        <w:rPr>
          <w:rFonts w:cstheme="minorHAnsi"/>
          <w:b/>
          <w:sz w:val="24"/>
          <w:szCs w:val="24"/>
          <w:u w:val="single"/>
        </w:rPr>
      </w:pPr>
      <w:r w:rsidRPr="007A5F61">
        <w:rPr>
          <w:rFonts w:cstheme="minorHAnsi"/>
          <w:b/>
          <w:sz w:val="24"/>
          <w:szCs w:val="24"/>
          <w:u w:val="single"/>
        </w:rPr>
        <w:t>Pozita gjeografike</w:t>
      </w:r>
      <w:bookmarkEnd w:id="12"/>
      <w:r w:rsidR="007124D2">
        <w:rPr>
          <w:rFonts w:cstheme="minorHAnsi"/>
          <w:b/>
          <w:sz w:val="24"/>
          <w:szCs w:val="24"/>
          <w:u w:val="single"/>
        </w:rPr>
        <w:t xml:space="preserve"> dhe klima</w:t>
      </w:r>
    </w:p>
    <w:p w:rsidR="00DB5D34" w:rsidRDefault="00DB5D34" w:rsidP="00B07B31">
      <w:pPr>
        <w:pStyle w:val="ListParagraph"/>
        <w:ind w:left="360"/>
        <w:rPr>
          <w:rFonts w:cstheme="minorHAnsi"/>
          <w:sz w:val="24"/>
          <w:szCs w:val="24"/>
        </w:rPr>
      </w:pPr>
      <w:r w:rsidRPr="007A5F61">
        <w:rPr>
          <w:rFonts w:cstheme="minorHAnsi"/>
          <w:sz w:val="24"/>
          <w:szCs w:val="24"/>
        </w:rPr>
        <w:t>Komuna e Kaçanikut shtrihet në pjesën jugore të Kosovës, përafërsisht në gjerësinë gjeografike 42˚ 13’ 40” dhe gjatësinë gjeografike 21˚ 15’ 31”. Përf</w:t>
      </w:r>
      <w:r w:rsidR="00F14D80" w:rsidRPr="007A5F61">
        <w:rPr>
          <w:rFonts w:cstheme="minorHAnsi"/>
          <w:sz w:val="24"/>
          <w:szCs w:val="24"/>
        </w:rPr>
        <w:t xml:space="preserve">shinë përafërsisht 306 km² dhe </w:t>
      </w:r>
      <w:r w:rsidRPr="007A5F61">
        <w:rPr>
          <w:rFonts w:cstheme="minorHAnsi"/>
          <w:sz w:val="24"/>
          <w:szCs w:val="24"/>
        </w:rPr>
        <w:t>kufizohet me komunën e Ferizajt në veri, Vitinë në verilindje, Shtërpcën në perëndim dhe Hanin e Elezit në jug. Gjatësia e vij</w:t>
      </w:r>
      <w:r w:rsidR="00F14D80" w:rsidRPr="007A5F61">
        <w:rPr>
          <w:rFonts w:cstheme="minorHAnsi"/>
          <w:sz w:val="24"/>
          <w:szCs w:val="24"/>
        </w:rPr>
        <w:t>ës totale kufitare është 101.41</w:t>
      </w:r>
      <w:r w:rsidRPr="007A5F61">
        <w:rPr>
          <w:rFonts w:cstheme="minorHAnsi"/>
          <w:sz w:val="24"/>
          <w:szCs w:val="24"/>
        </w:rPr>
        <w:t>km</w:t>
      </w:r>
      <w:r w:rsidRPr="007A5F61">
        <w:rPr>
          <w:rFonts w:cstheme="minorHAnsi"/>
          <w:sz w:val="24"/>
          <w:szCs w:val="24"/>
          <w:vertAlign w:val="superscript"/>
        </w:rPr>
        <w:t>2</w:t>
      </w:r>
      <w:r w:rsidRPr="007A5F61">
        <w:rPr>
          <w:rFonts w:cstheme="minorHAnsi"/>
          <w:sz w:val="24"/>
          <w:szCs w:val="24"/>
        </w:rPr>
        <w:t xml:space="preserve">, me sipërfaqe prej </w:t>
      </w:r>
      <w:r w:rsidR="007124D2">
        <w:rPr>
          <w:rFonts w:cstheme="minorHAnsi"/>
          <w:sz w:val="24"/>
          <w:szCs w:val="24"/>
        </w:rPr>
        <w:t>211</w:t>
      </w:r>
      <w:r w:rsidR="00F14D80" w:rsidRPr="007A5F61">
        <w:rPr>
          <w:rFonts w:cstheme="minorHAnsi"/>
          <w:sz w:val="24"/>
          <w:szCs w:val="24"/>
        </w:rPr>
        <w:t>.</w:t>
      </w:r>
      <w:r w:rsidR="007124D2">
        <w:rPr>
          <w:rFonts w:cstheme="minorHAnsi"/>
          <w:sz w:val="24"/>
          <w:szCs w:val="24"/>
        </w:rPr>
        <w:t xml:space="preserve">13 </w:t>
      </w:r>
      <w:r w:rsidRPr="007A5F61">
        <w:rPr>
          <w:rFonts w:cstheme="minorHAnsi"/>
          <w:sz w:val="24"/>
          <w:szCs w:val="24"/>
        </w:rPr>
        <w:t>km</w:t>
      </w:r>
      <w:r w:rsidRPr="007A5F61">
        <w:rPr>
          <w:rFonts w:cstheme="minorHAnsi"/>
          <w:sz w:val="24"/>
          <w:szCs w:val="24"/>
          <w:vertAlign w:val="superscript"/>
        </w:rPr>
        <w:t>2</w:t>
      </w:r>
      <w:r w:rsidR="007124D2" w:rsidRPr="007124D2">
        <w:rPr>
          <w:rFonts w:cstheme="minorHAnsi"/>
          <w:sz w:val="24"/>
          <w:szCs w:val="24"/>
          <w:lang w:val="sq-AL"/>
        </w:rPr>
        <w:t xml:space="preserve"> përkatësisht 1.94 % të sipërfaqes së përgjithshme të Kosovës (10,887 km²</w:t>
      </w:r>
      <w:r w:rsidR="007124D2">
        <w:rPr>
          <w:rFonts w:cstheme="minorHAnsi"/>
          <w:sz w:val="24"/>
          <w:szCs w:val="24"/>
        </w:rPr>
        <w:t xml:space="preserve"> </w:t>
      </w:r>
      <w:r w:rsidRPr="007A5F61">
        <w:rPr>
          <w:rFonts w:cstheme="minorHAnsi"/>
          <w:sz w:val="24"/>
          <w:szCs w:val="24"/>
        </w:rPr>
        <w:t xml:space="preserve">  Distanca më e largët n</w:t>
      </w:r>
      <w:r w:rsidR="00F14D80" w:rsidRPr="007A5F61">
        <w:rPr>
          <w:rFonts w:cstheme="minorHAnsi"/>
          <w:sz w:val="24"/>
          <w:szCs w:val="24"/>
        </w:rPr>
        <w:t>ë territorin e komunës është 22.</w:t>
      </w:r>
      <w:r w:rsidRPr="007A5F61">
        <w:rPr>
          <w:rFonts w:cstheme="minorHAnsi"/>
          <w:sz w:val="24"/>
          <w:szCs w:val="24"/>
        </w:rPr>
        <w:t>3 km në mes fshatrave Sllatinë në perëndim dhe Korbliq në lindje. Në drejtimin veri-jug, dallimet nuk janë aq të theksuara. Sipërfaqja e komunës nuk ka ndonjë formë të rregullt por është mjaft e thyer. Relievi i shprehur malor ndikon në shtrirjen e rrugëve dhe vështirëson lidhjen e vendbanimeve me qendrën komunale. Kaçaniku, ndodhet në një lartësi 471m deri 520m mbi nivelin e detit.</w:t>
      </w:r>
    </w:p>
    <w:p w:rsidR="007124D2" w:rsidRPr="007124D2" w:rsidRDefault="007124D2" w:rsidP="007124D2">
      <w:pPr>
        <w:pStyle w:val="ListParagraph"/>
        <w:ind w:left="360"/>
        <w:rPr>
          <w:rFonts w:cstheme="minorHAnsi"/>
          <w:sz w:val="24"/>
          <w:szCs w:val="24"/>
          <w:lang w:val="sq-AL"/>
        </w:rPr>
      </w:pPr>
      <w:r w:rsidRPr="007124D2">
        <w:rPr>
          <w:rFonts w:cstheme="minorHAnsi"/>
          <w:sz w:val="24"/>
          <w:szCs w:val="24"/>
          <w:lang w:val="sq-AL"/>
        </w:rPr>
        <w:t xml:space="preserve">Komuna e Kaçanikut përbëhet prej 31 vendbanimeve, 1 me karakter urban dhe 30 rurale, </w:t>
      </w:r>
    </w:p>
    <w:p w:rsidR="007124D2" w:rsidRPr="007124D2" w:rsidRDefault="007124D2" w:rsidP="007124D2">
      <w:pPr>
        <w:pStyle w:val="ListParagraph"/>
        <w:ind w:left="360"/>
        <w:rPr>
          <w:rFonts w:cstheme="minorHAnsi"/>
          <w:sz w:val="24"/>
          <w:szCs w:val="24"/>
          <w:lang w:val="sq-AL"/>
        </w:rPr>
      </w:pPr>
      <w:r w:rsidRPr="007124D2">
        <w:rPr>
          <w:rFonts w:cstheme="minorHAnsi"/>
          <w:sz w:val="24"/>
          <w:szCs w:val="24"/>
          <w:lang w:val="sq-AL"/>
        </w:rPr>
        <w:t>Nëpër Kaçanik kalojnë dy lumenj, lumi Lepenc dhe lumi Nerodime, të cilët bashkohen në fund të qytetit dhe kalojnë tok grykën piktoreske të Kaçanikut.</w:t>
      </w:r>
    </w:p>
    <w:p w:rsidR="007124D2" w:rsidRPr="007124D2" w:rsidRDefault="007124D2" w:rsidP="007124D2">
      <w:pPr>
        <w:pStyle w:val="ListParagraph"/>
        <w:ind w:left="360"/>
        <w:rPr>
          <w:rFonts w:cstheme="minorHAnsi"/>
          <w:sz w:val="24"/>
          <w:szCs w:val="24"/>
          <w:lang w:val="sq-AL"/>
        </w:rPr>
      </w:pPr>
      <w:r w:rsidRPr="007124D2">
        <w:rPr>
          <w:rFonts w:cstheme="minorHAnsi"/>
          <w:sz w:val="24"/>
          <w:szCs w:val="24"/>
          <w:lang w:val="sq-AL"/>
        </w:rPr>
        <w:t>Nëpër Kaçanik kalon Autostrada “Arbën Xhaferi”, magjistralja Prishtinë – Shkup, dhe hekurudha Fushë Kosovë – Selanik, e ndërtuar në vitin 1879 e cila tani është duke u rikonstruktuar në tërësi, ndërsa fakti tjetër se komuna e ka edhe vendkalimin kufitar në fshatin Glloboçicë – e bënë Kaçanikun vend të rëndësishëm dhe strategjik në rrafshin ekonomik, turistik dhe të bashkëpunimit ndërkufitar etj.</w:t>
      </w:r>
    </w:p>
    <w:p w:rsidR="007124D2" w:rsidRPr="007124D2" w:rsidRDefault="007124D2" w:rsidP="007124D2">
      <w:pPr>
        <w:pStyle w:val="ListParagraph"/>
        <w:ind w:left="360"/>
        <w:rPr>
          <w:rFonts w:cstheme="minorHAnsi"/>
          <w:sz w:val="24"/>
          <w:szCs w:val="24"/>
          <w:lang w:val="sq-AL"/>
        </w:rPr>
      </w:pPr>
      <w:r w:rsidRPr="007124D2">
        <w:rPr>
          <w:rFonts w:cstheme="minorHAnsi"/>
          <w:sz w:val="24"/>
          <w:szCs w:val="24"/>
          <w:lang w:val="sq-AL"/>
        </w:rPr>
        <w:t>Si pikë strategjike për zhvillimin turizmit në komunën e Kaçanikut është fshati Strazhë që shtrihet në lartësinë mbidetare 1000-1080 metra në veri-perëndim të Kaçanikut që i përket maleve të “Sharrit”  . Fshati Strazhë shquhet për bukuritë natyrore që ka dhe për shkak të vlerave turistike që ka është shpallur monument natyre-peizazh i mbrojtur.</w:t>
      </w:r>
    </w:p>
    <w:p w:rsidR="007124D2" w:rsidRPr="007A5F61" w:rsidRDefault="007124D2" w:rsidP="00B07B31">
      <w:pPr>
        <w:pStyle w:val="ListParagraph"/>
        <w:ind w:left="360"/>
        <w:rPr>
          <w:rFonts w:cstheme="minorHAnsi"/>
          <w:sz w:val="24"/>
          <w:szCs w:val="24"/>
        </w:rPr>
      </w:pPr>
    </w:p>
    <w:p w:rsidR="00DB5D34" w:rsidRPr="007A5F61" w:rsidRDefault="00DB5D34" w:rsidP="00B07B31">
      <w:pPr>
        <w:pStyle w:val="ListParagraph"/>
        <w:ind w:left="360"/>
        <w:rPr>
          <w:rFonts w:cstheme="minorHAnsi"/>
          <w:sz w:val="24"/>
          <w:szCs w:val="24"/>
        </w:rPr>
      </w:pPr>
      <w:r w:rsidRPr="007A5F61">
        <w:rPr>
          <w:rFonts w:cstheme="minorHAnsi"/>
          <w:sz w:val="24"/>
          <w:szCs w:val="24"/>
        </w:rPr>
        <w:t>Komuna e Kaça</w:t>
      </w:r>
      <w:r w:rsidR="00556AF9">
        <w:rPr>
          <w:rFonts w:cstheme="minorHAnsi"/>
          <w:sz w:val="24"/>
          <w:szCs w:val="24"/>
        </w:rPr>
        <w:t>nikut ka klimë të mesme kontinen</w:t>
      </w:r>
      <w:r w:rsidRPr="007A5F61">
        <w:rPr>
          <w:rFonts w:cstheme="minorHAnsi"/>
          <w:sz w:val="24"/>
          <w:szCs w:val="24"/>
        </w:rPr>
        <w:t>tale, në kushte normale. Temperatura mesatare vjetore është 10.2 gradë C, muaji më i ngohtë i vitit është korriku me temperaturë mesatare 20.6 gradë C, kurse muaji më i ftohtë i vitit është janari me temperaturë mesatare -1.4 gradë C.</w:t>
      </w:r>
    </w:p>
    <w:p w:rsidR="00FF35E3" w:rsidRPr="007A5F61" w:rsidRDefault="00DB5D34" w:rsidP="00B07B31">
      <w:pPr>
        <w:pStyle w:val="ListParagraph"/>
        <w:ind w:left="360"/>
        <w:rPr>
          <w:rFonts w:cstheme="minorHAnsi"/>
          <w:sz w:val="24"/>
          <w:szCs w:val="24"/>
        </w:rPr>
      </w:pPr>
      <w:r w:rsidRPr="007A5F61">
        <w:rPr>
          <w:rFonts w:cstheme="minorHAnsi"/>
          <w:sz w:val="24"/>
          <w:szCs w:val="24"/>
        </w:rPr>
        <w:t>Sasia vjetore e reshjeve është 861.4 mm ku maksimumi i reshjeve paraqitet në vjeshtë dhe në dimër. Llojet kryesore të reshjeve janë: reshjet e shiut të cilat më shumë bien në stinën e pranverës dhe të vjeshtës dhe reshjet e borës të cila bien gjatë stinës së dimrit.</w:t>
      </w:r>
    </w:p>
    <w:p w:rsidR="00D81AE2" w:rsidRPr="005B2B43" w:rsidRDefault="00FF35E3" w:rsidP="00FF35E3">
      <w:pPr>
        <w:tabs>
          <w:tab w:val="left" w:pos="1830"/>
        </w:tabs>
        <w:jc w:val="center"/>
        <w:rPr>
          <w:rFonts w:cstheme="minorHAnsi"/>
        </w:rPr>
      </w:pPr>
      <w:r w:rsidRPr="005B2B43">
        <w:rPr>
          <w:rFonts w:eastAsia="Calibri" w:cstheme="minorHAnsi"/>
          <w:noProof/>
          <w:sz w:val="24"/>
          <w:szCs w:val="24"/>
        </w:rPr>
        <w:lastRenderedPageBreak/>
        <w:drawing>
          <wp:inline distT="0" distB="0" distL="0" distR="0" wp14:anchorId="002DE3DB" wp14:editId="7B8B02C6">
            <wp:extent cx="3648075" cy="3190875"/>
            <wp:effectExtent l="0" t="0" r="9525" b="9525"/>
            <wp:docPr id="7" name="Picture 7" descr="Pozita gjeografike e kaqanik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zita gjeografike e kaqanikut"/>
                    <pic:cNvPicPr>
                      <a:picLocks noChangeAspect="1" noChangeArrowheads="1"/>
                    </pic:cNvPicPr>
                  </pic:nvPicPr>
                  <pic:blipFill>
                    <a:blip r:embed="rId10" cstate="print">
                      <a:extLst>
                        <a:ext uri="{28A0092B-C50C-407E-A947-70E740481C1C}">
                          <a14:useLocalDpi xmlns:a14="http://schemas.microsoft.com/office/drawing/2010/main" val="0"/>
                        </a:ext>
                      </a:extLst>
                    </a:blip>
                    <a:srcRect l="17273" t="4941" r="17273" b="5765"/>
                    <a:stretch>
                      <a:fillRect/>
                    </a:stretch>
                  </pic:blipFill>
                  <pic:spPr bwMode="auto">
                    <a:xfrm>
                      <a:off x="0" y="0"/>
                      <a:ext cx="3648075" cy="3190875"/>
                    </a:xfrm>
                    <a:prstGeom prst="rect">
                      <a:avLst/>
                    </a:prstGeom>
                    <a:noFill/>
                    <a:ln>
                      <a:noFill/>
                    </a:ln>
                  </pic:spPr>
                </pic:pic>
              </a:graphicData>
            </a:graphic>
          </wp:inline>
        </w:drawing>
      </w:r>
    </w:p>
    <w:p w:rsidR="00D81AE2" w:rsidRDefault="00D81AE2" w:rsidP="009E5355">
      <w:pPr>
        <w:autoSpaceDE w:val="0"/>
        <w:autoSpaceDN w:val="0"/>
        <w:adjustRightInd w:val="0"/>
        <w:spacing w:after="0" w:line="240" w:lineRule="auto"/>
        <w:jc w:val="center"/>
        <w:rPr>
          <w:rFonts w:eastAsia="Calibri" w:cstheme="minorHAnsi"/>
          <w:noProof/>
          <w:sz w:val="24"/>
          <w:szCs w:val="24"/>
          <w:lang w:val="sq-AL"/>
        </w:rPr>
      </w:pPr>
      <w:r w:rsidRPr="005B2B43">
        <w:rPr>
          <w:rFonts w:eastAsia="Calibri" w:cstheme="minorHAnsi"/>
          <w:b/>
          <w:noProof/>
          <w:sz w:val="24"/>
          <w:szCs w:val="24"/>
          <w:lang w:val="sq-AL"/>
        </w:rPr>
        <w:t>Harta 1</w:t>
      </w:r>
      <w:r w:rsidRPr="005B2B43">
        <w:rPr>
          <w:rFonts w:eastAsia="Calibri" w:cstheme="minorHAnsi"/>
          <w:noProof/>
          <w:sz w:val="24"/>
          <w:szCs w:val="24"/>
          <w:lang w:val="sq-AL"/>
        </w:rPr>
        <w:t>. Pozita e komunës së Kaçanikut në Kosovë</w:t>
      </w:r>
    </w:p>
    <w:p w:rsidR="007A5F61" w:rsidRDefault="007A5F61" w:rsidP="009E5355">
      <w:pPr>
        <w:autoSpaceDE w:val="0"/>
        <w:autoSpaceDN w:val="0"/>
        <w:adjustRightInd w:val="0"/>
        <w:spacing w:after="0" w:line="240" w:lineRule="auto"/>
        <w:jc w:val="center"/>
        <w:rPr>
          <w:rFonts w:eastAsia="Calibri" w:cstheme="minorHAnsi"/>
          <w:noProof/>
          <w:sz w:val="24"/>
          <w:szCs w:val="24"/>
          <w:lang w:val="sq-AL"/>
        </w:rPr>
      </w:pPr>
    </w:p>
    <w:p w:rsidR="007A5F61" w:rsidRDefault="007A5F61" w:rsidP="009E5355">
      <w:pPr>
        <w:autoSpaceDE w:val="0"/>
        <w:autoSpaceDN w:val="0"/>
        <w:adjustRightInd w:val="0"/>
        <w:spacing w:after="0" w:line="240" w:lineRule="auto"/>
        <w:jc w:val="center"/>
        <w:rPr>
          <w:rFonts w:eastAsia="Calibri" w:cstheme="minorHAnsi"/>
          <w:noProof/>
          <w:sz w:val="24"/>
          <w:szCs w:val="24"/>
          <w:lang w:val="sq-AL"/>
        </w:rPr>
      </w:pPr>
    </w:p>
    <w:p w:rsidR="0095619B" w:rsidRDefault="0095619B" w:rsidP="00422A85">
      <w:pPr>
        <w:autoSpaceDE w:val="0"/>
        <w:autoSpaceDN w:val="0"/>
        <w:adjustRightInd w:val="0"/>
        <w:spacing w:after="0" w:line="240" w:lineRule="auto"/>
        <w:rPr>
          <w:rFonts w:eastAsia="Calibri" w:cstheme="minorHAnsi"/>
          <w:noProof/>
          <w:sz w:val="24"/>
          <w:szCs w:val="24"/>
          <w:lang w:val="sq-AL"/>
        </w:rPr>
      </w:pPr>
    </w:p>
    <w:p w:rsidR="0095619B" w:rsidRPr="009E5355" w:rsidRDefault="0095619B" w:rsidP="009E5355">
      <w:pPr>
        <w:autoSpaceDE w:val="0"/>
        <w:autoSpaceDN w:val="0"/>
        <w:adjustRightInd w:val="0"/>
        <w:spacing w:after="0" w:line="240" w:lineRule="auto"/>
        <w:jc w:val="center"/>
        <w:rPr>
          <w:rFonts w:eastAsia="Calibri" w:cstheme="minorHAnsi"/>
          <w:noProof/>
          <w:sz w:val="24"/>
          <w:szCs w:val="24"/>
          <w:lang w:val="sq-AL"/>
        </w:rPr>
      </w:pPr>
    </w:p>
    <w:p w:rsidR="00716E8D" w:rsidRDefault="00F444C8" w:rsidP="009E5355">
      <w:pPr>
        <w:pStyle w:val="Heading2"/>
        <w:ind w:left="360"/>
        <w:rPr>
          <w:rFonts w:asciiTheme="minorHAnsi" w:hAnsiTheme="minorHAnsi" w:cstheme="minorHAnsi"/>
          <w:color w:val="auto"/>
          <w:sz w:val="24"/>
          <w:szCs w:val="24"/>
        </w:rPr>
      </w:pPr>
      <w:bookmarkStart w:id="13" w:name="_Toc119779931"/>
      <w:r w:rsidRPr="007A5F61">
        <w:rPr>
          <w:rFonts w:asciiTheme="minorHAnsi" w:hAnsiTheme="minorHAnsi" w:cstheme="minorHAnsi"/>
          <w:color w:val="auto"/>
          <w:sz w:val="24"/>
          <w:szCs w:val="24"/>
        </w:rPr>
        <w:t>3.</w:t>
      </w:r>
      <w:r w:rsidR="00BB772A" w:rsidRPr="007A5F61">
        <w:rPr>
          <w:rFonts w:asciiTheme="minorHAnsi" w:hAnsiTheme="minorHAnsi" w:cstheme="minorHAnsi"/>
          <w:color w:val="auto"/>
          <w:sz w:val="24"/>
          <w:szCs w:val="24"/>
        </w:rPr>
        <w:t>4</w:t>
      </w:r>
      <w:r w:rsidRPr="007A5F61">
        <w:rPr>
          <w:rFonts w:asciiTheme="minorHAnsi" w:hAnsiTheme="minorHAnsi" w:cstheme="minorHAnsi"/>
          <w:color w:val="auto"/>
          <w:sz w:val="24"/>
          <w:szCs w:val="24"/>
        </w:rPr>
        <w:t xml:space="preserve">. </w:t>
      </w:r>
      <w:r w:rsidR="00716E8D" w:rsidRPr="007A5F61">
        <w:rPr>
          <w:rFonts w:asciiTheme="minorHAnsi" w:hAnsiTheme="minorHAnsi" w:cstheme="minorHAnsi"/>
          <w:color w:val="auto"/>
          <w:sz w:val="24"/>
          <w:szCs w:val="24"/>
        </w:rPr>
        <w:t>Popullsia</w:t>
      </w:r>
      <w:bookmarkEnd w:id="13"/>
    </w:p>
    <w:p w:rsidR="003770B6" w:rsidRPr="00F156A9" w:rsidRDefault="003770B6" w:rsidP="003770B6">
      <w:pPr>
        <w:pStyle w:val="ListParagraph"/>
        <w:ind w:left="360"/>
        <w:rPr>
          <w:rFonts w:cstheme="minorHAnsi"/>
          <w:sz w:val="24"/>
          <w:szCs w:val="24"/>
        </w:rPr>
      </w:pPr>
      <w:r w:rsidRPr="00F156A9">
        <w:rPr>
          <w:rFonts w:cstheme="minorHAnsi"/>
          <w:sz w:val="24"/>
          <w:szCs w:val="24"/>
        </w:rPr>
        <w:t xml:space="preserve">Sipas të dhënave preliminare të ASK-së për regjistrimin e viti 2024, Komuna e Kaçanikut ka 27742 banorë rezident, që shënon një ulje prej 5667 </w:t>
      </w:r>
      <w:r w:rsidR="00355F5E" w:rsidRPr="00F156A9">
        <w:rPr>
          <w:rFonts w:cstheme="minorHAnsi"/>
          <w:sz w:val="24"/>
          <w:szCs w:val="24"/>
        </w:rPr>
        <w:t xml:space="preserve">banorë </w:t>
      </w:r>
      <w:r w:rsidRPr="00F156A9">
        <w:rPr>
          <w:rFonts w:cstheme="minorHAnsi"/>
          <w:sz w:val="24"/>
          <w:szCs w:val="24"/>
        </w:rPr>
        <w:t xml:space="preserve">apo 16.96% të numrit të banorëve krahasuar me numrin e banorëve në regjistrimin e vitit 2011 (tabela 1). </w:t>
      </w:r>
    </w:p>
    <w:p w:rsidR="00716E8D" w:rsidRPr="007A5F61" w:rsidRDefault="00716E8D" w:rsidP="009E5355">
      <w:pPr>
        <w:pStyle w:val="ListParagraph"/>
        <w:ind w:left="360"/>
        <w:rPr>
          <w:rFonts w:cstheme="minorHAnsi"/>
          <w:sz w:val="24"/>
          <w:szCs w:val="24"/>
        </w:rPr>
      </w:pPr>
      <w:r w:rsidRPr="007A5F61">
        <w:rPr>
          <w:rFonts w:cstheme="minorHAnsi"/>
          <w:sz w:val="24"/>
          <w:szCs w:val="24"/>
        </w:rPr>
        <w:t>Komuna e Kaçanikut sipas regjistrimit të popullisë në vitin 2011, kishte 33,409 banorë dhe 5547 ekonomi familjare, me 50.8 mëshkuj dhe 49.2 femra dhe me madhësi mesatare të ekonomisë familjare 6.9 anëtarë. Komuna ka popullsi relativisht të re ku mosha</w:t>
      </w:r>
      <w:r w:rsidR="00F14D80" w:rsidRPr="007A5F61">
        <w:rPr>
          <w:rFonts w:cstheme="minorHAnsi"/>
          <w:sz w:val="24"/>
          <w:szCs w:val="24"/>
        </w:rPr>
        <w:t xml:space="preserve"> mesatare e popullsisë është 28.</w:t>
      </w:r>
      <w:r w:rsidRPr="007A5F61">
        <w:rPr>
          <w:rFonts w:cstheme="minorHAnsi"/>
          <w:sz w:val="24"/>
          <w:szCs w:val="24"/>
        </w:rPr>
        <w:t>3 vjeç. Në përgjithësi grupmoshat e reja të popullsisë (0 deri 19 vjeç) dominojnë dukshëm në popullatën e përgjithshme të komunës. Rreth 40% e popullsisë së përgjithshme në komunë janë me moshë të re 0 deri 19 vjeç, 54,4% janë të moshës 20 deri 64 vjeç, ndërsa grupmoshat mbi 65 vjeç kanë pjesëmarrje të vogël me 5,6% të popullsisë së përgjithshme të Kaçanikut.</w:t>
      </w:r>
    </w:p>
    <w:p w:rsidR="00716E8D" w:rsidRPr="007A5F61" w:rsidRDefault="00716E8D" w:rsidP="004D3855">
      <w:pPr>
        <w:pStyle w:val="ListParagraph"/>
        <w:ind w:left="360"/>
        <w:rPr>
          <w:rFonts w:cstheme="minorHAnsi"/>
          <w:sz w:val="24"/>
          <w:szCs w:val="24"/>
        </w:rPr>
      </w:pPr>
    </w:p>
    <w:p w:rsidR="003770B6" w:rsidRPr="00112B29" w:rsidRDefault="003770B6" w:rsidP="009E5355">
      <w:pPr>
        <w:pStyle w:val="ListParagraph"/>
        <w:ind w:left="360"/>
        <w:rPr>
          <w:rFonts w:cstheme="minorHAnsi"/>
          <w:color w:val="FF0000"/>
          <w:sz w:val="24"/>
          <w:szCs w:val="24"/>
          <w:lang w:val="eu-ES"/>
        </w:rPr>
      </w:pPr>
    </w:p>
    <w:tbl>
      <w:tblPr>
        <w:tblStyle w:val="TableGrid1"/>
        <w:tblW w:w="4960" w:type="pct"/>
        <w:tblLayout w:type="fixed"/>
        <w:tblLook w:val="04A0" w:firstRow="1" w:lastRow="0" w:firstColumn="1" w:lastColumn="0" w:noHBand="0" w:noVBand="1"/>
      </w:tblPr>
      <w:tblGrid>
        <w:gridCol w:w="2400"/>
        <w:gridCol w:w="2537"/>
        <w:gridCol w:w="2304"/>
        <w:gridCol w:w="2302"/>
      </w:tblGrid>
      <w:tr w:rsidR="00112B29" w:rsidRPr="00112B29" w:rsidTr="004E57F2">
        <w:trPr>
          <w:trHeight w:val="470"/>
        </w:trPr>
        <w:tc>
          <w:tcPr>
            <w:tcW w:w="5000" w:type="pct"/>
            <w:gridSpan w:val="4"/>
            <w:noWrap/>
            <w:hideMark/>
          </w:tcPr>
          <w:p w:rsidR="006952A5" w:rsidRPr="00112B29" w:rsidRDefault="006952A5" w:rsidP="004E57F2">
            <w:pPr>
              <w:pStyle w:val="ListParagraph"/>
              <w:ind w:left="540"/>
              <w:jc w:val="center"/>
              <w:rPr>
                <w:rFonts w:asciiTheme="minorHAnsi" w:hAnsiTheme="minorHAnsi" w:cstheme="minorHAnsi"/>
                <w:color w:val="FF0000"/>
                <w:sz w:val="22"/>
                <w:szCs w:val="22"/>
                <w:lang w:val="eu-ES"/>
              </w:rPr>
            </w:pPr>
            <w:r w:rsidRPr="00112B29">
              <w:rPr>
                <w:rFonts w:asciiTheme="minorHAnsi" w:hAnsiTheme="minorHAnsi" w:cstheme="minorHAnsi"/>
                <w:b/>
                <w:color w:val="FF0000"/>
                <w:sz w:val="22"/>
                <w:szCs w:val="22"/>
              </w:rPr>
              <w:t>Tabela 1:</w:t>
            </w:r>
            <w:r w:rsidRPr="00112B29">
              <w:rPr>
                <w:rFonts w:asciiTheme="minorHAnsi" w:hAnsiTheme="minorHAnsi" w:cstheme="minorHAnsi"/>
                <w:color w:val="FF0000"/>
                <w:sz w:val="22"/>
                <w:szCs w:val="22"/>
              </w:rPr>
              <w:t xml:space="preserve"> </w:t>
            </w:r>
            <w:r w:rsidRPr="00112B29">
              <w:rPr>
                <w:rFonts w:asciiTheme="minorHAnsi" w:hAnsiTheme="minorHAnsi" w:cstheme="minorHAnsi"/>
                <w:b/>
                <w:bCs/>
                <w:color w:val="FF0000"/>
                <w:sz w:val="22"/>
                <w:szCs w:val="22"/>
              </w:rPr>
              <w:t>Të dhënat mbi popullatën</w:t>
            </w:r>
          </w:p>
        </w:tc>
      </w:tr>
      <w:tr w:rsidR="00112B29" w:rsidRPr="00112B29" w:rsidTr="004E57F2">
        <w:trPr>
          <w:trHeight w:val="470"/>
        </w:trPr>
        <w:tc>
          <w:tcPr>
            <w:tcW w:w="2587" w:type="pct"/>
            <w:gridSpan w:val="2"/>
            <w:noWrap/>
            <w:hideMark/>
          </w:tcPr>
          <w:p w:rsidR="006952A5" w:rsidRPr="00112B29" w:rsidRDefault="006952A5" w:rsidP="004E57F2">
            <w:pPr>
              <w:rPr>
                <w:rFonts w:asciiTheme="minorHAnsi" w:eastAsia="Calibri" w:hAnsiTheme="minorHAnsi" w:cstheme="minorHAnsi"/>
                <w:b/>
                <w:color w:val="FF0000"/>
                <w:sz w:val="22"/>
                <w:szCs w:val="22"/>
              </w:rPr>
            </w:pPr>
            <w:r w:rsidRPr="00112B29">
              <w:rPr>
                <w:rFonts w:asciiTheme="minorHAnsi" w:eastAsia="Calibri" w:hAnsiTheme="minorHAnsi" w:cstheme="minorHAnsi"/>
                <w:b/>
                <w:color w:val="FF0000"/>
                <w:sz w:val="22"/>
                <w:szCs w:val="22"/>
              </w:rPr>
              <w:t>Regjistrimi ASK 2011</w:t>
            </w:r>
          </w:p>
        </w:tc>
        <w:tc>
          <w:tcPr>
            <w:tcW w:w="2413" w:type="pct"/>
            <w:gridSpan w:val="2"/>
          </w:tcPr>
          <w:p w:rsidR="006952A5" w:rsidRPr="00112B29" w:rsidRDefault="003770B6" w:rsidP="004E57F2">
            <w:pPr>
              <w:rPr>
                <w:rFonts w:asciiTheme="minorHAnsi" w:eastAsia="Calibri" w:hAnsiTheme="minorHAnsi" w:cstheme="minorHAnsi"/>
                <w:b/>
                <w:color w:val="FF0000"/>
                <w:sz w:val="22"/>
                <w:szCs w:val="22"/>
              </w:rPr>
            </w:pPr>
            <w:r>
              <w:rPr>
                <w:rFonts w:asciiTheme="minorHAnsi" w:eastAsia="Calibri" w:hAnsiTheme="minorHAnsi" w:cstheme="minorHAnsi"/>
                <w:b/>
                <w:color w:val="FF0000"/>
                <w:sz w:val="22"/>
                <w:szCs w:val="22"/>
              </w:rPr>
              <w:t>Regjistrimi ASK 2024</w:t>
            </w:r>
          </w:p>
        </w:tc>
      </w:tr>
      <w:tr w:rsidR="00112B29" w:rsidRPr="00112B29" w:rsidTr="004E57F2">
        <w:trPr>
          <w:trHeight w:val="419"/>
        </w:trPr>
        <w:tc>
          <w:tcPr>
            <w:tcW w:w="1258" w:type="pct"/>
            <w:hideMark/>
          </w:tcPr>
          <w:p w:rsidR="006952A5" w:rsidRPr="00112B29" w:rsidRDefault="006952A5" w:rsidP="004E57F2">
            <w:pPr>
              <w:rPr>
                <w:rFonts w:asciiTheme="minorHAnsi" w:eastAsia="Calibri" w:hAnsiTheme="minorHAnsi" w:cstheme="minorHAnsi"/>
                <w:color w:val="FF0000"/>
                <w:sz w:val="22"/>
                <w:szCs w:val="22"/>
              </w:rPr>
            </w:pPr>
            <w:r w:rsidRPr="00112B29">
              <w:rPr>
                <w:rFonts w:asciiTheme="minorHAnsi" w:eastAsia="Calibri" w:hAnsiTheme="minorHAnsi" w:cstheme="minorHAnsi"/>
                <w:color w:val="FF0000"/>
                <w:sz w:val="22"/>
                <w:szCs w:val="22"/>
              </w:rPr>
              <w:t>Numri i popu</w:t>
            </w:r>
            <w:r w:rsidR="00906EEA" w:rsidRPr="00112B29">
              <w:rPr>
                <w:rFonts w:asciiTheme="minorHAnsi" w:eastAsia="Calibri" w:hAnsiTheme="minorHAnsi" w:cstheme="minorHAnsi"/>
                <w:color w:val="FF0000"/>
                <w:sz w:val="22"/>
                <w:szCs w:val="22"/>
              </w:rPr>
              <w:t>l</w:t>
            </w:r>
            <w:r w:rsidRPr="00112B29">
              <w:rPr>
                <w:rFonts w:asciiTheme="minorHAnsi" w:eastAsia="Calibri" w:hAnsiTheme="minorHAnsi" w:cstheme="minorHAnsi"/>
                <w:color w:val="FF0000"/>
                <w:sz w:val="22"/>
                <w:szCs w:val="22"/>
              </w:rPr>
              <w:t>lates</w:t>
            </w:r>
          </w:p>
        </w:tc>
        <w:tc>
          <w:tcPr>
            <w:tcW w:w="1329" w:type="pct"/>
            <w:hideMark/>
          </w:tcPr>
          <w:p w:rsidR="006952A5" w:rsidRPr="00112B29" w:rsidRDefault="006952A5" w:rsidP="004E57F2">
            <w:pPr>
              <w:rPr>
                <w:rFonts w:asciiTheme="minorHAnsi" w:eastAsia="Calibri" w:hAnsiTheme="minorHAnsi" w:cstheme="minorHAnsi"/>
                <w:color w:val="FF0000"/>
                <w:sz w:val="22"/>
                <w:szCs w:val="22"/>
              </w:rPr>
            </w:pPr>
            <w:r w:rsidRPr="00112B29">
              <w:rPr>
                <w:rFonts w:asciiTheme="minorHAnsi" w:eastAsia="Calibri" w:hAnsiTheme="minorHAnsi" w:cstheme="minorHAnsi"/>
                <w:color w:val="FF0000"/>
                <w:sz w:val="22"/>
                <w:szCs w:val="22"/>
              </w:rPr>
              <w:t>Numri i amvisërive</w:t>
            </w:r>
          </w:p>
        </w:tc>
        <w:tc>
          <w:tcPr>
            <w:tcW w:w="1207" w:type="pct"/>
          </w:tcPr>
          <w:p w:rsidR="006952A5" w:rsidRPr="00112B29" w:rsidRDefault="006952A5" w:rsidP="004E57F2">
            <w:pPr>
              <w:rPr>
                <w:rFonts w:asciiTheme="minorHAnsi" w:eastAsia="Calibri" w:hAnsiTheme="minorHAnsi" w:cstheme="minorHAnsi"/>
                <w:color w:val="FF0000"/>
                <w:sz w:val="22"/>
                <w:szCs w:val="22"/>
              </w:rPr>
            </w:pPr>
            <w:r w:rsidRPr="00112B29">
              <w:rPr>
                <w:rFonts w:asciiTheme="minorHAnsi" w:eastAsia="Calibri" w:hAnsiTheme="minorHAnsi" w:cstheme="minorHAnsi"/>
                <w:color w:val="FF0000"/>
                <w:sz w:val="22"/>
                <w:szCs w:val="22"/>
              </w:rPr>
              <w:t>Numri i populates</w:t>
            </w:r>
          </w:p>
        </w:tc>
        <w:tc>
          <w:tcPr>
            <w:tcW w:w="1206" w:type="pct"/>
          </w:tcPr>
          <w:p w:rsidR="006952A5" w:rsidRPr="00112B29" w:rsidRDefault="006952A5" w:rsidP="004E57F2">
            <w:pPr>
              <w:rPr>
                <w:rFonts w:asciiTheme="minorHAnsi" w:eastAsia="Calibri" w:hAnsiTheme="minorHAnsi" w:cstheme="minorHAnsi"/>
                <w:color w:val="FF0000"/>
                <w:sz w:val="22"/>
                <w:szCs w:val="22"/>
              </w:rPr>
            </w:pPr>
            <w:r w:rsidRPr="00112B29">
              <w:rPr>
                <w:rFonts w:asciiTheme="minorHAnsi" w:eastAsia="Calibri" w:hAnsiTheme="minorHAnsi" w:cstheme="minorHAnsi"/>
                <w:color w:val="FF0000"/>
                <w:sz w:val="22"/>
                <w:szCs w:val="22"/>
              </w:rPr>
              <w:t>Ngritje / zbritje %</w:t>
            </w:r>
          </w:p>
        </w:tc>
      </w:tr>
      <w:tr w:rsidR="002A6630" w:rsidRPr="00112B29" w:rsidTr="004E57F2">
        <w:trPr>
          <w:trHeight w:val="386"/>
        </w:trPr>
        <w:tc>
          <w:tcPr>
            <w:tcW w:w="1258" w:type="pct"/>
            <w:hideMark/>
          </w:tcPr>
          <w:p w:rsidR="006952A5" w:rsidRPr="00112B29" w:rsidRDefault="006952A5" w:rsidP="004E57F2">
            <w:pPr>
              <w:rPr>
                <w:rFonts w:asciiTheme="minorHAnsi" w:hAnsiTheme="minorHAnsi" w:cstheme="minorHAnsi"/>
                <w:color w:val="FF0000"/>
                <w:sz w:val="22"/>
                <w:szCs w:val="22"/>
              </w:rPr>
            </w:pPr>
            <w:r w:rsidRPr="00112B29">
              <w:rPr>
                <w:rFonts w:asciiTheme="minorHAnsi" w:hAnsiTheme="minorHAnsi" w:cstheme="minorHAnsi"/>
                <w:color w:val="FF0000"/>
                <w:sz w:val="22"/>
                <w:szCs w:val="22"/>
              </w:rPr>
              <w:t>33409</w:t>
            </w:r>
          </w:p>
        </w:tc>
        <w:tc>
          <w:tcPr>
            <w:tcW w:w="1329" w:type="pct"/>
            <w:hideMark/>
          </w:tcPr>
          <w:p w:rsidR="006952A5" w:rsidRPr="00112B29" w:rsidRDefault="006952A5" w:rsidP="004E57F2">
            <w:pPr>
              <w:rPr>
                <w:rFonts w:asciiTheme="minorHAnsi" w:hAnsiTheme="minorHAnsi" w:cstheme="minorHAnsi"/>
                <w:color w:val="FF0000"/>
                <w:sz w:val="22"/>
                <w:szCs w:val="22"/>
              </w:rPr>
            </w:pPr>
            <w:r w:rsidRPr="00112B29">
              <w:rPr>
                <w:rFonts w:asciiTheme="minorHAnsi" w:hAnsiTheme="minorHAnsi" w:cstheme="minorHAnsi"/>
                <w:color w:val="FF0000"/>
                <w:sz w:val="22"/>
                <w:szCs w:val="22"/>
              </w:rPr>
              <w:t>5547</w:t>
            </w:r>
          </w:p>
        </w:tc>
        <w:tc>
          <w:tcPr>
            <w:tcW w:w="1207" w:type="pct"/>
          </w:tcPr>
          <w:p w:rsidR="006952A5" w:rsidRPr="00112B29" w:rsidRDefault="003770B6" w:rsidP="004E57F2">
            <w:pPr>
              <w:rPr>
                <w:rFonts w:asciiTheme="minorHAnsi" w:hAnsiTheme="minorHAnsi" w:cstheme="minorHAnsi"/>
                <w:color w:val="FF0000"/>
                <w:sz w:val="22"/>
                <w:szCs w:val="22"/>
              </w:rPr>
            </w:pPr>
            <w:r>
              <w:rPr>
                <w:rFonts w:asciiTheme="minorHAnsi" w:hAnsiTheme="minorHAnsi" w:cstheme="minorHAnsi"/>
                <w:color w:val="FF0000"/>
                <w:sz w:val="22"/>
                <w:szCs w:val="22"/>
              </w:rPr>
              <w:t>27742</w:t>
            </w:r>
          </w:p>
        </w:tc>
        <w:tc>
          <w:tcPr>
            <w:tcW w:w="1206" w:type="pct"/>
          </w:tcPr>
          <w:p w:rsidR="006952A5" w:rsidRPr="00112B29" w:rsidRDefault="003770B6" w:rsidP="004E57F2">
            <w:pPr>
              <w:rPr>
                <w:rFonts w:asciiTheme="minorHAnsi" w:hAnsiTheme="minorHAnsi" w:cstheme="minorHAnsi"/>
                <w:color w:val="FF0000"/>
                <w:sz w:val="22"/>
                <w:szCs w:val="22"/>
              </w:rPr>
            </w:pPr>
            <w:r>
              <w:rPr>
                <w:rFonts w:asciiTheme="minorHAnsi" w:hAnsiTheme="minorHAnsi" w:cstheme="minorHAnsi"/>
                <w:color w:val="FF0000"/>
                <w:sz w:val="22"/>
                <w:szCs w:val="22"/>
              </w:rPr>
              <w:t>16.96%</w:t>
            </w:r>
          </w:p>
        </w:tc>
      </w:tr>
    </w:tbl>
    <w:p w:rsidR="00A2502F" w:rsidRPr="0095619B" w:rsidRDefault="00A2502F" w:rsidP="0095619B">
      <w:bookmarkStart w:id="14" w:name="_Toc107874221"/>
      <w:bookmarkStart w:id="15" w:name="_Toc119779933"/>
      <w:bookmarkStart w:id="16" w:name="_Toc106972843"/>
      <w:bookmarkStart w:id="17" w:name="_Toc119779939"/>
    </w:p>
    <w:p w:rsidR="00DA62F3" w:rsidRPr="00F01097" w:rsidRDefault="00F444C8" w:rsidP="00DA62F3">
      <w:pPr>
        <w:pStyle w:val="Heading2"/>
        <w:rPr>
          <w:rFonts w:asciiTheme="minorHAnsi" w:hAnsiTheme="minorHAnsi" w:cstheme="minorHAnsi"/>
          <w:color w:val="auto"/>
          <w:sz w:val="24"/>
          <w:szCs w:val="24"/>
        </w:rPr>
      </w:pPr>
      <w:r w:rsidRPr="007A5F61">
        <w:rPr>
          <w:rFonts w:asciiTheme="minorHAnsi" w:hAnsiTheme="minorHAnsi" w:cstheme="minorHAnsi"/>
          <w:color w:val="auto"/>
          <w:sz w:val="24"/>
          <w:szCs w:val="24"/>
        </w:rPr>
        <w:lastRenderedPageBreak/>
        <w:t>3.</w:t>
      </w:r>
      <w:r w:rsidR="00BB772A" w:rsidRPr="007A5F61">
        <w:rPr>
          <w:rFonts w:asciiTheme="minorHAnsi" w:hAnsiTheme="minorHAnsi" w:cstheme="minorHAnsi"/>
          <w:color w:val="auto"/>
          <w:sz w:val="24"/>
          <w:szCs w:val="24"/>
        </w:rPr>
        <w:t>5</w:t>
      </w:r>
      <w:r w:rsidRPr="007A5F61">
        <w:rPr>
          <w:rFonts w:asciiTheme="minorHAnsi" w:hAnsiTheme="minorHAnsi" w:cstheme="minorHAnsi"/>
          <w:color w:val="auto"/>
          <w:sz w:val="24"/>
          <w:szCs w:val="24"/>
        </w:rPr>
        <w:t xml:space="preserve">. </w:t>
      </w:r>
      <w:r w:rsidR="00DA62F3" w:rsidRPr="00F01097">
        <w:rPr>
          <w:rFonts w:asciiTheme="minorHAnsi" w:hAnsiTheme="minorHAnsi" w:cstheme="minorHAnsi"/>
          <w:color w:val="auto"/>
          <w:sz w:val="24"/>
          <w:szCs w:val="24"/>
        </w:rPr>
        <w:t xml:space="preserve">Të dhënat mbi ekonominë </w:t>
      </w:r>
      <w:r w:rsidR="00FC1D01">
        <w:rPr>
          <w:rFonts w:asciiTheme="minorHAnsi" w:hAnsiTheme="minorHAnsi" w:cstheme="minorHAnsi"/>
          <w:color w:val="auto"/>
          <w:sz w:val="24"/>
          <w:szCs w:val="24"/>
        </w:rPr>
        <w:t>lok</w:t>
      </w:r>
      <w:r w:rsidR="007124D2" w:rsidRPr="00F01097">
        <w:rPr>
          <w:rFonts w:asciiTheme="minorHAnsi" w:hAnsiTheme="minorHAnsi" w:cstheme="minorHAnsi"/>
          <w:color w:val="auto"/>
          <w:sz w:val="24"/>
          <w:szCs w:val="24"/>
        </w:rPr>
        <w:t>ale</w:t>
      </w:r>
      <w:bookmarkEnd w:id="14"/>
      <w:bookmarkEnd w:id="15"/>
    </w:p>
    <w:p w:rsidR="00E031BC" w:rsidRPr="00F01097" w:rsidRDefault="00E031BC" w:rsidP="00E031BC">
      <w:pPr>
        <w:shd w:val="clear" w:color="auto" w:fill="FFFFFF"/>
        <w:spacing w:after="100"/>
        <w:rPr>
          <w:rFonts w:cstheme="minorHAnsi"/>
          <w:sz w:val="24"/>
          <w:szCs w:val="24"/>
        </w:rPr>
      </w:pPr>
      <w:r w:rsidRPr="00F01097">
        <w:rPr>
          <w:rFonts w:cstheme="minorHAnsi"/>
          <w:sz w:val="24"/>
          <w:szCs w:val="24"/>
        </w:rPr>
        <w:t>Kaçaniku ka një numër të avantazheve për nga karakteri ekonomik. Pozicionimi gjeografik i garanton lidhje të mira rrugore dhe hekurudhore dhe një pikë-kalim kufitar në Glloboçicë dhe tjetri në afërsi të portit kryesor të Hanit të Elezit. Mallërat dhe njerëzit që hyjnë në Kosovë apo largohen prej saj kaloj</w:t>
      </w:r>
      <w:r w:rsidR="00F01097" w:rsidRPr="00F01097">
        <w:rPr>
          <w:rFonts w:cstheme="minorHAnsi"/>
          <w:sz w:val="24"/>
          <w:szCs w:val="24"/>
        </w:rPr>
        <w:t>në përmes dhe përskaj Kaçanikut</w:t>
      </w:r>
      <w:r w:rsidRPr="00F01097">
        <w:rPr>
          <w:rFonts w:cstheme="minorHAnsi"/>
          <w:sz w:val="24"/>
          <w:szCs w:val="24"/>
        </w:rPr>
        <w:t>. Aktivitet aktuale të Komunës vazhdojnë të koncentrohen drejt forcimit dhe rritjes ekonomike për ta bërë kështu Kaçanikun një vend edhe më të përshtatshëm dhe më tërheqës për bizneset lokale – vendore, me theks të veçantë për investime të huaja.</w:t>
      </w:r>
    </w:p>
    <w:p w:rsidR="00E031BC" w:rsidRPr="00F01097" w:rsidRDefault="00E031BC" w:rsidP="00E031BC">
      <w:pPr>
        <w:shd w:val="clear" w:color="auto" w:fill="FFFFFF"/>
        <w:spacing w:after="100"/>
        <w:rPr>
          <w:rFonts w:cstheme="minorHAnsi"/>
          <w:sz w:val="24"/>
          <w:szCs w:val="24"/>
        </w:rPr>
      </w:pPr>
      <w:r w:rsidRPr="00F01097">
        <w:rPr>
          <w:rFonts w:cstheme="minorHAnsi"/>
          <w:sz w:val="24"/>
          <w:szCs w:val="24"/>
        </w:rPr>
        <w:t xml:space="preserve">Në kuadër të politikave ekonomike, Komuna e Kaçanikut ka krijuar tri (3) zona ekonomike - dy zona industriale dhe një zonë komerciale. Këto zona kanë vendosje strategjike për çasje të mirë të transportit dhe vazhdimisht po angazhohemi drejtë funksionalizimit të këtyre zonave (krijimit të infrastrukturës) me qëllim të rritjes konkrete të punësimit. Në funksion të biznesit lokal ekziston Qendra Komunale për Regjistrimin e Bizneseve. </w:t>
      </w:r>
    </w:p>
    <w:p w:rsidR="00F01097" w:rsidRPr="00F01097" w:rsidRDefault="007124D2" w:rsidP="007124D2">
      <w:pPr>
        <w:rPr>
          <w:sz w:val="24"/>
          <w:szCs w:val="24"/>
          <w:lang w:val="sq-AL"/>
        </w:rPr>
      </w:pPr>
      <w:r w:rsidRPr="00F01097">
        <w:rPr>
          <w:sz w:val="24"/>
          <w:szCs w:val="24"/>
          <w:lang w:val="sq-AL"/>
        </w:rPr>
        <w:t>Ekonomia lokale e Kaçanikut tradicionalisht bazohet në industrinë ndërtimore. Vlerësohet se ekziston potencial mjaft i mirë për të zhvilluar bujqësinë, bletarinë, pemëtarinë, zanate të ndryshme, si dhe tregje</w:t>
      </w:r>
      <w:r w:rsidR="00F01097" w:rsidRPr="00F01097">
        <w:rPr>
          <w:sz w:val="24"/>
          <w:szCs w:val="24"/>
          <w:lang w:val="sq-AL"/>
        </w:rPr>
        <w:t xml:space="preserve"> turistike të dimrit dhe verës.</w:t>
      </w:r>
    </w:p>
    <w:p w:rsidR="007124D2" w:rsidRPr="00F01097" w:rsidRDefault="007124D2" w:rsidP="007124D2">
      <w:pPr>
        <w:rPr>
          <w:sz w:val="24"/>
          <w:szCs w:val="24"/>
          <w:lang w:val="sq-AL"/>
        </w:rPr>
      </w:pPr>
      <w:r w:rsidRPr="00F01097">
        <w:rPr>
          <w:sz w:val="24"/>
          <w:szCs w:val="24"/>
          <w:lang w:val="sq-AL"/>
        </w:rPr>
        <w:t xml:space="preserve">Edhe sipërmarrja individuale ka traditë të gjatë të veprimit në Kaçanik, specifikisht ajo e përpunuesve të drurit, gërryerjes së gurëve si dhe ajo artizanale që përfshinë rrobaqepjen, artarët dhe përpunuesit e drurit dekorativ.  </w:t>
      </w:r>
      <w:r w:rsidR="00F01097" w:rsidRPr="00F01097">
        <w:rPr>
          <w:sz w:val="24"/>
          <w:szCs w:val="24"/>
          <w:lang w:val="sq-AL"/>
        </w:rPr>
        <w:t xml:space="preserve"> </w:t>
      </w:r>
      <w:r w:rsidRPr="00F01097">
        <w:rPr>
          <w:bCs/>
          <w:sz w:val="24"/>
          <w:szCs w:val="24"/>
          <w:lang w:val="sq-AL"/>
        </w:rPr>
        <w:t>Komuna e Kaçanikut ka afro 1,500 biznese aktive që zhvillojnë veprimtari biznesore.</w:t>
      </w:r>
    </w:p>
    <w:p w:rsidR="007124D2" w:rsidRPr="00F01097" w:rsidRDefault="007124D2" w:rsidP="007124D2">
      <w:pPr>
        <w:rPr>
          <w:b/>
          <w:bCs/>
          <w:sz w:val="24"/>
          <w:szCs w:val="24"/>
          <w:lang w:val="sq-AL"/>
        </w:rPr>
      </w:pPr>
      <w:r w:rsidRPr="00F01097">
        <w:rPr>
          <w:b/>
          <w:bCs/>
          <w:sz w:val="24"/>
          <w:szCs w:val="24"/>
          <w:lang w:val="sq-AL"/>
        </w:rPr>
        <w:t xml:space="preserve">Sektorët ekonomik </w:t>
      </w:r>
    </w:p>
    <w:p w:rsidR="007124D2" w:rsidRPr="00F01097" w:rsidRDefault="007124D2" w:rsidP="007124D2">
      <w:pPr>
        <w:rPr>
          <w:sz w:val="24"/>
          <w:szCs w:val="24"/>
          <w:lang w:val="sq-AL"/>
        </w:rPr>
      </w:pPr>
      <w:r w:rsidRPr="00F01097">
        <w:rPr>
          <w:sz w:val="24"/>
          <w:szCs w:val="24"/>
          <w:lang w:val="sq-AL"/>
        </w:rPr>
        <w:t xml:space="preserve"> Sektorët ekonomik dominues janë kryesisht tregtia me shumicë dhe pakicë, aktivitetet shërbyese dhe ndërtimtaria. Tregtia përfshinë 31% të ndërmarrjeve, aktivitetet shërbyese 27%, ndërtimtaria 11%, ndërsa 31% përfshihen sektorët tjerë . Këta sektorë janë shquar për rritje gjatë viteve të fundit, ndërsa rënie nuk është shënuar në asnjë sektor. Përkundër potencialeve të Kaçanikut për zhvillimin e bujqësisë, ky sektor mbetet fare pak i përfaqësuar, me vetëm 4%.</w:t>
      </w:r>
    </w:p>
    <w:p w:rsidR="007124D2" w:rsidRPr="00F01097" w:rsidRDefault="007124D2" w:rsidP="007124D2">
      <w:pPr>
        <w:rPr>
          <w:sz w:val="24"/>
          <w:szCs w:val="24"/>
          <w:lang w:val="sq-AL"/>
        </w:rPr>
      </w:pPr>
      <w:r w:rsidRPr="00F01097">
        <w:rPr>
          <w:sz w:val="24"/>
          <w:szCs w:val="24"/>
          <w:lang w:val="sq-AL"/>
        </w:rPr>
        <w:t>Dominimi i sektorit privat është një tregues i ndërmarrësisë në nivel komunal, i cili ka nevojë për përkrahje të mëtejme, duke pasur parasysh edhe potencialet lokale.</w:t>
      </w:r>
    </w:p>
    <w:p w:rsidR="007124D2" w:rsidRPr="0072762D" w:rsidRDefault="007124D2" w:rsidP="007124D2">
      <w:pPr>
        <w:rPr>
          <w:color w:val="FF0000"/>
        </w:rPr>
      </w:pPr>
    </w:p>
    <w:p w:rsidR="009E5355" w:rsidRPr="0072762D" w:rsidRDefault="009E5355" w:rsidP="00DA62F3">
      <w:pPr>
        <w:shd w:val="clear" w:color="auto" w:fill="FFFFFF"/>
        <w:spacing w:after="100"/>
        <w:rPr>
          <w:rFonts w:cstheme="minorHAnsi"/>
          <w:color w:val="FF0000"/>
        </w:rPr>
      </w:pPr>
    </w:p>
    <w:p w:rsidR="0095619B" w:rsidRPr="005B2B43" w:rsidRDefault="0095619B" w:rsidP="00DA62F3">
      <w:pPr>
        <w:shd w:val="clear" w:color="auto" w:fill="FFFFFF"/>
        <w:spacing w:after="100"/>
        <w:rPr>
          <w:rFonts w:cstheme="minorHAnsi"/>
        </w:rPr>
      </w:pPr>
    </w:p>
    <w:p w:rsidR="00DA62F3" w:rsidRPr="007A5F61" w:rsidRDefault="00F444C8" w:rsidP="00DA62F3">
      <w:pPr>
        <w:pStyle w:val="Heading2"/>
        <w:ind w:left="576" w:hanging="576"/>
        <w:rPr>
          <w:rFonts w:asciiTheme="minorHAnsi" w:hAnsiTheme="minorHAnsi" w:cstheme="minorHAnsi"/>
          <w:color w:val="auto"/>
          <w:sz w:val="24"/>
          <w:szCs w:val="24"/>
        </w:rPr>
      </w:pPr>
      <w:bookmarkStart w:id="18" w:name="_Toc106972840"/>
      <w:bookmarkStart w:id="19" w:name="_Toc107874224"/>
      <w:bookmarkStart w:id="20" w:name="_Toc119779936"/>
      <w:r w:rsidRPr="007A5F61">
        <w:rPr>
          <w:rFonts w:asciiTheme="minorHAnsi" w:hAnsiTheme="minorHAnsi" w:cstheme="minorHAnsi"/>
          <w:color w:val="auto"/>
          <w:sz w:val="24"/>
          <w:szCs w:val="24"/>
        </w:rPr>
        <w:t>3.</w:t>
      </w:r>
      <w:r w:rsidR="00BB772A" w:rsidRPr="007A5F61">
        <w:rPr>
          <w:rFonts w:asciiTheme="minorHAnsi" w:hAnsiTheme="minorHAnsi" w:cstheme="minorHAnsi"/>
          <w:color w:val="auto"/>
          <w:sz w:val="24"/>
          <w:szCs w:val="24"/>
        </w:rPr>
        <w:t>6</w:t>
      </w:r>
      <w:r w:rsidRPr="007A5F61">
        <w:rPr>
          <w:rFonts w:asciiTheme="minorHAnsi" w:hAnsiTheme="minorHAnsi" w:cstheme="minorHAnsi"/>
          <w:color w:val="auto"/>
          <w:sz w:val="24"/>
          <w:szCs w:val="24"/>
        </w:rPr>
        <w:t xml:space="preserve">. </w:t>
      </w:r>
      <w:r w:rsidR="00DA62F3" w:rsidRPr="007A5F61">
        <w:rPr>
          <w:rFonts w:asciiTheme="minorHAnsi" w:hAnsiTheme="minorHAnsi" w:cstheme="minorHAnsi"/>
          <w:color w:val="auto"/>
          <w:sz w:val="24"/>
          <w:szCs w:val="24"/>
        </w:rPr>
        <w:t>Arsimi</w:t>
      </w:r>
      <w:bookmarkEnd w:id="18"/>
      <w:bookmarkEnd w:id="19"/>
      <w:bookmarkEnd w:id="20"/>
    </w:p>
    <w:p w:rsidR="00DA62F3" w:rsidRPr="007A5F61" w:rsidRDefault="00DA62F3" w:rsidP="00DA62F3">
      <w:pPr>
        <w:rPr>
          <w:rFonts w:cstheme="minorHAnsi"/>
          <w:sz w:val="24"/>
          <w:szCs w:val="24"/>
        </w:rPr>
      </w:pPr>
      <w:r w:rsidRPr="007A5F61">
        <w:rPr>
          <w:rFonts w:cstheme="minorHAnsi"/>
          <w:sz w:val="24"/>
          <w:szCs w:val="24"/>
        </w:rPr>
        <w:t>Arsimi në Komunën e Kaçanikut zhv</w:t>
      </w:r>
      <w:r w:rsidR="00CC63C4">
        <w:rPr>
          <w:rFonts w:cstheme="minorHAnsi"/>
          <w:sz w:val="24"/>
          <w:szCs w:val="24"/>
        </w:rPr>
        <w:t>illohet në tr</w:t>
      </w:r>
      <w:r w:rsidR="00DB4342">
        <w:rPr>
          <w:rFonts w:cstheme="minorHAnsi"/>
          <w:sz w:val="24"/>
          <w:szCs w:val="24"/>
        </w:rPr>
        <w:t>i nivele;</w:t>
      </w:r>
      <w:r w:rsidR="00CC63C4">
        <w:rPr>
          <w:rFonts w:cstheme="minorHAnsi"/>
          <w:sz w:val="24"/>
          <w:szCs w:val="24"/>
        </w:rPr>
        <w:t xml:space="preserve"> atë parafillor</w:t>
      </w:r>
      <w:r w:rsidR="00B00D72">
        <w:rPr>
          <w:rFonts w:cstheme="minorHAnsi"/>
          <w:sz w:val="24"/>
          <w:szCs w:val="24"/>
        </w:rPr>
        <w:t>, fillor</w:t>
      </w:r>
      <w:r w:rsidR="00D2663C">
        <w:rPr>
          <w:rFonts w:cstheme="minorHAnsi"/>
          <w:sz w:val="24"/>
          <w:szCs w:val="24"/>
        </w:rPr>
        <w:t xml:space="preserve"> dhe të mesëm me </w:t>
      </w:r>
      <w:r w:rsidR="00CC63C4">
        <w:rPr>
          <w:rFonts w:cstheme="minorHAnsi"/>
          <w:sz w:val="24"/>
          <w:szCs w:val="24"/>
        </w:rPr>
        <w:t xml:space="preserve">gjithësej </w:t>
      </w:r>
      <w:r w:rsidR="00D2663C">
        <w:rPr>
          <w:rFonts w:cstheme="minorHAnsi"/>
          <w:sz w:val="24"/>
          <w:szCs w:val="24"/>
        </w:rPr>
        <w:t>5433</w:t>
      </w:r>
      <w:r w:rsidRPr="007A5F61">
        <w:rPr>
          <w:rFonts w:cstheme="minorHAnsi"/>
          <w:sz w:val="24"/>
          <w:szCs w:val="24"/>
        </w:rPr>
        <w:t xml:space="preserve"> nxënës. Ekziston vetëm një çerdhe për fëmijë që shërben edhe për nevojat e parashkollorëve. </w:t>
      </w:r>
    </w:p>
    <w:p w:rsidR="00DA62F3" w:rsidRPr="007A5F61" w:rsidRDefault="00DA62F3" w:rsidP="00DA62F3">
      <w:pPr>
        <w:rPr>
          <w:rFonts w:cstheme="minorHAnsi"/>
          <w:sz w:val="24"/>
          <w:szCs w:val="24"/>
        </w:rPr>
      </w:pPr>
      <w:r w:rsidRPr="007A5F61">
        <w:rPr>
          <w:rFonts w:cstheme="minorHAnsi"/>
          <w:b/>
          <w:sz w:val="24"/>
          <w:szCs w:val="24"/>
        </w:rPr>
        <w:lastRenderedPageBreak/>
        <w:t xml:space="preserve">Arsimi </w:t>
      </w:r>
      <w:r w:rsidR="00AA7E71">
        <w:rPr>
          <w:rFonts w:cstheme="minorHAnsi"/>
          <w:b/>
          <w:sz w:val="24"/>
          <w:szCs w:val="24"/>
        </w:rPr>
        <w:t xml:space="preserve">parafillor, </w:t>
      </w:r>
      <w:r w:rsidRPr="007A5F61">
        <w:rPr>
          <w:rFonts w:cstheme="minorHAnsi"/>
          <w:b/>
          <w:sz w:val="24"/>
          <w:szCs w:val="24"/>
        </w:rPr>
        <w:t>fillor dhe i mesëm i ulët</w:t>
      </w:r>
      <w:r w:rsidR="00AA7E71">
        <w:rPr>
          <w:rFonts w:cstheme="minorHAnsi"/>
          <w:sz w:val="24"/>
          <w:szCs w:val="24"/>
        </w:rPr>
        <w:t xml:space="preserve"> – zhvillohet në 11</w:t>
      </w:r>
      <w:r w:rsidRPr="007A5F61">
        <w:rPr>
          <w:rFonts w:cstheme="minorHAnsi"/>
          <w:sz w:val="24"/>
          <w:szCs w:val="24"/>
        </w:rPr>
        <w:t xml:space="preserve"> shkolla të mësimit fillor dhe të mesëm të ulët. Numri i përgjithshëm i nxënësve në arsimin</w:t>
      </w:r>
      <w:r w:rsidR="00AA7E71">
        <w:rPr>
          <w:rFonts w:cstheme="minorHAnsi"/>
          <w:sz w:val="24"/>
          <w:szCs w:val="24"/>
        </w:rPr>
        <w:t xml:space="preserve"> parafillor, </w:t>
      </w:r>
      <w:r w:rsidRPr="007A5F61">
        <w:rPr>
          <w:rFonts w:cstheme="minorHAnsi"/>
          <w:sz w:val="24"/>
          <w:szCs w:val="24"/>
        </w:rPr>
        <w:t>fillor</w:t>
      </w:r>
      <w:r w:rsidR="00AA7E71">
        <w:rPr>
          <w:rFonts w:cstheme="minorHAnsi"/>
          <w:sz w:val="24"/>
          <w:szCs w:val="24"/>
        </w:rPr>
        <w:t xml:space="preserve"> dhe të mesëm të ulët është 4090</w:t>
      </w:r>
      <w:r w:rsidRPr="007A5F61">
        <w:rPr>
          <w:rFonts w:cstheme="minorHAnsi"/>
          <w:sz w:val="24"/>
          <w:szCs w:val="24"/>
        </w:rPr>
        <w:t xml:space="preserve">. Ndërkaq numri i </w:t>
      </w:r>
      <w:r w:rsidR="00AA7E71">
        <w:rPr>
          <w:rFonts w:cstheme="minorHAnsi"/>
          <w:sz w:val="24"/>
          <w:szCs w:val="24"/>
        </w:rPr>
        <w:t xml:space="preserve">stafit </w:t>
      </w:r>
      <w:r w:rsidRPr="007A5F61">
        <w:rPr>
          <w:rFonts w:cstheme="minorHAnsi"/>
          <w:sz w:val="24"/>
          <w:szCs w:val="24"/>
        </w:rPr>
        <w:t>mësimdhënësve</w:t>
      </w:r>
      <w:r w:rsidR="00AA7E71">
        <w:rPr>
          <w:rFonts w:cstheme="minorHAnsi"/>
          <w:sz w:val="24"/>
          <w:szCs w:val="24"/>
        </w:rPr>
        <w:t>, administrative, teknik dhe ndihm</w:t>
      </w:r>
      <w:r w:rsidR="00CC63C4">
        <w:rPr>
          <w:rFonts w:cstheme="minorHAnsi"/>
          <w:sz w:val="24"/>
          <w:szCs w:val="24"/>
        </w:rPr>
        <w:t>ë</w:t>
      </w:r>
      <w:r w:rsidR="00AA7E71">
        <w:rPr>
          <w:rFonts w:cstheme="minorHAnsi"/>
          <w:sz w:val="24"/>
          <w:szCs w:val="24"/>
        </w:rPr>
        <w:t>s në këto tri</w:t>
      </w:r>
      <w:r w:rsidR="00CC63C4">
        <w:rPr>
          <w:rFonts w:cstheme="minorHAnsi"/>
          <w:sz w:val="24"/>
          <w:szCs w:val="24"/>
        </w:rPr>
        <w:t xml:space="preserve"> nivele është 42</w:t>
      </w:r>
      <w:r w:rsidR="00AA7E71">
        <w:rPr>
          <w:rFonts w:cstheme="minorHAnsi"/>
          <w:sz w:val="24"/>
          <w:szCs w:val="24"/>
        </w:rPr>
        <w:t>8</w:t>
      </w:r>
      <w:r w:rsidRPr="007A5F61">
        <w:rPr>
          <w:rFonts w:cstheme="minorHAnsi"/>
          <w:sz w:val="24"/>
          <w:szCs w:val="24"/>
        </w:rPr>
        <w:t xml:space="preserve">. </w:t>
      </w:r>
    </w:p>
    <w:p w:rsidR="00A2502F" w:rsidRDefault="00DA62F3" w:rsidP="0095619B">
      <w:pPr>
        <w:rPr>
          <w:rFonts w:cstheme="minorHAnsi"/>
          <w:sz w:val="24"/>
          <w:szCs w:val="24"/>
        </w:rPr>
      </w:pPr>
      <w:r w:rsidRPr="007A5F61">
        <w:rPr>
          <w:rFonts w:cstheme="minorHAnsi"/>
          <w:b/>
          <w:sz w:val="24"/>
          <w:szCs w:val="24"/>
        </w:rPr>
        <w:t>Arsimi i mesëm i lartë</w:t>
      </w:r>
      <w:r w:rsidRPr="007A5F61">
        <w:rPr>
          <w:rFonts w:cstheme="minorHAnsi"/>
          <w:sz w:val="24"/>
          <w:szCs w:val="24"/>
        </w:rPr>
        <w:t xml:space="preserve"> - Në kuadër </w:t>
      </w:r>
      <w:r w:rsidR="00F14D80" w:rsidRPr="007A5F61">
        <w:rPr>
          <w:rFonts w:cstheme="minorHAnsi"/>
          <w:sz w:val="24"/>
          <w:szCs w:val="24"/>
        </w:rPr>
        <w:t xml:space="preserve">të këtij niveli funksionojnë dy </w:t>
      </w:r>
      <w:r w:rsidRPr="007A5F61">
        <w:rPr>
          <w:rFonts w:cstheme="minorHAnsi"/>
          <w:sz w:val="24"/>
          <w:szCs w:val="24"/>
        </w:rPr>
        <w:t>institucione arsimore: Gjimnazi “Skënderbeu” dhe Shkolla e Mesme Profesionale “Feriz Guri e Vëllezërit Çaka”. Në të dy shkollat mësimi zhvillohet në dy ndërrime. Numri i përgjithshëm i nxënësve n</w:t>
      </w:r>
      <w:r w:rsidR="00717E11">
        <w:rPr>
          <w:rFonts w:cstheme="minorHAnsi"/>
          <w:sz w:val="24"/>
          <w:szCs w:val="24"/>
        </w:rPr>
        <w:t xml:space="preserve">ë këtë nivel shkollor është 965, prej tyre 561 </w:t>
      </w:r>
      <w:r w:rsidRPr="007A5F61">
        <w:rPr>
          <w:rFonts w:cstheme="minorHAnsi"/>
          <w:sz w:val="24"/>
          <w:szCs w:val="24"/>
        </w:rPr>
        <w:t>n</w:t>
      </w:r>
      <w:r w:rsidR="00717E11">
        <w:rPr>
          <w:rFonts w:cstheme="minorHAnsi"/>
          <w:sz w:val="24"/>
          <w:szCs w:val="24"/>
        </w:rPr>
        <w:t xml:space="preserve">ë Gjimnazin “Skënderbeu” dhe 404 </w:t>
      </w:r>
      <w:r w:rsidRPr="007A5F61">
        <w:rPr>
          <w:rFonts w:cstheme="minorHAnsi"/>
          <w:sz w:val="24"/>
          <w:szCs w:val="24"/>
        </w:rPr>
        <w:t>në SHMP, ndërkaq</w:t>
      </w:r>
      <w:r w:rsidR="00CC63C4" w:rsidRPr="00CC63C4">
        <w:rPr>
          <w:rFonts w:cstheme="minorHAnsi"/>
          <w:sz w:val="24"/>
          <w:szCs w:val="24"/>
        </w:rPr>
        <w:t xml:space="preserve"> </w:t>
      </w:r>
      <w:r w:rsidR="00CC63C4" w:rsidRPr="007A5F61">
        <w:rPr>
          <w:rFonts w:cstheme="minorHAnsi"/>
          <w:sz w:val="24"/>
          <w:szCs w:val="24"/>
        </w:rPr>
        <w:t xml:space="preserve">numri i </w:t>
      </w:r>
      <w:r w:rsidR="00CC63C4">
        <w:rPr>
          <w:rFonts w:cstheme="minorHAnsi"/>
          <w:sz w:val="24"/>
          <w:szCs w:val="24"/>
        </w:rPr>
        <w:t xml:space="preserve">stafit </w:t>
      </w:r>
      <w:r w:rsidR="00CC63C4" w:rsidRPr="007A5F61">
        <w:rPr>
          <w:rFonts w:cstheme="minorHAnsi"/>
          <w:sz w:val="24"/>
          <w:szCs w:val="24"/>
        </w:rPr>
        <w:t>mësimdhënësve</w:t>
      </w:r>
      <w:r w:rsidR="00CC63C4">
        <w:rPr>
          <w:rFonts w:cstheme="minorHAnsi"/>
          <w:sz w:val="24"/>
          <w:szCs w:val="24"/>
        </w:rPr>
        <w:t>, administrative, teknik dhe ndihmës</w:t>
      </w:r>
      <w:r w:rsidRPr="007A5F61">
        <w:rPr>
          <w:rFonts w:cstheme="minorHAnsi"/>
          <w:sz w:val="24"/>
          <w:szCs w:val="24"/>
        </w:rPr>
        <w:t xml:space="preserve"> në këtë nivel ësh</w:t>
      </w:r>
      <w:bookmarkStart w:id="21" w:name="_Toc119779938"/>
      <w:r w:rsidR="00CC63C4">
        <w:rPr>
          <w:rFonts w:cstheme="minorHAnsi"/>
          <w:sz w:val="24"/>
          <w:szCs w:val="24"/>
        </w:rPr>
        <w:t>të 99.</w:t>
      </w:r>
    </w:p>
    <w:p w:rsidR="00DA62F3" w:rsidRPr="007A5F61" w:rsidRDefault="00F444C8" w:rsidP="00DA62F3">
      <w:pPr>
        <w:pStyle w:val="Heading2"/>
        <w:rPr>
          <w:rFonts w:asciiTheme="minorHAnsi" w:hAnsiTheme="minorHAnsi" w:cstheme="minorHAnsi"/>
          <w:color w:val="auto"/>
          <w:sz w:val="24"/>
          <w:szCs w:val="24"/>
        </w:rPr>
      </w:pPr>
      <w:r w:rsidRPr="007A5F61">
        <w:rPr>
          <w:rFonts w:asciiTheme="minorHAnsi" w:hAnsiTheme="minorHAnsi" w:cstheme="minorHAnsi"/>
          <w:color w:val="auto"/>
          <w:sz w:val="24"/>
          <w:szCs w:val="24"/>
        </w:rPr>
        <w:t>3.</w:t>
      </w:r>
      <w:r w:rsidR="00BB772A" w:rsidRPr="007A5F61">
        <w:rPr>
          <w:rFonts w:asciiTheme="minorHAnsi" w:hAnsiTheme="minorHAnsi" w:cstheme="minorHAnsi"/>
          <w:color w:val="auto"/>
          <w:sz w:val="24"/>
          <w:szCs w:val="24"/>
        </w:rPr>
        <w:t>7</w:t>
      </w:r>
      <w:r w:rsidRPr="007A5F61">
        <w:rPr>
          <w:rFonts w:asciiTheme="minorHAnsi" w:hAnsiTheme="minorHAnsi" w:cstheme="minorHAnsi"/>
          <w:color w:val="auto"/>
          <w:sz w:val="24"/>
          <w:szCs w:val="24"/>
        </w:rPr>
        <w:t xml:space="preserve">. </w:t>
      </w:r>
      <w:r w:rsidR="00DA62F3" w:rsidRPr="007A5F61">
        <w:rPr>
          <w:rFonts w:asciiTheme="minorHAnsi" w:hAnsiTheme="minorHAnsi" w:cstheme="minorHAnsi"/>
          <w:color w:val="auto"/>
          <w:sz w:val="24"/>
          <w:szCs w:val="24"/>
        </w:rPr>
        <w:t>Administrata publike</w:t>
      </w:r>
      <w:bookmarkEnd w:id="21"/>
      <w:r w:rsidR="00DA62F3" w:rsidRPr="007A5F61">
        <w:rPr>
          <w:rFonts w:asciiTheme="minorHAnsi" w:hAnsiTheme="minorHAnsi" w:cstheme="minorHAnsi"/>
          <w:color w:val="auto"/>
          <w:sz w:val="24"/>
          <w:szCs w:val="24"/>
        </w:rPr>
        <w:t xml:space="preserve"> </w:t>
      </w:r>
    </w:p>
    <w:p w:rsidR="00DA62F3" w:rsidRPr="007A5F61" w:rsidRDefault="00DA62F3" w:rsidP="00DA62F3">
      <w:pPr>
        <w:rPr>
          <w:rFonts w:cstheme="minorHAnsi"/>
          <w:sz w:val="24"/>
          <w:szCs w:val="24"/>
        </w:rPr>
      </w:pPr>
      <w:r w:rsidRPr="007A5F61">
        <w:rPr>
          <w:rFonts w:cstheme="minorHAnsi"/>
          <w:sz w:val="24"/>
          <w:szCs w:val="24"/>
        </w:rPr>
        <w:t>Administrata e Komunës përbëhet nga zyra e kryetarit të komunës dhe drejtoritë përkatëse. Janë nëntë drejtori: Drejtoria e Administratës së Përgjithshme, Drejtoria për Bujqësi, Zhvillim Rural dhe Pylltari; Drejtoria për Ekonomi dhe Financa, Drejtoria për Arsim, Drejtoria për Kulturë, Rini dhe Sport; Drejtoria për Shëndetësi dhe Mirëqenie Sociale, Drejtoria për Shërbime Publike dhe Emergjenca, Drejtoria për Urbanizëm, Kadastër dhe Mbrojtje të Mjedisit, Drejtoria për Zhvillim dhe Turizëm. Në administratën e komunës janë të punësuar 197 punonjës në administratën publike.</w:t>
      </w:r>
    </w:p>
    <w:p w:rsidR="009E5355" w:rsidRPr="005B2B43" w:rsidRDefault="009E5355" w:rsidP="00DA62F3">
      <w:pPr>
        <w:rPr>
          <w:rFonts w:cstheme="minorHAnsi"/>
        </w:rPr>
      </w:pPr>
    </w:p>
    <w:p w:rsidR="006952A5" w:rsidRPr="007A5F61" w:rsidRDefault="00F452E7" w:rsidP="006952A5">
      <w:pPr>
        <w:pStyle w:val="Heading2"/>
        <w:rPr>
          <w:rFonts w:asciiTheme="minorHAnsi" w:eastAsia="Calibri" w:hAnsiTheme="minorHAnsi" w:cstheme="minorHAnsi"/>
          <w:color w:val="auto"/>
          <w:sz w:val="24"/>
          <w:szCs w:val="24"/>
        </w:rPr>
      </w:pPr>
      <w:r w:rsidRPr="007A5F61">
        <w:rPr>
          <w:rFonts w:asciiTheme="minorHAnsi" w:eastAsia="Calibri" w:hAnsiTheme="minorHAnsi" w:cstheme="minorHAnsi"/>
          <w:color w:val="auto"/>
          <w:sz w:val="24"/>
          <w:szCs w:val="24"/>
        </w:rPr>
        <w:t>3.</w:t>
      </w:r>
      <w:r w:rsidR="00BB772A" w:rsidRPr="007A5F61">
        <w:rPr>
          <w:rFonts w:asciiTheme="minorHAnsi" w:eastAsia="Calibri" w:hAnsiTheme="minorHAnsi" w:cstheme="minorHAnsi"/>
          <w:color w:val="auto"/>
          <w:sz w:val="24"/>
          <w:szCs w:val="24"/>
        </w:rPr>
        <w:t>8</w:t>
      </w:r>
      <w:r w:rsidRPr="007A5F61">
        <w:rPr>
          <w:rFonts w:asciiTheme="minorHAnsi" w:eastAsia="Calibri" w:hAnsiTheme="minorHAnsi" w:cstheme="minorHAnsi"/>
          <w:color w:val="auto"/>
          <w:sz w:val="24"/>
          <w:szCs w:val="24"/>
        </w:rPr>
        <w:t xml:space="preserve">. </w:t>
      </w:r>
      <w:r w:rsidR="006952A5" w:rsidRPr="007A5F61">
        <w:rPr>
          <w:rFonts w:asciiTheme="minorHAnsi" w:eastAsia="Calibri" w:hAnsiTheme="minorHAnsi" w:cstheme="minorHAnsi"/>
          <w:color w:val="auto"/>
          <w:sz w:val="24"/>
          <w:szCs w:val="24"/>
        </w:rPr>
        <w:t>Dokumentet relevante komunale</w:t>
      </w:r>
      <w:bookmarkEnd w:id="16"/>
      <w:bookmarkEnd w:id="17"/>
    </w:p>
    <w:p w:rsidR="006952A5" w:rsidRPr="007A5F61" w:rsidRDefault="006952A5" w:rsidP="006952A5">
      <w:pPr>
        <w:spacing w:before="120" w:after="120"/>
        <w:rPr>
          <w:rFonts w:cstheme="minorHAnsi"/>
          <w:b/>
          <w:sz w:val="24"/>
          <w:szCs w:val="24"/>
        </w:rPr>
      </w:pPr>
      <w:bookmarkStart w:id="22" w:name="_Toc107874228"/>
      <w:r w:rsidRPr="007A5F61">
        <w:rPr>
          <w:rFonts w:eastAsia="Calibri" w:cstheme="minorHAnsi"/>
          <w:b/>
          <w:sz w:val="24"/>
          <w:szCs w:val="24"/>
        </w:rPr>
        <w:t>Plani Zhvillimor Komunal</w:t>
      </w:r>
      <w:bookmarkEnd w:id="22"/>
      <w:r w:rsidRPr="007A5F61">
        <w:rPr>
          <w:rFonts w:eastAsia="Calibri" w:cstheme="minorHAnsi"/>
          <w:b/>
          <w:sz w:val="24"/>
          <w:szCs w:val="24"/>
        </w:rPr>
        <w:t xml:space="preserve"> 2022-2031-</w:t>
      </w:r>
      <w:r w:rsidRPr="007A5F61">
        <w:rPr>
          <w:rFonts w:eastAsia="Calibri" w:cstheme="minorHAnsi"/>
          <w:sz w:val="24"/>
          <w:szCs w:val="24"/>
        </w:rPr>
        <w:t xml:space="preserve"> Ky dokument i rëndësishëm komual që ë</w:t>
      </w:r>
      <w:r w:rsidRPr="007A5F61">
        <w:rPr>
          <w:rFonts w:cstheme="minorHAnsi"/>
          <w:sz w:val="24"/>
          <w:szCs w:val="24"/>
        </w:rPr>
        <w:t>shtë bazë për zhvillim të qëndrueshëm të komunës është në proces të hartimit. Në kuadër të këtij Plani, si masa për menaxhimin e</w:t>
      </w:r>
      <w:r w:rsidR="006418F5">
        <w:rPr>
          <w:rFonts w:cstheme="minorHAnsi"/>
          <w:sz w:val="24"/>
          <w:szCs w:val="24"/>
        </w:rPr>
        <w:t xml:space="preserve"> Transportit publik të udhëtarëve</w:t>
      </w:r>
      <w:r w:rsidRPr="007A5F61">
        <w:rPr>
          <w:rFonts w:cstheme="minorHAnsi"/>
          <w:sz w:val="24"/>
          <w:szCs w:val="24"/>
        </w:rPr>
        <w:t xml:space="preserve"> janë planifikuar:  </w:t>
      </w:r>
      <w:r w:rsidR="006418F5">
        <w:rPr>
          <w:rFonts w:cstheme="minorHAnsi"/>
          <w:sz w:val="24"/>
          <w:szCs w:val="24"/>
        </w:rPr>
        <w:t>linjat e transportit urban dhe urbano</w:t>
      </w:r>
      <w:r w:rsidR="00987BDC">
        <w:rPr>
          <w:rFonts w:cstheme="minorHAnsi"/>
          <w:sz w:val="24"/>
          <w:szCs w:val="24"/>
        </w:rPr>
        <w:t xml:space="preserve"> – periferik, dhe përcaktimi i vendalimeve për autobusë. </w:t>
      </w:r>
    </w:p>
    <w:p w:rsidR="006952A5" w:rsidRPr="005B2B43" w:rsidRDefault="006952A5" w:rsidP="006952A5">
      <w:pPr>
        <w:autoSpaceDE w:val="0"/>
        <w:autoSpaceDN w:val="0"/>
        <w:adjustRightInd w:val="0"/>
        <w:spacing w:before="120" w:after="120"/>
        <w:rPr>
          <w:rFonts w:eastAsia="Calibri" w:cstheme="minorHAnsi"/>
        </w:rPr>
      </w:pPr>
      <w:bookmarkStart w:id="23" w:name="_Toc107874229"/>
      <w:r w:rsidRPr="007A5F61">
        <w:rPr>
          <w:rFonts w:eastAsia="Calibri" w:cstheme="minorHAnsi"/>
          <w:b/>
          <w:sz w:val="24"/>
          <w:szCs w:val="24"/>
        </w:rPr>
        <w:t xml:space="preserve">Harta Zonale e Komunës- </w:t>
      </w:r>
      <w:r w:rsidRPr="007A5F61">
        <w:rPr>
          <w:rFonts w:cstheme="minorHAnsi"/>
          <w:bCs/>
          <w:sz w:val="24"/>
          <w:szCs w:val="24"/>
        </w:rPr>
        <w:t xml:space="preserve">Harta Zonale, është dokument i cili përcakton perspektivën e zhvillimit të ardhshëm të komunës. Përmes këtij dokumenti, Komuna do të rregullojë aspektet e planifikimit hapësinorë dhe ndarjen e zonave urbane dhe rurale në tërë komunën, sipas standardeve të përcaktuara në ligjin për Planifikimin Hapësinorë. Aktualisht komuna nuk ka Hartë Zonale, mirëpo ky dokument do të përgaditet krahas aprovimit të </w:t>
      </w:r>
      <w:r w:rsidRPr="007A5F61">
        <w:rPr>
          <w:rFonts w:eastAsia="Calibri" w:cstheme="minorHAnsi"/>
          <w:sz w:val="24"/>
          <w:szCs w:val="24"/>
        </w:rPr>
        <w:t xml:space="preserve">Plani Zhvillimor Komunal. </w:t>
      </w:r>
    </w:p>
    <w:p w:rsidR="00FF35E3" w:rsidRDefault="00FF35E3" w:rsidP="006952A5">
      <w:pPr>
        <w:autoSpaceDE w:val="0"/>
        <w:autoSpaceDN w:val="0"/>
        <w:adjustRightInd w:val="0"/>
        <w:spacing w:before="120" w:after="120"/>
        <w:rPr>
          <w:rFonts w:eastAsia="Calibri" w:cstheme="minorHAnsi"/>
          <w:color w:val="FF0000"/>
          <w:lang w:val="eu-ES"/>
        </w:rPr>
      </w:pPr>
    </w:p>
    <w:p w:rsidR="00FF35E3" w:rsidRDefault="00FF35E3" w:rsidP="006952A5">
      <w:pPr>
        <w:autoSpaceDE w:val="0"/>
        <w:autoSpaceDN w:val="0"/>
        <w:adjustRightInd w:val="0"/>
        <w:spacing w:before="120" w:after="120"/>
        <w:rPr>
          <w:rFonts w:eastAsia="Calibri" w:cstheme="minorHAnsi"/>
          <w:color w:val="FF0000"/>
          <w:lang w:val="eu-ES"/>
        </w:rPr>
      </w:pPr>
    </w:p>
    <w:p w:rsidR="00A771CC" w:rsidRDefault="00A771CC" w:rsidP="006952A5">
      <w:pPr>
        <w:autoSpaceDE w:val="0"/>
        <w:autoSpaceDN w:val="0"/>
        <w:adjustRightInd w:val="0"/>
        <w:spacing w:before="120" w:after="120"/>
        <w:rPr>
          <w:rFonts w:eastAsia="Calibri" w:cstheme="minorHAnsi"/>
          <w:color w:val="FF0000"/>
          <w:lang w:val="eu-ES"/>
        </w:rPr>
      </w:pPr>
    </w:p>
    <w:p w:rsidR="009E5355" w:rsidRDefault="009E5355" w:rsidP="006952A5">
      <w:pPr>
        <w:autoSpaceDE w:val="0"/>
        <w:autoSpaceDN w:val="0"/>
        <w:adjustRightInd w:val="0"/>
        <w:spacing w:before="120" w:after="120"/>
        <w:rPr>
          <w:rFonts w:eastAsia="Calibri" w:cstheme="minorHAnsi"/>
          <w:color w:val="FF0000"/>
          <w:lang w:val="eu-ES"/>
        </w:rPr>
      </w:pPr>
    </w:p>
    <w:bookmarkEnd w:id="23"/>
    <w:p w:rsidR="00A2502F" w:rsidRDefault="00A2502F" w:rsidP="004C4571">
      <w:pPr>
        <w:autoSpaceDE w:val="0"/>
        <w:autoSpaceDN w:val="0"/>
        <w:adjustRightInd w:val="0"/>
        <w:spacing w:after="0" w:line="240" w:lineRule="auto"/>
        <w:rPr>
          <w:rFonts w:eastAsia="Calibri" w:cstheme="minorHAnsi"/>
          <w:color w:val="FF0000"/>
          <w:lang w:val="eu-ES"/>
        </w:rPr>
      </w:pPr>
    </w:p>
    <w:p w:rsidR="00651DB7" w:rsidRDefault="00651DB7" w:rsidP="004C4571">
      <w:pPr>
        <w:autoSpaceDE w:val="0"/>
        <w:autoSpaceDN w:val="0"/>
        <w:adjustRightInd w:val="0"/>
        <w:spacing w:after="0" w:line="240" w:lineRule="auto"/>
        <w:rPr>
          <w:rFonts w:eastAsia="Calibri" w:cstheme="minorHAnsi"/>
          <w:color w:val="FF0000"/>
          <w:lang w:val="eu-ES"/>
        </w:rPr>
      </w:pPr>
    </w:p>
    <w:p w:rsidR="00651DB7" w:rsidRDefault="00651DB7" w:rsidP="004C4571">
      <w:pPr>
        <w:autoSpaceDE w:val="0"/>
        <w:autoSpaceDN w:val="0"/>
        <w:adjustRightInd w:val="0"/>
        <w:spacing w:after="0" w:line="240" w:lineRule="auto"/>
        <w:rPr>
          <w:rFonts w:eastAsia="Calibri" w:cstheme="minorHAnsi"/>
          <w:color w:val="FF0000"/>
          <w:lang w:val="eu-ES"/>
        </w:rPr>
      </w:pPr>
    </w:p>
    <w:p w:rsidR="00651DB7" w:rsidRDefault="00651DB7" w:rsidP="004C4571">
      <w:pPr>
        <w:autoSpaceDE w:val="0"/>
        <w:autoSpaceDN w:val="0"/>
        <w:adjustRightInd w:val="0"/>
        <w:spacing w:after="0" w:line="240" w:lineRule="auto"/>
        <w:rPr>
          <w:rFonts w:eastAsia="Calibri" w:cstheme="minorHAnsi"/>
          <w:color w:val="FF0000"/>
          <w:lang w:val="eu-ES"/>
        </w:rPr>
      </w:pPr>
    </w:p>
    <w:p w:rsidR="000628ED" w:rsidRDefault="000628ED" w:rsidP="004C4571">
      <w:pPr>
        <w:autoSpaceDE w:val="0"/>
        <w:autoSpaceDN w:val="0"/>
        <w:adjustRightInd w:val="0"/>
        <w:spacing w:after="0" w:line="240" w:lineRule="auto"/>
        <w:rPr>
          <w:rFonts w:eastAsia="Calibri" w:cstheme="minorHAnsi"/>
          <w:color w:val="FF0000"/>
          <w:lang w:val="eu-ES"/>
        </w:rPr>
      </w:pPr>
    </w:p>
    <w:p w:rsidR="00A2502F" w:rsidRDefault="00A2502F" w:rsidP="004C4571">
      <w:pPr>
        <w:autoSpaceDE w:val="0"/>
        <w:autoSpaceDN w:val="0"/>
        <w:adjustRightInd w:val="0"/>
        <w:spacing w:after="0" w:line="240" w:lineRule="auto"/>
        <w:rPr>
          <w:rFonts w:eastAsia="Calibri" w:cstheme="minorHAnsi"/>
          <w:color w:val="FF0000"/>
          <w:lang w:val="eu-ES"/>
        </w:rPr>
      </w:pPr>
    </w:p>
    <w:p w:rsidR="006A4A10" w:rsidRPr="004C4571" w:rsidRDefault="00056B8B" w:rsidP="004C4571">
      <w:pPr>
        <w:autoSpaceDE w:val="0"/>
        <w:autoSpaceDN w:val="0"/>
        <w:adjustRightInd w:val="0"/>
        <w:spacing w:after="0" w:line="240" w:lineRule="auto"/>
        <w:rPr>
          <w:rFonts w:cstheme="minorHAnsi"/>
          <w:b/>
          <w:lang w:val="sq-AL"/>
        </w:rPr>
      </w:pPr>
      <w:r>
        <w:rPr>
          <w:rFonts w:eastAsia="Calibri" w:cstheme="minorHAnsi"/>
          <w:b/>
          <w:noProof/>
          <w:sz w:val="24"/>
          <w:szCs w:val="24"/>
          <w:lang w:val="sq-AL"/>
        </w:rPr>
        <w:t xml:space="preserve">                                        </w:t>
      </w:r>
    </w:p>
    <w:p w:rsidR="00141F59" w:rsidRPr="006B4CE3" w:rsidRDefault="00CC0D9A" w:rsidP="00C23CA4">
      <w:pPr>
        <w:rPr>
          <w:rFonts w:cstheme="minorHAnsi"/>
          <w:b/>
          <w:sz w:val="24"/>
          <w:szCs w:val="24"/>
          <w:lang w:val="sq-AL"/>
        </w:rPr>
      </w:pPr>
      <w:r w:rsidRPr="006B4CE3">
        <w:rPr>
          <w:rFonts w:cstheme="minorHAnsi"/>
          <w:b/>
          <w:sz w:val="24"/>
          <w:szCs w:val="24"/>
          <w:lang w:val="sq-AL"/>
        </w:rPr>
        <w:lastRenderedPageBreak/>
        <w:t xml:space="preserve">   </w:t>
      </w:r>
      <w:r w:rsidR="00F444C8" w:rsidRPr="006B4CE3">
        <w:rPr>
          <w:rFonts w:cstheme="minorHAnsi"/>
          <w:b/>
          <w:sz w:val="24"/>
          <w:szCs w:val="24"/>
          <w:lang w:val="sq-AL"/>
        </w:rPr>
        <w:t>4.</w:t>
      </w:r>
      <w:r w:rsidRPr="006B4CE3">
        <w:rPr>
          <w:rFonts w:cstheme="minorHAnsi"/>
          <w:b/>
          <w:sz w:val="24"/>
          <w:szCs w:val="24"/>
          <w:lang w:val="sq-AL"/>
        </w:rPr>
        <w:t xml:space="preserve"> </w:t>
      </w:r>
      <w:r w:rsidR="00F62DFE" w:rsidRPr="006B4CE3">
        <w:rPr>
          <w:rFonts w:cstheme="minorHAnsi"/>
          <w:b/>
          <w:sz w:val="24"/>
          <w:szCs w:val="24"/>
          <w:lang w:val="sq-AL"/>
        </w:rPr>
        <w:t>TRANSPORTI  PUBLIK I UDHËTARËVE NË KOMUNËN E KAÇANIKUT</w:t>
      </w:r>
    </w:p>
    <w:p w:rsidR="00F1020C" w:rsidRDefault="006B4CE3" w:rsidP="00F1020C">
      <w:pPr>
        <w:pStyle w:val="Default"/>
        <w:rPr>
          <w:rFonts w:asciiTheme="minorHAnsi" w:hAnsiTheme="minorHAnsi" w:cstheme="minorHAnsi"/>
          <w:b/>
          <w:bCs/>
          <w:color w:val="auto"/>
          <w:lang w:val="sq-AL"/>
        </w:rPr>
      </w:pPr>
      <w:r>
        <w:rPr>
          <w:rFonts w:asciiTheme="minorHAnsi" w:hAnsiTheme="minorHAnsi" w:cstheme="minorHAnsi"/>
          <w:b/>
          <w:bCs/>
          <w:color w:val="auto"/>
          <w:lang w:val="sq-AL"/>
        </w:rPr>
        <w:t xml:space="preserve">   4.1. </w:t>
      </w:r>
      <w:r w:rsidR="00F1020C" w:rsidRPr="00157F51">
        <w:rPr>
          <w:rFonts w:asciiTheme="minorHAnsi" w:hAnsiTheme="minorHAnsi" w:cstheme="minorHAnsi"/>
          <w:b/>
          <w:bCs/>
          <w:color w:val="auto"/>
          <w:lang w:val="sq-AL"/>
        </w:rPr>
        <w:t xml:space="preserve">Kompetencat e Komunës në sektorin e transportit </w:t>
      </w:r>
    </w:p>
    <w:p w:rsidR="00141F59" w:rsidRPr="006A4A10" w:rsidRDefault="00141F59" w:rsidP="00F1020C">
      <w:pPr>
        <w:pStyle w:val="Default"/>
        <w:rPr>
          <w:rFonts w:asciiTheme="minorHAnsi" w:hAnsiTheme="minorHAnsi" w:cstheme="minorHAnsi"/>
          <w:b/>
          <w:bCs/>
          <w:color w:val="auto"/>
          <w:lang w:val="sq-AL"/>
        </w:rPr>
      </w:pPr>
    </w:p>
    <w:p w:rsidR="00F1020C" w:rsidRPr="007A5F61" w:rsidRDefault="00F1020C" w:rsidP="00F1020C">
      <w:pPr>
        <w:pStyle w:val="Default"/>
        <w:rPr>
          <w:rFonts w:asciiTheme="minorHAnsi" w:hAnsiTheme="minorHAnsi" w:cstheme="minorHAnsi"/>
          <w:color w:val="auto"/>
          <w:lang w:val="sq-AL"/>
        </w:rPr>
      </w:pPr>
      <w:r w:rsidRPr="007A5F61">
        <w:rPr>
          <w:rFonts w:asciiTheme="minorHAnsi" w:hAnsiTheme="minorHAnsi" w:cstheme="minorHAnsi"/>
          <w:color w:val="auto"/>
          <w:lang w:val="sq-AL"/>
        </w:rPr>
        <w:t xml:space="preserve">1. Përcakton politikat e zhvillimit të shërbimeve të transportit rrugor të sigurta, efikase dhe ekonomike brenda kufijve administrativë të komunës. </w:t>
      </w:r>
    </w:p>
    <w:p w:rsidR="00F1020C" w:rsidRPr="007A5F61" w:rsidRDefault="00F1020C" w:rsidP="00F1020C">
      <w:pPr>
        <w:pStyle w:val="Default"/>
        <w:rPr>
          <w:rFonts w:asciiTheme="minorHAnsi" w:hAnsiTheme="minorHAnsi" w:cstheme="minorHAnsi"/>
          <w:color w:val="auto"/>
          <w:lang w:val="sq-AL"/>
        </w:rPr>
      </w:pPr>
      <w:r w:rsidRPr="007A5F61">
        <w:rPr>
          <w:rFonts w:asciiTheme="minorHAnsi" w:hAnsiTheme="minorHAnsi" w:cstheme="minorHAnsi"/>
          <w:color w:val="auto"/>
          <w:lang w:val="sq-AL"/>
        </w:rPr>
        <w:t xml:space="preserve">2. Harton dhe aprovon planin e transportit rrugor lokal dhe e ndryshon atë sipas nevojës varësisht nga rrethanat e krijuara, i cili nuk duhet të jetë në kundërshtim me rrjetin e linjave ndër-urbane të aprovuar dhe publikuar nga Ministria. </w:t>
      </w:r>
    </w:p>
    <w:p w:rsidR="00F1020C" w:rsidRPr="007A5F61" w:rsidRDefault="00F1020C" w:rsidP="00F1020C">
      <w:pPr>
        <w:pStyle w:val="Default"/>
        <w:rPr>
          <w:rFonts w:asciiTheme="minorHAnsi" w:hAnsiTheme="minorHAnsi" w:cstheme="minorHAnsi"/>
          <w:color w:val="auto"/>
          <w:lang w:val="sq-AL"/>
        </w:rPr>
      </w:pPr>
      <w:r w:rsidRPr="007A5F61">
        <w:rPr>
          <w:rFonts w:asciiTheme="minorHAnsi" w:hAnsiTheme="minorHAnsi" w:cstheme="minorHAnsi"/>
          <w:color w:val="auto"/>
          <w:lang w:val="sq-AL"/>
        </w:rPr>
        <w:t xml:space="preserve">3. Ndryshon atë plan jo më vonë së pesë vite nga data e nxjerrjes së tij, i cili duhet të jetë në përputhshmëri më politikën e zhvillimit të tërësishëm të transportit rrugor në Kosovë. </w:t>
      </w:r>
    </w:p>
    <w:p w:rsidR="00F1020C" w:rsidRPr="007A5F61" w:rsidRDefault="00F1020C" w:rsidP="00F1020C">
      <w:pPr>
        <w:pStyle w:val="Default"/>
        <w:rPr>
          <w:rFonts w:asciiTheme="minorHAnsi" w:hAnsiTheme="minorHAnsi" w:cstheme="minorHAnsi"/>
          <w:color w:val="auto"/>
          <w:lang w:val="sq-AL"/>
        </w:rPr>
      </w:pPr>
      <w:r w:rsidRPr="007A5F61">
        <w:rPr>
          <w:rFonts w:asciiTheme="minorHAnsi" w:hAnsiTheme="minorHAnsi" w:cstheme="minorHAnsi"/>
          <w:color w:val="auto"/>
          <w:lang w:val="sq-AL"/>
        </w:rPr>
        <w:t xml:space="preserve">4. Publikon planin apo planin e ndryshuar dhe një kopje të tij ia dërgon Ministrisë. </w:t>
      </w:r>
    </w:p>
    <w:p w:rsidR="00F1020C" w:rsidRPr="007A5F61" w:rsidRDefault="00F1020C" w:rsidP="00F1020C">
      <w:pPr>
        <w:pStyle w:val="Default"/>
        <w:rPr>
          <w:rFonts w:asciiTheme="minorHAnsi" w:hAnsiTheme="minorHAnsi" w:cstheme="minorHAnsi"/>
          <w:color w:val="auto"/>
          <w:lang w:val="sq-AL"/>
        </w:rPr>
      </w:pPr>
      <w:r w:rsidRPr="007A5F61">
        <w:rPr>
          <w:rFonts w:asciiTheme="minorHAnsi" w:hAnsiTheme="minorHAnsi" w:cstheme="minorHAnsi"/>
          <w:color w:val="auto"/>
          <w:lang w:val="sq-AL"/>
        </w:rPr>
        <w:t xml:space="preserve">5. Komuna mund të nxjerr akte administrative përmes të cilave cakton rregullat lidhur me operimin e operatorëve / autobusëve me kusht që këto rregulla të mos paragjykojnë / dëmtojnë të drejtat dhe interesat e asnjërës prej bashkësive, të cilat respektohen mirëfilli dhe të cilat përfshijnë: </w:t>
      </w:r>
    </w:p>
    <w:p w:rsidR="00F1020C" w:rsidRPr="007A5F61" w:rsidRDefault="00F1020C" w:rsidP="00F1020C">
      <w:pPr>
        <w:pStyle w:val="Default"/>
        <w:rPr>
          <w:rFonts w:asciiTheme="minorHAnsi" w:hAnsiTheme="minorHAnsi" w:cstheme="minorHAnsi"/>
          <w:color w:val="auto"/>
          <w:lang w:val="sq-AL"/>
        </w:rPr>
      </w:pPr>
      <w:r w:rsidRPr="007A5F61">
        <w:rPr>
          <w:rFonts w:asciiTheme="minorHAnsi" w:hAnsiTheme="minorHAnsi" w:cstheme="minorHAnsi"/>
          <w:color w:val="auto"/>
          <w:lang w:val="sq-AL"/>
        </w:rPr>
        <w:t>5.1. rregullimin ose ndalimin e përdorimit të autobusëve publik në rrugë të caktuara ose rajone që kanë lidhje me rrugë,</w:t>
      </w:r>
    </w:p>
    <w:p w:rsidR="00F1020C" w:rsidRPr="007A5F61" w:rsidRDefault="00F1020C" w:rsidP="00F1020C">
      <w:pPr>
        <w:pStyle w:val="Default"/>
        <w:rPr>
          <w:rFonts w:asciiTheme="minorHAnsi" w:hAnsiTheme="minorHAnsi" w:cstheme="minorHAnsi"/>
          <w:color w:val="auto"/>
          <w:lang w:val="sq-AL"/>
        </w:rPr>
      </w:pPr>
      <w:r w:rsidRPr="007A5F61">
        <w:rPr>
          <w:rFonts w:asciiTheme="minorHAnsi" w:hAnsiTheme="minorHAnsi" w:cstheme="minorHAnsi"/>
          <w:color w:val="auto"/>
          <w:lang w:val="sq-AL"/>
        </w:rPr>
        <w:t>5.2. marrja dhe zbritja e udhëtarëve dhe çështje tjera lidhur me transportin rrugor të udhëtarëve,</w:t>
      </w:r>
    </w:p>
    <w:p w:rsidR="00F1020C" w:rsidRPr="007A5F61" w:rsidRDefault="00F1020C" w:rsidP="00F1020C">
      <w:pPr>
        <w:pStyle w:val="Default"/>
        <w:rPr>
          <w:rFonts w:asciiTheme="minorHAnsi" w:hAnsiTheme="minorHAnsi" w:cstheme="minorHAnsi"/>
          <w:color w:val="auto"/>
          <w:lang w:val="sq-AL"/>
        </w:rPr>
      </w:pPr>
      <w:r w:rsidRPr="007A5F61">
        <w:rPr>
          <w:rFonts w:asciiTheme="minorHAnsi" w:hAnsiTheme="minorHAnsi" w:cstheme="minorHAnsi"/>
          <w:color w:val="auto"/>
          <w:lang w:val="sq-AL"/>
        </w:rPr>
        <w:t>5.3. krijimi dhe mbajtja (ruajtja) e regjistrave dhe inspektimi i tyre,</w:t>
      </w:r>
    </w:p>
    <w:p w:rsidR="00F1020C" w:rsidRPr="007A5F61" w:rsidRDefault="00F1020C" w:rsidP="00F1020C">
      <w:pPr>
        <w:pStyle w:val="Default"/>
        <w:rPr>
          <w:rFonts w:asciiTheme="minorHAnsi" w:hAnsiTheme="minorHAnsi" w:cstheme="minorHAnsi"/>
          <w:color w:val="auto"/>
          <w:lang w:val="sq-AL"/>
        </w:rPr>
      </w:pPr>
      <w:r w:rsidRPr="007A5F61">
        <w:rPr>
          <w:rFonts w:asciiTheme="minorHAnsi" w:hAnsiTheme="minorHAnsi" w:cstheme="minorHAnsi"/>
          <w:color w:val="auto"/>
          <w:lang w:val="sq-AL"/>
        </w:rPr>
        <w:t>5.4. transporti i bagazhit të udhëtarëve ose udhëtareve tjera,</w:t>
      </w:r>
    </w:p>
    <w:p w:rsidR="00F1020C" w:rsidRPr="007A5F61" w:rsidRDefault="00F1020C" w:rsidP="00F1020C">
      <w:pPr>
        <w:pStyle w:val="Default"/>
        <w:rPr>
          <w:rFonts w:asciiTheme="minorHAnsi" w:hAnsiTheme="minorHAnsi" w:cstheme="minorHAnsi"/>
          <w:color w:val="auto"/>
          <w:lang w:val="sq-AL"/>
        </w:rPr>
      </w:pPr>
      <w:r w:rsidRPr="007A5F61">
        <w:rPr>
          <w:rFonts w:asciiTheme="minorHAnsi" w:hAnsiTheme="minorHAnsi" w:cstheme="minorHAnsi"/>
          <w:color w:val="auto"/>
          <w:lang w:val="sq-AL"/>
        </w:rPr>
        <w:t>5.5. rregullimin ose ndalimin e transportit të udhëtarëve që qëndrojnë në këmbë,</w:t>
      </w:r>
    </w:p>
    <w:p w:rsidR="00F1020C" w:rsidRPr="007A5F61" w:rsidRDefault="00F1020C" w:rsidP="00F1020C">
      <w:pPr>
        <w:pStyle w:val="Default"/>
        <w:rPr>
          <w:rFonts w:asciiTheme="minorHAnsi" w:hAnsiTheme="minorHAnsi" w:cstheme="minorHAnsi"/>
          <w:color w:val="auto"/>
          <w:lang w:val="sq-AL"/>
        </w:rPr>
      </w:pPr>
      <w:r w:rsidRPr="007A5F61">
        <w:rPr>
          <w:rFonts w:asciiTheme="minorHAnsi" w:hAnsiTheme="minorHAnsi" w:cstheme="minorHAnsi"/>
          <w:color w:val="auto"/>
          <w:lang w:val="sq-AL"/>
        </w:rPr>
        <w:t>5.6. shpejtësia maksimale e autobusëve publik,</w:t>
      </w:r>
    </w:p>
    <w:p w:rsidR="00F1020C" w:rsidRPr="007A5F61" w:rsidRDefault="00F1020C" w:rsidP="00F1020C">
      <w:pPr>
        <w:pStyle w:val="Default"/>
        <w:rPr>
          <w:rFonts w:asciiTheme="minorHAnsi" w:hAnsiTheme="minorHAnsi" w:cstheme="minorHAnsi"/>
          <w:color w:val="auto"/>
          <w:lang w:val="sq-AL"/>
        </w:rPr>
      </w:pPr>
      <w:r w:rsidRPr="007A5F61">
        <w:rPr>
          <w:rFonts w:asciiTheme="minorHAnsi" w:hAnsiTheme="minorHAnsi" w:cstheme="minorHAnsi"/>
          <w:color w:val="auto"/>
          <w:lang w:val="sq-AL"/>
        </w:rPr>
        <w:t>5.7. dizajni, pajisja, mjetet (të brendshme ose të jashtme) të autobusëve publik,</w:t>
      </w:r>
    </w:p>
    <w:p w:rsidR="00F1020C" w:rsidRPr="007A5F61" w:rsidRDefault="00F1020C" w:rsidP="00F1020C">
      <w:pPr>
        <w:pStyle w:val="Default"/>
        <w:rPr>
          <w:rFonts w:asciiTheme="minorHAnsi" w:hAnsiTheme="minorHAnsi" w:cstheme="minorHAnsi"/>
          <w:color w:val="auto"/>
          <w:lang w:val="sq-AL"/>
        </w:rPr>
      </w:pPr>
      <w:r w:rsidRPr="007A5F61">
        <w:rPr>
          <w:rFonts w:asciiTheme="minorHAnsi" w:hAnsiTheme="minorHAnsi" w:cstheme="minorHAnsi"/>
          <w:color w:val="auto"/>
          <w:lang w:val="sq-AL"/>
        </w:rPr>
        <w:t xml:space="preserve">5.8. pikat e stacioneve dhe vend-ndaljet në linjat për autobus dhe </w:t>
      </w:r>
    </w:p>
    <w:p w:rsidR="00F1020C" w:rsidRPr="007A5F61" w:rsidRDefault="00F1020C" w:rsidP="00F1020C">
      <w:pPr>
        <w:pStyle w:val="Default"/>
        <w:rPr>
          <w:rFonts w:asciiTheme="minorHAnsi" w:hAnsiTheme="minorHAnsi" w:cstheme="minorHAnsi"/>
          <w:color w:val="auto"/>
          <w:lang w:val="sq-AL"/>
        </w:rPr>
      </w:pPr>
      <w:r w:rsidRPr="007A5F61">
        <w:rPr>
          <w:rFonts w:asciiTheme="minorHAnsi" w:hAnsiTheme="minorHAnsi" w:cstheme="minorHAnsi"/>
          <w:color w:val="auto"/>
          <w:lang w:val="sq-AL"/>
        </w:rPr>
        <w:t xml:space="preserve">5.9. rregullimin ose ndalimin e shpalljeve, shenjave dhe reklamave brenda apo jashtë autobusëve publik. </w:t>
      </w:r>
    </w:p>
    <w:p w:rsidR="00F1020C" w:rsidRPr="007A5F61" w:rsidRDefault="00F1020C" w:rsidP="00F1020C">
      <w:pPr>
        <w:pStyle w:val="Default"/>
        <w:rPr>
          <w:rFonts w:asciiTheme="minorHAnsi" w:hAnsiTheme="minorHAnsi" w:cstheme="minorHAnsi"/>
          <w:color w:val="auto"/>
          <w:lang w:val="sq-AL"/>
        </w:rPr>
      </w:pPr>
      <w:r w:rsidRPr="007A5F61">
        <w:rPr>
          <w:rFonts w:asciiTheme="minorHAnsi" w:hAnsiTheme="minorHAnsi" w:cstheme="minorHAnsi"/>
          <w:color w:val="auto"/>
          <w:lang w:val="sq-AL"/>
        </w:rPr>
        <w:t>6. Komuna ka kompetencë të certifikojë automjetet me më shumë se tetë plus një (8 + 1) ulëse për transportin urban dhe urbano-periferik.</w:t>
      </w:r>
    </w:p>
    <w:p w:rsidR="00F1020C" w:rsidRDefault="00F1020C" w:rsidP="00F1020C">
      <w:pPr>
        <w:pStyle w:val="Default"/>
        <w:rPr>
          <w:rFonts w:asciiTheme="minorHAnsi" w:hAnsiTheme="minorHAnsi" w:cstheme="minorHAnsi"/>
          <w:color w:val="auto"/>
          <w:lang w:val="sq-AL"/>
        </w:rPr>
      </w:pPr>
    </w:p>
    <w:p w:rsidR="00141F59" w:rsidRPr="00157F51" w:rsidRDefault="00141F59" w:rsidP="00F1020C">
      <w:pPr>
        <w:pStyle w:val="Default"/>
        <w:rPr>
          <w:rFonts w:asciiTheme="minorHAnsi" w:hAnsiTheme="minorHAnsi" w:cstheme="minorHAnsi"/>
          <w:color w:val="auto"/>
          <w:lang w:val="sq-AL"/>
        </w:rPr>
      </w:pPr>
    </w:p>
    <w:p w:rsidR="00F1020C" w:rsidRPr="007A5F61" w:rsidRDefault="006B4CE3" w:rsidP="00F1020C">
      <w:pPr>
        <w:pStyle w:val="Default"/>
        <w:rPr>
          <w:rFonts w:asciiTheme="minorHAnsi" w:hAnsiTheme="minorHAnsi" w:cstheme="minorHAnsi"/>
          <w:b/>
          <w:i/>
          <w:color w:val="auto"/>
          <w:lang w:val="sq-AL"/>
        </w:rPr>
      </w:pPr>
      <w:r w:rsidRPr="007A5F61">
        <w:rPr>
          <w:rFonts w:asciiTheme="minorHAnsi" w:hAnsiTheme="minorHAnsi" w:cstheme="minorHAnsi"/>
          <w:b/>
          <w:color w:val="auto"/>
          <w:lang w:val="sq-AL"/>
        </w:rPr>
        <w:t xml:space="preserve">4.2. </w:t>
      </w:r>
      <w:r w:rsidR="00F1020C" w:rsidRPr="007A5F61">
        <w:rPr>
          <w:rFonts w:asciiTheme="minorHAnsi" w:hAnsiTheme="minorHAnsi" w:cstheme="minorHAnsi"/>
          <w:b/>
          <w:color w:val="auto"/>
          <w:lang w:val="sq-AL"/>
        </w:rPr>
        <w:t>Komuna është përgjegjëse për koordinimin dhe rregullimin e transportit brenda territorit te saj si vijon</w:t>
      </w:r>
      <w:r w:rsidR="00F1020C" w:rsidRPr="007A5F61">
        <w:rPr>
          <w:rFonts w:asciiTheme="minorHAnsi" w:hAnsiTheme="minorHAnsi" w:cstheme="minorHAnsi"/>
          <w:b/>
          <w:i/>
          <w:color w:val="auto"/>
          <w:lang w:val="sq-AL"/>
        </w:rPr>
        <w:t xml:space="preserve">: </w:t>
      </w:r>
    </w:p>
    <w:p w:rsidR="00F1020C" w:rsidRPr="007A5F61" w:rsidRDefault="00F1020C" w:rsidP="00F1020C">
      <w:pPr>
        <w:pStyle w:val="Default"/>
        <w:rPr>
          <w:rFonts w:asciiTheme="minorHAnsi" w:hAnsiTheme="minorHAnsi" w:cstheme="minorHAnsi"/>
          <w:color w:val="auto"/>
          <w:lang w:val="sq-AL"/>
        </w:rPr>
      </w:pPr>
      <w:r w:rsidRPr="007A5F61">
        <w:rPr>
          <w:rFonts w:asciiTheme="minorHAnsi" w:hAnsiTheme="minorHAnsi" w:cstheme="minorHAnsi"/>
          <w:color w:val="auto"/>
          <w:lang w:val="sq-AL"/>
        </w:rPr>
        <w:t>2.1. transportin e rregullt të udhëtarëve,</w:t>
      </w:r>
    </w:p>
    <w:p w:rsidR="00F1020C" w:rsidRPr="007A5F61" w:rsidRDefault="00F1020C" w:rsidP="00F1020C">
      <w:pPr>
        <w:pStyle w:val="Default"/>
        <w:rPr>
          <w:rFonts w:asciiTheme="minorHAnsi" w:hAnsiTheme="minorHAnsi" w:cstheme="minorHAnsi"/>
          <w:color w:val="auto"/>
          <w:lang w:val="sq-AL"/>
        </w:rPr>
      </w:pPr>
      <w:r w:rsidRPr="007A5F61">
        <w:rPr>
          <w:rFonts w:asciiTheme="minorHAnsi" w:hAnsiTheme="minorHAnsi" w:cstheme="minorHAnsi"/>
          <w:color w:val="auto"/>
          <w:lang w:val="sq-AL"/>
        </w:rPr>
        <w:t>2.2. transportin e lirë të udhëtarëve,</w:t>
      </w:r>
    </w:p>
    <w:p w:rsidR="00F1020C" w:rsidRPr="007A5F61" w:rsidRDefault="00F1020C" w:rsidP="00F1020C">
      <w:pPr>
        <w:pStyle w:val="Default"/>
        <w:rPr>
          <w:rFonts w:asciiTheme="minorHAnsi" w:hAnsiTheme="minorHAnsi" w:cstheme="minorHAnsi"/>
          <w:color w:val="auto"/>
          <w:lang w:val="sq-AL"/>
        </w:rPr>
      </w:pPr>
      <w:r w:rsidRPr="007A5F61">
        <w:rPr>
          <w:rFonts w:asciiTheme="minorHAnsi" w:hAnsiTheme="minorHAnsi" w:cstheme="minorHAnsi"/>
          <w:color w:val="auto"/>
          <w:lang w:val="sq-AL"/>
        </w:rPr>
        <w:t>2.3. transportin taksi të udhëtarëve,</w:t>
      </w:r>
    </w:p>
    <w:p w:rsidR="00F1020C" w:rsidRDefault="00F1020C" w:rsidP="00F1020C">
      <w:pPr>
        <w:pStyle w:val="Default"/>
        <w:rPr>
          <w:rFonts w:asciiTheme="minorHAnsi" w:hAnsiTheme="minorHAnsi" w:cstheme="minorHAnsi"/>
          <w:color w:val="auto"/>
          <w:lang w:val="sq-AL"/>
        </w:rPr>
      </w:pPr>
      <w:r w:rsidRPr="007A5F61">
        <w:rPr>
          <w:rFonts w:asciiTheme="minorHAnsi" w:hAnsiTheme="minorHAnsi" w:cstheme="minorHAnsi"/>
          <w:color w:val="auto"/>
          <w:lang w:val="sq-AL"/>
        </w:rPr>
        <w:t xml:space="preserve">2.4. transportin e udhëtarëve për nevoja vetanake. </w:t>
      </w:r>
    </w:p>
    <w:p w:rsidR="00141F59" w:rsidRPr="007A5F61" w:rsidRDefault="00141F59" w:rsidP="00F1020C">
      <w:pPr>
        <w:pStyle w:val="Default"/>
        <w:rPr>
          <w:rFonts w:asciiTheme="minorHAnsi" w:hAnsiTheme="minorHAnsi" w:cstheme="minorHAnsi"/>
          <w:color w:val="auto"/>
          <w:lang w:val="sq-AL"/>
        </w:rPr>
      </w:pPr>
    </w:p>
    <w:p w:rsidR="00F1020C" w:rsidRDefault="00F1020C" w:rsidP="00F1020C">
      <w:pPr>
        <w:pStyle w:val="Default"/>
        <w:rPr>
          <w:rFonts w:asciiTheme="minorHAnsi" w:hAnsiTheme="minorHAnsi" w:cstheme="minorHAnsi"/>
          <w:b/>
          <w:bCs/>
          <w:color w:val="auto"/>
          <w:lang w:val="sq-AL"/>
        </w:rPr>
      </w:pPr>
    </w:p>
    <w:p w:rsidR="00141F59" w:rsidRDefault="00141F59" w:rsidP="00F1020C">
      <w:pPr>
        <w:pStyle w:val="Default"/>
        <w:rPr>
          <w:rFonts w:asciiTheme="minorHAnsi" w:hAnsiTheme="minorHAnsi" w:cstheme="minorHAnsi"/>
          <w:b/>
          <w:bCs/>
          <w:color w:val="auto"/>
          <w:lang w:val="sq-AL"/>
        </w:rPr>
      </w:pPr>
    </w:p>
    <w:p w:rsidR="00141F59" w:rsidRDefault="00141F59" w:rsidP="00F1020C">
      <w:pPr>
        <w:pStyle w:val="Default"/>
        <w:rPr>
          <w:rFonts w:asciiTheme="minorHAnsi" w:hAnsiTheme="minorHAnsi" w:cstheme="minorHAnsi"/>
          <w:b/>
          <w:bCs/>
          <w:color w:val="auto"/>
          <w:lang w:val="sq-AL"/>
        </w:rPr>
      </w:pPr>
    </w:p>
    <w:p w:rsidR="00141F59" w:rsidRDefault="00141F59" w:rsidP="00F1020C">
      <w:pPr>
        <w:pStyle w:val="Default"/>
        <w:rPr>
          <w:rFonts w:asciiTheme="minorHAnsi" w:hAnsiTheme="minorHAnsi" w:cstheme="minorHAnsi"/>
          <w:b/>
          <w:bCs/>
          <w:color w:val="auto"/>
          <w:lang w:val="sq-AL"/>
        </w:rPr>
      </w:pPr>
    </w:p>
    <w:p w:rsidR="00141F59" w:rsidRDefault="00141F59" w:rsidP="00F1020C">
      <w:pPr>
        <w:pStyle w:val="Default"/>
        <w:rPr>
          <w:rFonts w:asciiTheme="minorHAnsi" w:hAnsiTheme="minorHAnsi" w:cstheme="minorHAnsi"/>
          <w:b/>
          <w:bCs/>
          <w:color w:val="auto"/>
          <w:lang w:val="sq-AL"/>
        </w:rPr>
      </w:pPr>
    </w:p>
    <w:p w:rsidR="00141F59" w:rsidRDefault="00141F59" w:rsidP="00F1020C">
      <w:pPr>
        <w:pStyle w:val="Default"/>
        <w:rPr>
          <w:rFonts w:asciiTheme="minorHAnsi" w:hAnsiTheme="minorHAnsi" w:cstheme="minorHAnsi"/>
          <w:b/>
          <w:bCs/>
          <w:color w:val="auto"/>
          <w:lang w:val="sq-AL"/>
        </w:rPr>
      </w:pPr>
    </w:p>
    <w:p w:rsidR="00141F59" w:rsidRDefault="00141F59" w:rsidP="00F1020C">
      <w:pPr>
        <w:pStyle w:val="Default"/>
        <w:rPr>
          <w:rFonts w:asciiTheme="minorHAnsi" w:hAnsiTheme="minorHAnsi" w:cstheme="minorHAnsi"/>
          <w:b/>
          <w:bCs/>
          <w:color w:val="auto"/>
          <w:lang w:val="sq-AL"/>
        </w:rPr>
      </w:pPr>
    </w:p>
    <w:p w:rsidR="00A2502F" w:rsidRDefault="00A2502F" w:rsidP="00F1020C">
      <w:pPr>
        <w:pStyle w:val="Default"/>
        <w:rPr>
          <w:rFonts w:asciiTheme="minorHAnsi" w:hAnsiTheme="minorHAnsi" w:cstheme="minorHAnsi"/>
          <w:b/>
          <w:bCs/>
          <w:color w:val="auto"/>
          <w:lang w:val="sq-AL"/>
        </w:rPr>
      </w:pPr>
    </w:p>
    <w:p w:rsidR="00A2502F" w:rsidRDefault="00A2502F" w:rsidP="00F1020C">
      <w:pPr>
        <w:pStyle w:val="Default"/>
        <w:rPr>
          <w:rFonts w:asciiTheme="minorHAnsi" w:hAnsiTheme="minorHAnsi" w:cstheme="minorHAnsi"/>
          <w:b/>
          <w:bCs/>
          <w:color w:val="auto"/>
          <w:lang w:val="sq-AL"/>
        </w:rPr>
      </w:pPr>
    </w:p>
    <w:p w:rsidR="00A2502F" w:rsidRDefault="00A2502F" w:rsidP="00F1020C">
      <w:pPr>
        <w:pStyle w:val="Default"/>
        <w:rPr>
          <w:rFonts w:asciiTheme="minorHAnsi" w:hAnsiTheme="minorHAnsi" w:cstheme="minorHAnsi"/>
          <w:b/>
          <w:bCs/>
          <w:color w:val="auto"/>
          <w:lang w:val="sq-AL"/>
        </w:rPr>
      </w:pPr>
    </w:p>
    <w:p w:rsidR="00141F59" w:rsidRDefault="00141F59" w:rsidP="00F1020C">
      <w:pPr>
        <w:pStyle w:val="Default"/>
        <w:rPr>
          <w:rFonts w:asciiTheme="minorHAnsi" w:hAnsiTheme="minorHAnsi" w:cstheme="minorHAnsi"/>
          <w:b/>
          <w:bCs/>
          <w:color w:val="auto"/>
          <w:lang w:val="sq-AL"/>
        </w:rPr>
      </w:pPr>
    </w:p>
    <w:p w:rsidR="00F1020C" w:rsidRPr="007A5F61" w:rsidRDefault="006B4CE3" w:rsidP="00F1020C">
      <w:pPr>
        <w:pStyle w:val="Default"/>
        <w:rPr>
          <w:rFonts w:asciiTheme="minorHAnsi" w:hAnsiTheme="minorHAnsi" w:cstheme="minorHAnsi"/>
          <w:color w:val="auto"/>
          <w:lang w:val="sq-AL"/>
        </w:rPr>
      </w:pPr>
      <w:r w:rsidRPr="007A5F61">
        <w:rPr>
          <w:rFonts w:asciiTheme="minorHAnsi" w:hAnsiTheme="minorHAnsi" w:cstheme="minorHAnsi"/>
          <w:b/>
          <w:bCs/>
          <w:color w:val="auto"/>
          <w:lang w:val="sq-AL"/>
        </w:rPr>
        <w:lastRenderedPageBreak/>
        <w:t xml:space="preserve">4.3. </w:t>
      </w:r>
      <w:r w:rsidR="00F1020C" w:rsidRPr="007A5F61">
        <w:rPr>
          <w:rFonts w:asciiTheme="minorHAnsi" w:hAnsiTheme="minorHAnsi" w:cstheme="minorHAnsi"/>
          <w:b/>
          <w:bCs/>
          <w:color w:val="auto"/>
          <w:lang w:val="sq-AL"/>
        </w:rPr>
        <w:t xml:space="preserve">Transporti i rregullt i udhëtarëve brenda Kosovës </w:t>
      </w:r>
    </w:p>
    <w:p w:rsidR="00F1020C" w:rsidRPr="007A5F61" w:rsidRDefault="00F1020C" w:rsidP="00F1020C">
      <w:pPr>
        <w:pStyle w:val="Default"/>
        <w:rPr>
          <w:rFonts w:asciiTheme="minorHAnsi" w:hAnsiTheme="minorHAnsi" w:cstheme="minorHAnsi"/>
          <w:color w:val="auto"/>
          <w:lang w:val="sq-AL"/>
        </w:rPr>
      </w:pPr>
      <w:r w:rsidRPr="007A5F61">
        <w:rPr>
          <w:rFonts w:asciiTheme="minorHAnsi" w:hAnsiTheme="minorHAnsi" w:cstheme="minorHAnsi"/>
          <w:color w:val="auto"/>
          <w:lang w:val="sq-AL"/>
        </w:rPr>
        <w:t xml:space="preserve">1. Transporti i rregullt i udhëtarëve me autobus, kryhet në relacionet e caktuara (linja), sipas rendit të udhëtimit të përcaktuar dhe vërtetuar më parë, çmimit të caktuar e të shpallur dhe kushteve tjera të transportit. </w:t>
      </w:r>
    </w:p>
    <w:p w:rsidR="00F1020C" w:rsidRPr="007A5F61" w:rsidRDefault="00F1020C" w:rsidP="00F1020C">
      <w:pPr>
        <w:pStyle w:val="Default"/>
        <w:rPr>
          <w:rFonts w:asciiTheme="minorHAnsi" w:hAnsiTheme="minorHAnsi" w:cstheme="minorHAnsi"/>
          <w:color w:val="auto"/>
          <w:lang w:val="sq-AL"/>
        </w:rPr>
      </w:pPr>
      <w:r w:rsidRPr="007A5F61">
        <w:rPr>
          <w:rFonts w:asciiTheme="minorHAnsi" w:hAnsiTheme="minorHAnsi" w:cstheme="minorHAnsi"/>
          <w:color w:val="auto"/>
          <w:lang w:val="sq-AL"/>
        </w:rPr>
        <w:t xml:space="preserve">2. Transporti i rregullt i udhëtarëve me autobus brenda territorit të Kosovës mund të ushtrohet si: </w:t>
      </w:r>
    </w:p>
    <w:p w:rsidR="00F1020C" w:rsidRPr="007A5F61" w:rsidRDefault="00F1020C" w:rsidP="00F1020C">
      <w:pPr>
        <w:pStyle w:val="Default"/>
        <w:rPr>
          <w:rFonts w:asciiTheme="minorHAnsi" w:hAnsiTheme="minorHAnsi" w:cstheme="minorHAnsi"/>
          <w:color w:val="auto"/>
          <w:lang w:val="sq-AL"/>
        </w:rPr>
      </w:pPr>
      <w:r w:rsidRPr="007A5F61">
        <w:rPr>
          <w:rFonts w:asciiTheme="minorHAnsi" w:hAnsiTheme="minorHAnsi" w:cstheme="minorHAnsi"/>
          <w:color w:val="auto"/>
          <w:lang w:val="sq-AL"/>
        </w:rPr>
        <w:t>2.1. transport urban dhe urban-periferik,</w:t>
      </w:r>
    </w:p>
    <w:p w:rsidR="00F1020C" w:rsidRPr="007A5F61" w:rsidRDefault="00F1020C" w:rsidP="00F1020C">
      <w:pPr>
        <w:pStyle w:val="Default"/>
        <w:rPr>
          <w:rFonts w:asciiTheme="minorHAnsi" w:hAnsiTheme="minorHAnsi" w:cstheme="minorHAnsi"/>
          <w:color w:val="auto"/>
          <w:lang w:val="sq-AL"/>
        </w:rPr>
      </w:pPr>
      <w:r w:rsidRPr="007A5F61">
        <w:rPr>
          <w:rFonts w:asciiTheme="minorHAnsi" w:hAnsiTheme="minorHAnsi" w:cstheme="minorHAnsi"/>
          <w:color w:val="auto"/>
          <w:lang w:val="sq-AL"/>
        </w:rPr>
        <w:t>2.2. transport ndër-urban,</w:t>
      </w:r>
    </w:p>
    <w:p w:rsidR="00F1020C" w:rsidRPr="007A5F61" w:rsidRDefault="00E10D6D" w:rsidP="00F1020C">
      <w:pPr>
        <w:pStyle w:val="Default"/>
        <w:rPr>
          <w:rFonts w:asciiTheme="minorHAnsi" w:hAnsiTheme="minorHAnsi" w:cstheme="minorHAnsi"/>
          <w:color w:val="auto"/>
          <w:lang w:val="sq-AL"/>
        </w:rPr>
      </w:pPr>
      <w:r w:rsidRPr="007A5F61">
        <w:rPr>
          <w:rFonts w:asciiTheme="minorHAnsi" w:hAnsiTheme="minorHAnsi" w:cstheme="minorHAnsi"/>
          <w:color w:val="auto"/>
          <w:lang w:val="sq-AL"/>
        </w:rPr>
        <w:t>2.3. transport i veçant</w:t>
      </w:r>
      <w:r w:rsidR="00F1020C" w:rsidRPr="007A5F61">
        <w:rPr>
          <w:rFonts w:asciiTheme="minorHAnsi" w:hAnsiTheme="minorHAnsi" w:cstheme="minorHAnsi"/>
          <w:color w:val="auto"/>
          <w:lang w:val="sq-AL"/>
        </w:rPr>
        <w:t xml:space="preserve"> i udhëtarëve,</w:t>
      </w:r>
    </w:p>
    <w:p w:rsidR="00F1020C" w:rsidRPr="007A5F61" w:rsidRDefault="00F1020C" w:rsidP="00F1020C">
      <w:pPr>
        <w:pStyle w:val="Default"/>
        <w:rPr>
          <w:rFonts w:asciiTheme="minorHAnsi" w:hAnsiTheme="minorHAnsi" w:cstheme="minorHAnsi"/>
          <w:lang w:val="sq-AL"/>
        </w:rPr>
      </w:pPr>
      <w:r w:rsidRPr="007A5F61">
        <w:rPr>
          <w:rFonts w:asciiTheme="minorHAnsi" w:hAnsiTheme="minorHAnsi" w:cstheme="minorHAnsi"/>
          <w:lang w:val="sq-AL"/>
        </w:rPr>
        <w:t xml:space="preserve">2.4. transport për nevoja vetanake. </w:t>
      </w:r>
    </w:p>
    <w:p w:rsidR="00F1020C" w:rsidRDefault="00F1020C" w:rsidP="000278B4">
      <w:pPr>
        <w:pStyle w:val="Default"/>
        <w:numPr>
          <w:ilvl w:val="1"/>
          <w:numId w:val="5"/>
        </w:numPr>
        <w:rPr>
          <w:rFonts w:asciiTheme="minorHAnsi" w:hAnsiTheme="minorHAnsi" w:cstheme="minorHAnsi"/>
          <w:lang w:val="sq-AL"/>
        </w:rPr>
      </w:pPr>
      <w:r w:rsidRPr="007A5F61">
        <w:rPr>
          <w:rFonts w:asciiTheme="minorHAnsi" w:hAnsiTheme="minorHAnsi" w:cstheme="minorHAnsi"/>
          <w:lang w:val="sq-AL"/>
        </w:rPr>
        <w:t>Transporti urban dhe urban-periferik mund të kryhet si transport i rregullt dhe i njëjti mund të subvencionohet nga Komuna.</w:t>
      </w:r>
    </w:p>
    <w:p w:rsidR="00141F59" w:rsidRPr="007A5F61" w:rsidRDefault="00141F59" w:rsidP="00141F59">
      <w:pPr>
        <w:pStyle w:val="Default"/>
        <w:ind w:left="360"/>
        <w:rPr>
          <w:rFonts w:asciiTheme="minorHAnsi" w:hAnsiTheme="minorHAnsi" w:cstheme="minorHAnsi"/>
          <w:lang w:val="sq-AL"/>
        </w:rPr>
      </w:pPr>
    </w:p>
    <w:p w:rsidR="003F5490" w:rsidRPr="00FA2EFB" w:rsidRDefault="003F5490" w:rsidP="003F5490">
      <w:pPr>
        <w:pStyle w:val="Default"/>
        <w:rPr>
          <w:rFonts w:asciiTheme="minorHAnsi" w:hAnsiTheme="minorHAnsi" w:cstheme="minorHAnsi"/>
          <w:sz w:val="28"/>
          <w:szCs w:val="28"/>
          <w:lang w:val="sq-AL"/>
        </w:rPr>
      </w:pPr>
    </w:p>
    <w:p w:rsidR="00137CDE" w:rsidRPr="00A2137B" w:rsidRDefault="00137CDE" w:rsidP="00906EEA">
      <w:pPr>
        <w:pStyle w:val="Heading2"/>
        <w:numPr>
          <w:ilvl w:val="1"/>
          <w:numId w:val="16"/>
        </w:numPr>
        <w:spacing w:before="120" w:after="120" w:line="240" w:lineRule="auto"/>
        <w:rPr>
          <w:rFonts w:asciiTheme="minorHAnsi" w:hAnsiTheme="minorHAnsi" w:cstheme="minorHAnsi"/>
          <w:color w:val="auto"/>
          <w:sz w:val="24"/>
          <w:szCs w:val="24"/>
        </w:rPr>
      </w:pPr>
      <w:bookmarkStart w:id="24" w:name="_Toc119779940"/>
      <w:r w:rsidRPr="00A2137B">
        <w:rPr>
          <w:rFonts w:asciiTheme="minorHAnsi" w:hAnsiTheme="minorHAnsi" w:cstheme="minorHAnsi"/>
          <w:color w:val="auto"/>
          <w:sz w:val="24"/>
          <w:szCs w:val="24"/>
        </w:rPr>
        <w:t>Të dhënat për transportin publik t</w:t>
      </w:r>
      <w:r w:rsidR="00683773" w:rsidRPr="00A2137B">
        <w:rPr>
          <w:rFonts w:asciiTheme="minorHAnsi" w:hAnsiTheme="minorHAnsi" w:cstheme="minorHAnsi"/>
          <w:color w:val="auto"/>
          <w:sz w:val="24"/>
          <w:szCs w:val="24"/>
        </w:rPr>
        <w:t>ë</w:t>
      </w:r>
      <w:r w:rsidRPr="00A2137B">
        <w:rPr>
          <w:rFonts w:asciiTheme="minorHAnsi" w:hAnsiTheme="minorHAnsi" w:cstheme="minorHAnsi"/>
          <w:color w:val="auto"/>
          <w:sz w:val="24"/>
          <w:szCs w:val="24"/>
        </w:rPr>
        <w:t xml:space="preserve"> udh</w:t>
      </w:r>
      <w:r w:rsidR="00683773" w:rsidRPr="00A2137B">
        <w:rPr>
          <w:rFonts w:asciiTheme="minorHAnsi" w:hAnsiTheme="minorHAnsi" w:cstheme="minorHAnsi"/>
          <w:color w:val="auto"/>
          <w:sz w:val="24"/>
          <w:szCs w:val="24"/>
        </w:rPr>
        <w:t>ë</w:t>
      </w:r>
      <w:r w:rsidRPr="00A2137B">
        <w:rPr>
          <w:rFonts w:asciiTheme="minorHAnsi" w:hAnsiTheme="minorHAnsi" w:cstheme="minorHAnsi"/>
          <w:color w:val="auto"/>
          <w:sz w:val="24"/>
          <w:szCs w:val="24"/>
        </w:rPr>
        <w:t>tar</w:t>
      </w:r>
      <w:r w:rsidR="00683773" w:rsidRPr="00A2137B">
        <w:rPr>
          <w:rFonts w:asciiTheme="minorHAnsi" w:hAnsiTheme="minorHAnsi" w:cstheme="minorHAnsi"/>
          <w:color w:val="auto"/>
          <w:sz w:val="24"/>
          <w:szCs w:val="24"/>
        </w:rPr>
        <w:t>ë</w:t>
      </w:r>
      <w:r w:rsidRPr="00A2137B">
        <w:rPr>
          <w:rFonts w:asciiTheme="minorHAnsi" w:hAnsiTheme="minorHAnsi" w:cstheme="minorHAnsi"/>
          <w:color w:val="auto"/>
          <w:sz w:val="24"/>
          <w:szCs w:val="24"/>
        </w:rPr>
        <w:t>ve në komunë</w:t>
      </w:r>
      <w:bookmarkEnd w:id="24"/>
    </w:p>
    <w:p w:rsidR="00C23CA4" w:rsidRPr="00A2137B" w:rsidRDefault="006B4CE3" w:rsidP="00C23CA4">
      <w:pPr>
        <w:rPr>
          <w:rFonts w:cstheme="minorHAnsi"/>
          <w:b/>
          <w:sz w:val="24"/>
          <w:szCs w:val="24"/>
          <w:lang w:val="sq-AL"/>
        </w:rPr>
      </w:pPr>
      <w:r w:rsidRPr="00A2137B">
        <w:rPr>
          <w:rFonts w:cstheme="minorHAnsi"/>
          <w:b/>
          <w:sz w:val="24"/>
          <w:szCs w:val="24"/>
          <w:shd w:val="clear" w:color="auto" w:fill="FFFFFF"/>
        </w:rPr>
        <w:t>4.4.1</w:t>
      </w:r>
      <w:r w:rsidR="00C23CA4" w:rsidRPr="00A2137B">
        <w:rPr>
          <w:rFonts w:cstheme="minorHAnsi"/>
          <w:b/>
          <w:sz w:val="24"/>
          <w:szCs w:val="24"/>
          <w:shd w:val="clear" w:color="auto" w:fill="FFFFFF"/>
        </w:rPr>
        <w:t>. </w:t>
      </w:r>
      <w:r w:rsidR="009E1019" w:rsidRPr="00A2137B">
        <w:rPr>
          <w:rFonts w:cstheme="minorHAnsi"/>
          <w:b/>
          <w:sz w:val="24"/>
          <w:szCs w:val="24"/>
          <w:shd w:val="clear" w:color="auto" w:fill="FFFFFF"/>
        </w:rPr>
        <w:t>V</w:t>
      </w:r>
      <w:r w:rsidR="00C23CA4" w:rsidRPr="00A2137B">
        <w:rPr>
          <w:rFonts w:cstheme="minorHAnsi"/>
          <w:b/>
          <w:sz w:val="24"/>
          <w:szCs w:val="24"/>
          <w:shd w:val="clear" w:color="auto" w:fill="FFFFFF"/>
        </w:rPr>
        <w:t>eprime</w:t>
      </w:r>
      <w:r w:rsidR="00EA7C7F" w:rsidRPr="00A2137B">
        <w:rPr>
          <w:rFonts w:cstheme="minorHAnsi"/>
          <w:b/>
          <w:sz w:val="24"/>
          <w:szCs w:val="24"/>
          <w:shd w:val="clear" w:color="auto" w:fill="FFFFFF"/>
        </w:rPr>
        <w:t>t</w:t>
      </w:r>
      <w:r w:rsidR="00C23CA4" w:rsidRPr="00A2137B">
        <w:rPr>
          <w:rFonts w:cstheme="minorHAnsi"/>
          <w:b/>
          <w:sz w:val="24"/>
          <w:szCs w:val="24"/>
          <w:shd w:val="clear" w:color="auto" w:fill="FFFFFF"/>
        </w:rPr>
        <w:t xml:space="preserve"> </w:t>
      </w:r>
      <w:r w:rsidR="00EA7C7F" w:rsidRPr="00A2137B">
        <w:rPr>
          <w:rFonts w:cstheme="minorHAnsi"/>
          <w:b/>
          <w:sz w:val="24"/>
          <w:szCs w:val="24"/>
          <w:shd w:val="clear" w:color="auto" w:fill="FFFFFF"/>
        </w:rPr>
        <w:t>e</w:t>
      </w:r>
      <w:r w:rsidR="00C23CA4" w:rsidRPr="00A2137B">
        <w:rPr>
          <w:rFonts w:cstheme="minorHAnsi"/>
          <w:b/>
          <w:sz w:val="24"/>
          <w:szCs w:val="24"/>
          <w:shd w:val="clear" w:color="auto" w:fill="FFFFFF"/>
        </w:rPr>
        <w:t xml:space="preserve"> planifikuara</w:t>
      </w:r>
      <w:r w:rsidR="00085932" w:rsidRPr="00A2137B">
        <w:rPr>
          <w:rFonts w:cstheme="minorHAnsi"/>
          <w:b/>
          <w:sz w:val="24"/>
          <w:szCs w:val="24"/>
          <w:shd w:val="clear" w:color="auto" w:fill="FFFFFF"/>
        </w:rPr>
        <w:t xml:space="preserve"> </w:t>
      </w:r>
      <w:r w:rsidR="00C23CA4" w:rsidRPr="00A2137B">
        <w:rPr>
          <w:rFonts w:cstheme="minorHAnsi"/>
          <w:b/>
          <w:sz w:val="24"/>
          <w:szCs w:val="24"/>
          <w:shd w:val="clear" w:color="auto" w:fill="FFFFFF"/>
        </w:rPr>
        <w:t xml:space="preserve">për transport lokal publik </w:t>
      </w:r>
      <w:r w:rsidR="00EA7C7F" w:rsidRPr="00A2137B">
        <w:rPr>
          <w:rFonts w:cstheme="minorHAnsi"/>
          <w:b/>
          <w:sz w:val="24"/>
          <w:szCs w:val="24"/>
          <w:shd w:val="clear" w:color="auto" w:fill="FFFFFF"/>
        </w:rPr>
        <w:t>të udhëtarëve</w:t>
      </w:r>
      <w:r w:rsidR="00DD5B89" w:rsidRPr="00A2137B">
        <w:rPr>
          <w:rFonts w:cstheme="minorHAnsi"/>
          <w:b/>
          <w:sz w:val="24"/>
          <w:szCs w:val="24"/>
          <w:shd w:val="clear" w:color="auto" w:fill="FFFFFF"/>
        </w:rPr>
        <w:t>:</w:t>
      </w:r>
    </w:p>
    <w:p w:rsidR="00ED0199" w:rsidRPr="007A5F61" w:rsidRDefault="006B4CE3" w:rsidP="00157F51">
      <w:pPr>
        <w:pStyle w:val="Default"/>
        <w:rPr>
          <w:rFonts w:asciiTheme="minorHAnsi" w:hAnsiTheme="minorHAnsi" w:cstheme="minorHAnsi"/>
          <w:color w:val="auto"/>
          <w:lang w:val="sq-AL"/>
        </w:rPr>
      </w:pPr>
      <w:r w:rsidRPr="007A5F61">
        <w:rPr>
          <w:rFonts w:asciiTheme="minorHAnsi" w:hAnsiTheme="minorHAnsi" w:cstheme="minorHAnsi"/>
          <w:color w:val="auto"/>
          <w:lang w:val="sq-AL"/>
        </w:rPr>
        <w:t xml:space="preserve">1. </w:t>
      </w:r>
      <w:r w:rsidR="00EF7942" w:rsidRPr="007A5F61">
        <w:rPr>
          <w:rFonts w:asciiTheme="minorHAnsi" w:hAnsiTheme="minorHAnsi" w:cstheme="minorHAnsi"/>
          <w:color w:val="auto"/>
          <w:lang w:val="sq-AL"/>
        </w:rPr>
        <w:t>Shpall</w:t>
      </w:r>
      <w:r w:rsidR="00881F77" w:rsidRPr="007A5F61">
        <w:rPr>
          <w:rFonts w:asciiTheme="minorHAnsi" w:hAnsiTheme="minorHAnsi" w:cstheme="minorHAnsi"/>
          <w:color w:val="auto"/>
          <w:lang w:val="sq-AL"/>
        </w:rPr>
        <w:t>ja Publike p</w:t>
      </w:r>
      <w:r w:rsidR="00AA4923" w:rsidRPr="007A5F61">
        <w:rPr>
          <w:rFonts w:asciiTheme="minorHAnsi" w:hAnsiTheme="minorHAnsi" w:cstheme="minorHAnsi"/>
          <w:color w:val="auto"/>
          <w:lang w:val="sq-AL"/>
        </w:rPr>
        <w:t>ë</w:t>
      </w:r>
      <w:r w:rsidR="00881F77" w:rsidRPr="007A5F61">
        <w:rPr>
          <w:rFonts w:asciiTheme="minorHAnsi" w:hAnsiTheme="minorHAnsi" w:cstheme="minorHAnsi"/>
          <w:color w:val="auto"/>
          <w:lang w:val="sq-AL"/>
        </w:rPr>
        <w:t>r ndarjen e vijave t</w:t>
      </w:r>
      <w:r w:rsidR="00AA4923" w:rsidRPr="007A5F61">
        <w:rPr>
          <w:rFonts w:asciiTheme="minorHAnsi" w:hAnsiTheme="minorHAnsi" w:cstheme="minorHAnsi"/>
          <w:color w:val="auto"/>
          <w:lang w:val="sq-AL"/>
        </w:rPr>
        <w:t>ë</w:t>
      </w:r>
      <w:r w:rsidR="00881F77" w:rsidRPr="007A5F61">
        <w:rPr>
          <w:rFonts w:asciiTheme="minorHAnsi" w:hAnsiTheme="minorHAnsi" w:cstheme="minorHAnsi"/>
          <w:color w:val="auto"/>
          <w:lang w:val="sq-AL"/>
        </w:rPr>
        <w:t xml:space="preserve"> tra</w:t>
      </w:r>
      <w:r w:rsidR="008602F7" w:rsidRPr="007A5F61">
        <w:rPr>
          <w:rFonts w:asciiTheme="minorHAnsi" w:hAnsiTheme="minorHAnsi" w:cstheme="minorHAnsi"/>
          <w:color w:val="auto"/>
          <w:lang w:val="sq-AL"/>
        </w:rPr>
        <w:t>n</w:t>
      </w:r>
      <w:r w:rsidR="00881F77" w:rsidRPr="007A5F61">
        <w:rPr>
          <w:rFonts w:asciiTheme="minorHAnsi" w:hAnsiTheme="minorHAnsi" w:cstheme="minorHAnsi"/>
          <w:color w:val="auto"/>
          <w:lang w:val="sq-AL"/>
        </w:rPr>
        <w:t>sportit Publik t</w:t>
      </w:r>
      <w:r w:rsidR="00AA4923" w:rsidRPr="007A5F61">
        <w:rPr>
          <w:rFonts w:asciiTheme="minorHAnsi" w:hAnsiTheme="minorHAnsi" w:cstheme="minorHAnsi"/>
          <w:color w:val="auto"/>
          <w:lang w:val="sq-AL"/>
        </w:rPr>
        <w:t>ë</w:t>
      </w:r>
      <w:r w:rsidR="00881F77" w:rsidRPr="007A5F61">
        <w:rPr>
          <w:rFonts w:asciiTheme="minorHAnsi" w:hAnsiTheme="minorHAnsi" w:cstheme="minorHAnsi"/>
          <w:color w:val="auto"/>
          <w:lang w:val="sq-AL"/>
        </w:rPr>
        <w:t xml:space="preserve"> udh</w:t>
      </w:r>
      <w:r w:rsidR="00AA4923" w:rsidRPr="007A5F61">
        <w:rPr>
          <w:rFonts w:asciiTheme="minorHAnsi" w:hAnsiTheme="minorHAnsi" w:cstheme="minorHAnsi"/>
          <w:color w:val="auto"/>
          <w:lang w:val="sq-AL"/>
        </w:rPr>
        <w:t>ë</w:t>
      </w:r>
      <w:r w:rsidR="00881F77" w:rsidRPr="007A5F61">
        <w:rPr>
          <w:rFonts w:asciiTheme="minorHAnsi" w:hAnsiTheme="minorHAnsi" w:cstheme="minorHAnsi"/>
          <w:color w:val="auto"/>
          <w:lang w:val="sq-AL"/>
        </w:rPr>
        <w:t>tar</w:t>
      </w:r>
      <w:r w:rsidR="00AA4923" w:rsidRPr="007A5F61">
        <w:rPr>
          <w:rFonts w:asciiTheme="minorHAnsi" w:hAnsiTheme="minorHAnsi" w:cstheme="minorHAnsi"/>
          <w:color w:val="auto"/>
          <w:lang w:val="sq-AL"/>
        </w:rPr>
        <w:t>ë</w:t>
      </w:r>
      <w:r w:rsidR="00881F77" w:rsidRPr="007A5F61">
        <w:rPr>
          <w:rFonts w:asciiTheme="minorHAnsi" w:hAnsiTheme="minorHAnsi" w:cstheme="minorHAnsi"/>
          <w:color w:val="auto"/>
          <w:lang w:val="sq-AL"/>
        </w:rPr>
        <w:t>ve p</w:t>
      </w:r>
      <w:r w:rsidR="00AA4923" w:rsidRPr="007A5F61">
        <w:rPr>
          <w:rFonts w:asciiTheme="minorHAnsi" w:hAnsiTheme="minorHAnsi" w:cstheme="minorHAnsi"/>
          <w:color w:val="auto"/>
          <w:lang w:val="sq-AL"/>
        </w:rPr>
        <w:t>ë</w:t>
      </w:r>
      <w:r w:rsidR="00881F77" w:rsidRPr="007A5F61">
        <w:rPr>
          <w:rFonts w:asciiTheme="minorHAnsi" w:hAnsiTheme="minorHAnsi" w:cstheme="minorHAnsi"/>
          <w:color w:val="auto"/>
          <w:lang w:val="sq-AL"/>
        </w:rPr>
        <w:t>r vitin paraprak,</w:t>
      </w:r>
    </w:p>
    <w:p w:rsidR="00881F77" w:rsidRPr="007A5F61" w:rsidRDefault="006B4CE3" w:rsidP="00157F51">
      <w:pPr>
        <w:pStyle w:val="Default"/>
        <w:rPr>
          <w:rFonts w:asciiTheme="minorHAnsi" w:hAnsiTheme="minorHAnsi" w:cstheme="minorHAnsi"/>
          <w:color w:val="auto"/>
          <w:lang w:val="sq-AL"/>
        </w:rPr>
      </w:pPr>
      <w:r w:rsidRPr="007A5F61">
        <w:rPr>
          <w:rFonts w:asciiTheme="minorHAnsi" w:hAnsiTheme="minorHAnsi" w:cstheme="minorHAnsi"/>
          <w:color w:val="auto"/>
          <w:lang w:val="sq-AL"/>
        </w:rPr>
        <w:t xml:space="preserve">2. </w:t>
      </w:r>
      <w:r w:rsidR="00B3787A" w:rsidRPr="007A5F61">
        <w:rPr>
          <w:rFonts w:asciiTheme="minorHAnsi" w:hAnsiTheme="minorHAnsi" w:cstheme="minorHAnsi"/>
          <w:color w:val="auto"/>
          <w:lang w:val="sq-AL"/>
        </w:rPr>
        <w:t>Vazhdimi i vijave t</w:t>
      </w:r>
      <w:r w:rsidR="00AA4923" w:rsidRPr="007A5F61">
        <w:rPr>
          <w:rFonts w:asciiTheme="minorHAnsi" w:hAnsiTheme="minorHAnsi" w:cstheme="minorHAnsi"/>
          <w:color w:val="auto"/>
          <w:lang w:val="sq-AL"/>
        </w:rPr>
        <w:t>ë</w:t>
      </w:r>
      <w:r w:rsidR="00B3787A" w:rsidRPr="007A5F61">
        <w:rPr>
          <w:rFonts w:asciiTheme="minorHAnsi" w:hAnsiTheme="minorHAnsi" w:cstheme="minorHAnsi"/>
          <w:color w:val="auto"/>
          <w:lang w:val="sq-AL"/>
        </w:rPr>
        <w:t xml:space="preserve"> transportit publik t</w:t>
      </w:r>
      <w:r w:rsidR="00AA4923" w:rsidRPr="007A5F61">
        <w:rPr>
          <w:rFonts w:asciiTheme="minorHAnsi" w:hAnsiTheme="minorHAnsi" w:cstheme="minorHAnsi"/>
          <w:color w:val="auto"/>
          <w:lang w:val="sq-AL"/>
        </w:rPr>
        <w:t>ë</w:t>
      </w:r>
      <w:r w:rsidR="00B3787A" w:rsidRPr="007A5F61">
        <w:rPr>
          <w:rFonts w:asciiTheme="minorHAnsi" w:hAnsiTheme="minorHAnsi" w:cstheme="minorHAnsi"/>
          <w:color w:val="auto"/>
          <w:lang w:val="sq-AL"/>
        </w:rPr>
        <w:t xml:space="preserve"> udh</w:t>
      </w:r>
      <w:r w:rsidR="00AA4923" w:rsidRPr="007A5F61">
        <w:rPr>
          <w:rFonts w:asciiTheme="minorHAnsi" w:hAnsiTheme="minorHAnsi" w:cstheme="minorHAnsi"/>
          <w:color w:val="auto"/>
          <w:lang w:val="sq-AL"/>
        </w:rPr>
        <w:t>ë</w:t>
      </w:r>
      <w:r w:rsidR="00B3787A" w:rsidRPr="007A5F61">
        <w:rPr>
          <w:rFonts w:asciiTheme="minorHAnsi" w:hAnsiTheme="minorHAnsi" w:cstheme="minorHAnsi"/>
          <w:color w:val="auto"/>
          <w:lang w:val="sq-AL"/>
        </w:rPr>
        <w:t>tar</w:t>
      </w:r>
      <w:r w:rsidR="00AA4923" w:rsidRPr="007A5F61">
        <w:rPr>
          <w:rFonts w:asciiTheme="minorHAnsi" w:hAnsiTheme="minorHAnsi" w:cstheme="minorHAnsi"/>
          <w:color w:val="auto"/>
          <w:lang w:val="sq-AL"/>
        </w:rPr>
        <w:t>ë</w:t>
      </w:r>
      <w:r w:rsidR="00B3787A" w:rsidRPr="007A5F61">
        <w:rPr>
          <w:rFonts w:asciiTheme="minorHAnsi" w:hAnsiTheme="minorHAnsi" w:cstheme="minorHAnsi"/>
          <w:color w:val="auto"/>
          <w:lang w:val="sq-AL"/>
        </w:rPr>
        <w:t>ve n</w:t>
      </w:r>
      <w:r w:rsidR="00AA4923" w:rsidRPr="007A5F61">
        <w:rPr>
          <w:rFonts w:asciiTheme="minorHAnsi" w:hAnsiTheme="minorHAnsi" w:cstheme="minorHAnsi"/>
          <w:color w:val="auto"/>
          <w:lang w:val="sq-AL"/>
        </w:rPr>
        <w:t>ë</w:t>
      </w:r>
      <w:r w:rsidR="00B3787A" w:rsidRPr="007A5F61">
        <w:rPr>
          <w:rFonts w:asciiTheme="minorHAnsi" w:hAnsiTheme="minorHAnsi" w:cstheme="minorHAnsi"/>
          <w:color w:val="auto"/>
          <w:lang w:val="sq-AL"/>
        </w:rPr>
        <w:t xml:space="preserve"> teritorin e komun</w:t>
      </w:r>
      <w:r w:rsidR="00AA4923" w:rsidRPr="007A5F61">
        <w:rPr>
          <w:rFonts w:asciiTheme="minorHAnsi" w:hAnsiTheme="minorHAnsi" w:cstheme="minorHAnsi"/>
          <w:color w:val="auto"/>
          <w:lang w:val="sq-AL"/>
        </w:rPr>
        <w:t>ë</w:t>
      </w:r>
      <w:r w:rsidR="00B3787A" w:rsidRPr="007A5F61">
        <w:rPr>
          <w:rFonts w:asciiTheme="minorHAnsi" w:hAnsiTheme="minorHAnsi" w:cstheme="minorHAnsi"/>
          <w:color w:val="auto"/>
          <w:lang w:val="sq-AL"/>
        </w:rPr>
        <w:t>s ton</w:t>
      </w:r>
      <w:r w:rsidR="00AA4923" w:rsidRPr="007A5F61">
        <w:rPr>
          <w:rFonts w:asciiTheme="minorHAnsi" w:hAnsiTheme="minorHAnsi" w:cstheme="minorHAnsi"/>
          <w:color w:val="auto"/>
          <w:lang w:val="sq-AL"/>
        </w:rPr>
        <w:t>ë</w:t>
      </w:r>
      <w:r w:rsidR="00B3787A" w:rsidRPr="007A5F61">
        <w:rPr>
          <w:rFonts w:asciiTheme="minorHAnsi" w:hAnsiTheme="minorHAnsi" w:cstheme="minorHAnsi"/>
          <w:color w:val="auto"/>
          <w:lang w:val="sq-AL"/>
        </w:rPr>
        <w:t>, dh</w:t>
      </w:r>
      <w:r w:rsidR="00AA4923" w:rsidRPr="007A5F61">
        <w:rPr>
          <w:rFonts w:asciiTheme="minorHAnsi" w:hAnsiTheme="minorHAnsi" w:cstheme="minorHAnsi"/>
          <w:color w:val="auto"/>
          <w:lang w:val="sq-AL"/>
        </w:rPr>
        <w:t>ë</w:t>
      </w:r>
      <w:r w:rsidR="00B3787A" w:rsidRPr="007A5F61">
        <w:rPr>
          <w:rFonts w:asciiTheme="minorHAnsi" w:hAnsiTheme="minorHAnsi" w:cstheme="minorHAnsi"/>
          <w:color w:val="auto"/>
          <w:lang w:val="sq-AL"/>
        </w:rPr>
        <w:t>nia e</w:t>
      </w:r>
      <w:r w:rsidR="00881F77" w:rsidRPr="007A5F61">
        <w:rPr>
          <w:rFonts w:asciiTheme="minorHAnsi" w:hAnsiTheme="minorHAnsi" w:cstheme="minorHAnsi"/>
          <w:color w:val="auto"/>
          <w:lang w:val="sq-AL"/>
        </w:rPr>
        <w:t xml:space="preserve"> Lejeve t</w:t>
      </w:r>
      <w:r w:rsidR="00AA4923" w:rsidRPr="007A5F61">
        <w:rPr>
          <w:rFonts w:asciiTheme="minorHAnsi" w:hAnsiTheme="minorHAnsi" w:cstheme="minorHAnsi"/>
          <w:color w:val="auto"/>
          <w:lang w:val="sq-AL"/>
        </w:rPr>
        <w:t>ë</w:t>
      </w:r>
      <w:r w:rsidR="00881F77" w:rsidRPr="007A5F61">
        <w:rPr>
          <w:rFonts w:asciiTheme="minorHAnsi" w:hAnsiTheme="minorHAnsi" w:cstheme="minorHAnsi"/>
          <w:color w:val="auto"/>
          <w:lang w:val="sq-AL"/>
        </w:rPr>
        <w:t xml:space="preserve"> Pun</w:t>
      </w:r>
      <w:r w:rsidR="00AA4923" w:rsidRPr="007A5F61">
        <w:rPr>
          <w:rFonts w:asciiTheme="minorHAnsi" w:hAnsiTheme="minorHAnsi" w:cstheme="minorHAnsi"/>
          <w:color w:val="auto"/>
          <w:lang w:val="sq-AL"/>
        </w:rPr>
        <w:t>ë</w:t>
      </w:r>
      <w:r w:rsidR="00881F77" w:rsidRPr="007A5F61">
        <w:rPr>
          <w:rFonts w:asciiTheme="minorHAnsi" w:hAnsiTheme="minorHAnsi" w:cstheme="minorHAnsi"/>
          <w:color w:val="auto"/>
          <w:lang w:val="sq-AL"/>
        </w:rPr>
        <w:t>s dhe Rendeve t</w:t>
      </w:r>
      <w:r w:rsidR="00AA4923" w:rsidRPr="007A5F61">
        <w:rPr>
          <w:rFonts w:asciiTheme="minorHAnsi" w:hAnsiTheme="minorHAnsi" w:cstheme="minorHAnsi"/>
          <w:color w:val="auto"/>
          <w:lang w:val="sq-AL"/>
        </w:rPr>
        <w:t>ë</w:t>
      </w:r>
      <w:r w:rsidR="00881F77" w:rsidRPr="007A5F61">
        <w:rPr>
          <w:rFonts w:asciiTheme="minorHAnsi" w:hAnsiTheme="minorHAnsi" w:cstheme="minorHAnsi"/>
          <w:color w:val="auto"/>
          <w:lang w:val="sq-AL"/>
        </w:rPr>
        <w:t xml:space="preserve"> Udh</w:t>
      </w:r>
      <w:r w:rsidR="00AA4923" w:rsidRPr="007A5F61">
        <w:rPr>
          <w:rFonts w:asciiTheme="minorHAnsi" w:hAnsiTheme="minorHAnsi" w:cstheme="minorHAnsi"/>
          <w:color w:val="auto"/>
          <w:lang w:val="sq-AL"/>
        </w:rPr>
        <w:t>ë</w:t>
      </w:r>
      <w:r w:rsidR="00881F77" w:rsidRPr="007A5F61">
        <w:rPr>
          <w:rFonts w:asciiTheme="minorHAnsi" w:hAnsiTheme="minorHAnsi" w:cstheme="minorHAnsi"/>
          <w:color w:val="auto"/>
          <w:lang w:val="sq-AL"/>
        </w:rPr>
        <w:t>timit p</w:t>
      </w:r>
      <w:r w:rsidR="00AA4923" w:rsidRPr="007A5F61">
        <w:rPr>
          <w:rFonts w:asciiTheme="minorHAnsi" w:hAnsiTheme="minorHAnsi" w:cstheme="minorHAnsi"/>
          <w:color w:val="auto"/>
          <w:lang w:val="sq-AL"/>
        </w:rPr>
        <w:t>ë</w:t>
      </w:r>
      <w:r w:rsidR="00881F77" w:rsidRPr="007A5F61">
        <w:rPr>
          <w:rFonts w:asciiTheme="minorHAnsi" w:hAnsiTheme="minorHAnsi" w:cstheme="minorHAnsi"/>
          <w:color w:val="auto"/>
          <w:lang w:val="sq-AL"/>
        </w:rPr>
        <w:t>r</w:t>
      </w:r>
      <w:r w:rsidR="00B3787A" w:rsidRPr="007A5F61">
        <w:rPr>
          <w:rFonts w:asciiTheme="minorHAnsi" w:hAnsiTheme="minorHAnsi" w:cstheme="minorHAnsi"/>
          <w:color w:val="auto"/>
          <w:lang w:val="sq-AL"/>
        </w:rPr>
        <w:t xml:space="preserve"> operator</w:t>
      </w:r>
      <w:r w:rsidR="00AA4923" w:rsidRPr="007A5F61">
        <w:rPr>
          <w:rFonts w:asciiTheme="minorHAnsi" w:hAnsiTheme="minorHAnsi" w:cstheme="minorHAnsi"/>
          <w:color w:val="auto"/>
          <w:lang w:val="sq-AL"/>
        </w:rPr>
        <w:t>ë</w:t>
      </w:r>
      <w:r w:rsidR="00B3787A" w:rsidRPr="007A5F61">
        <w:rPr>
          <w:rFonts w:asciiTheme="minorHAnsi" w:hAnsiTheme="minorHAnsi" w:cstheme="minorHAnsi"/>
          <w:color w:val="auto"/>
          <w:lang w:val="sq-AL"/>
        </w:rPr>
        <w:t>t</w:t>
      </w:r>
      <w:r w:rsidR="00881F77" w:rsidRPr="007A5F61">
        <w:rPr>
          <w:rFonts w:asciiTheme="minorHAnsi" w:hAnsiTheme="minorHAnsi" w:cstheme="minorHAnsi"/>
          <w:color w:val="auto"/>
          <w:lang w:val="sq-AL"/>
        </w:rPr>
        <w:t xml:space="preserve"> me autobus</w:t>
      </w:r>
      <w:r w:rsidR="00AA4923" w:rsidRPr="007A5F61">
        <w:rPr>
          <w:rFonts w:asciiTheme="minorHAnsi" w:hAnsiTheme="minorHAnsi" w:cstheme="minorHAnsi"/>
          <w:color w:val="auto"/>
          <w:lang w:val="sq-AL"/>
        </w:rPr>
        <w:t>ë</w:t>
      </w:r>
      <w:r w:rsidR="00881F77" w:rsidRPr="007A5F61">
        <w:rPr>
          <w:rFonts w:asciiTheme="minorHAnsi" w:hAnsiTheme="minorHAnsi" w:cstheme="minorHAnsi"/>
          <w:color w:val="auto"/>
          <w:lang w:val="sq-AL"/>
        </w:rPr>
        <w:t xml:space="preserve"> Kombi 8+1 ul</w:t>
      </w:r>
      <w:r w:rsidR="00AA4923" w:rsidRPr="007A5F61">
        <w:rPr>
          <w:rFonts w:asciiTheme="minorHAnsi" w:hAnsiTheme="minorHAnsi" w:cstheme="minorHAnsi"/>
          <w:color w:val="auto"/>
          <w:lang w:val="sq-AL"/>
        </w:rPr>
        <w:t>ë</w:t>
      </w:r>
      <w:r w:rsidR="00881F77" w:rsidRPr="007A5F61">
        <w:rPr>
          <w:rFonts w:asciiTheme="minorHAnsi" w:hAnsiTheme="minorHAnsi" w:cstheme="minorHAnsi"/>
          <w:color w:val="auto"/>
          <w:lang w:val="sq-AL"/>
        </w:rPr>
        <w:t>se dhe Auto Taksi</w:t>
      </w:r>
      <w:r w:rsidR="00ED4DD9" w:rsidRPr="007A5F61">
        <w:rPr>
          <w:rFonts w:asciiTheme="minorHAnsi" w:hAnsiTheme="minorHAnsi" w:cstheme="minorHAnsi"/>
          <w:color w:val="auto"/>
          <w:lang w:val="sq-AL"/>
        </w:rPr>
        <w:t>,</w:t>
      </w:r>
    </w:p>
    <w:p w:rsidR="00ED4DD9" w:rsidRPr="007A5F61" w:rsidRDefault="006B4CE3" w:rsidP="00157F51">
      <w:pPr>
        <w:pStyle w:val="Default"/>
        <w:rPr>
          <w:rFonts w:asciiTheme="minorHAnsi" w:hAnsiTheme="minorHAnsi" w:cstheme="minorHAnsi"/>
          <w:color w:val="auto"/>
          <w:lang w:val="sq-AL"/>
        </w:rPr>
      </w:pPr>
      <w:r w:rsidRPr="007A5F61">
        <w:rPr>
          <w:rFonts w:asciiTheme="minorHAnsi" w:hAnsiTheme="minorHAnsi" w:cstheme="minorHAnsi"/>
          <w:color w:val="auto"/>
          <w:lang w:val="sq-AL"/>
        </w:rPr>
        <w:t xml:space="preserve">3. </w:t>
      </w:r>
      <w:r w:rsidR="00BA15DE" w:rsidRPr="007A5F61">
        <w:rPr>
          <w:rFonts w:asciiTheme="minorHAnsi" w:hAnsiTheme="minorHAnsi" w:cstheme="minorHAnsi"/>
          <w:color w:val="auto"/>
          <w:lang w:val="sq-AL"/>
        </w:rPr>
        <w:t>Inspektim të transportit Publik të udhëtarëve me autobus, Kombi 8+1 ul</w:t>
      </w:r>
      <w:r w:rsidR="00AA4923" w:rsidRPr="007A5F61">
        <w:rPr>
          <w:rFonts w:asciiTheme="minorHAnsi" w:hAnsiTheme="minorHAnsi" w:cstheme="minorHAnsi"/>
          <w:color w:val="auto"/>
          <w:lang w:val="sq-AL"/>
        </w:rPr>
        <w:t>ë</w:t>
      </w:r>
      <w:r w:rsidR="00BA15DE" w:rsidRPr="007A5F61">
        <w:rPr>
          <w:rFonts w:asciiTheme="minorHAnsi" w:hAnsiTheme="minorHAnsi" w:cstheme="minorHAnsi"/>
          <w:color w:val="auto"/>
          <w:lang w:val="sq-AL"/>
        </w:rPr>
        <w:t>se</w:t>
      </w:r>
      <w:r w:rsidR="00A946E6" w:rsidRPr="007A5F61">
        <w:rPr>
          <w:rFonts w:asciiTheme="minorHAnsi" w:hAnsiTheme="minorHAnsi" w:cstheme="minorHAnsi"/>
          <w:color w:val="auto"/>
          <w:lang w:val="sq-AL"/>
        </w:rPr>
        <w:t>, n</w:t>
      </w:r>
      <w:r w:rsidR="00AA4923" w:rsidRPr="007A5F61">
        <w:rPr>
          <w:rFonts w:asciiTheme="minorHAnsi" w:hAnsiTheme="minorHAnsi" w:cstheme="minorHAnsi"/>
          <w:color w:val="auto"/>
          <w:lang w:val="sq-AL"/>
        </w:rPr>
        <w:t>ë</w:t>
      </w:r>
      <w:r w:rsidR="00A946E6" w:rsidRPr="007A5F61">
        <w:rPr>
          <w:rFonts w:asciiTheme="minorHAnsi" w:hAnsiTheme="minorHAnsi" w:cstheme="minorHAnsi"/>
          <w:color w:val="auto"/>
          <w:lang w:val="sq-AL"/>
        </w:rPr>
        <w:t xml:space="preserve"> mbajtjen e linjave, mbingarkes</w:t>
      </w:r>
      <w:r w:rsidR="00AA4923" w:rsidRPr="007A5F61">
        <w:rPr>
          <w:rFonts w:asciiTheme="minorHAnsi" w:hAnsiTheme="minorHAnsi" w:cstheme="minorHAnsi"/>
          <w:color w:val="auto"/>
          <w:lang w:val="sq-AL"/>
        </w:rPr>
        <w:t>ë</w:t>
      </w:r>
      <w:r w:rsidR="00A946E6" w:rsidRPr="007A5F61">
        <w:rPr>
          <w:rFonts w:asciiTheme="minorHAnsi" w:hAnsiTheme="minorHAnsi" w:cstheme="minorHAnsi"/>
          <w:color w:val="auto"/>
          <w:lang w:val="sq-AL"/>
        </w:rPr>
        <w:t xml:space="preserve">n </w:t>
      </w:r>
      <w:r w:rsidR="00BA15DE" w:rsidRPr="007A5F61">
        <w:rPr>
          <w:rFonts w:asciiTheme="minorHAnsi" w:hAnsiTheme="minorHAnsi" w:cstheme="minorHAnsi"/>
          <w:color w:val="auto"/>
          <w:lang w:val="sq-AL"/>
        </w:rPr>
        <w:t xml:space="preserve">– </w:t>
      </w:r>
      <w:r w:rsidR="00A946E6" w:rsidRPr="007A5F61">
        <w:rPr>
          <w:rFonts w:asciiTheme="minorHAnsi" w:hAnsiTheme="minorHAnsi" w:cstheme="minorHAnsi"/>
          <w:color w:val="auto"/>
          <w:lang w:val="sq-AL"/>
        </w:rPr>
        <w:t xml:space="preserve">duke </w:t>
      </w:r>
      <w:r w:rsidR="00BA15DE" w:rsidRPr="007A5F61">
        <w:rPr>
          <w:rFonts w:asciiTheme="minorHAnsi" w:hAnsiTheme="minorHAnsi" w:cstheme="minorHAnsi"/>
          <w:color w:val="auto"/>
          <w:lang w:val="sq-AL"/>
        </w:rPr>
        <w:t>zbat</w:t>
      </w:r>
      <w:r w:rsidR="00A946E6" w:rsidRPr="007A5F61">
        <w:rPr>
          <w:rFonts w:asciiTheme="minorHAnsi" w:hAnsiTheme="minorHAnsi" w:cstheme="minorHAnsi"/>
          <w:color w:val="auto"/>
          <w:lang w:val="sq-AL"/>
        </w:rPr>
        <w:t>uar</w:t>
      </w:r>
      <w:r w:rsidR="00BA15DE" w:rsidRPr="007A5F61">
        <w:rPr>
          <w:rFonts w:asciiTheme="minorHAnsi" w:hAnsiTheme="minorHAnsi" w:cstheme="minorHAnsi"/>
          <w:color w:val="auto"/>
          <w:lang w:val="sq-AL"/>
        </w:rPr>
        <w:t xml:space="preserve"> Rregulloren për transport publik të udhëtarëve në komunën e Kaçanikut</w:t>
      </w:r>
      <w:r w:rsidR="00671A75" w:rsidRPr="007A5F61">
        <w:rPr>
          <w:rFonts w:asciiTheme="minorHAnsi" w:hAnsiTheme="minorHAnsi" w:cstheme="minorHAnsi"/>
          <w:color w:val="auto"/>
          <w:lang w:val="sq-AL"/>
        </w:rPr>
        <w:t>,</w:t>
      </w:r>
    </w:p>
    <w:p w:rsidR="00671A75" w:rsidRPr="007A5F61" w:rsidRDefault="006B4CE3" w:rsidP="00157F51">
      <w:pPr>
        <w:pStyle w:val="Default"/>
        <w:rPr>
          <w:rFonts w:asciiTheme="minorHAnsi" w:hAnsiTheme="minorHAnsi" w:cstheme="minorHAnsi"/>
          <w:color w:val="auto"/>
          <w:lang w:val="sq-AL"/>
        </w:rPr>
      </w:pPr>
      <w:r w:rsidRPr="007A5F61">
        <w:rPr>
          <w:rFonts w:asciiTheme="minorHAnsi" w:hAnsiTheme="minorHAnsi" w:cstheme="minorHAnsi"/>
          <w:color w:val="auto"/>
          <w:lang w:val="sq-AL"/>
        </w:rPr>
        <w:t xml:space="preserve">4. </w:t>
      </w:r>
      <w:r w:rsidR="00671A75" w:rsidRPr="007A5F61">
        <w:rPr>
          <w:rFonts w:asciiTheme="minorHAnsi" w:hAnsiTheme="minorHAnsi" w:cstheme="minorHAnsi"/>
          <w:color w:val="auto"/>
          <w:lang w:val="sq-AL"/>
        </w:rPr>
        <w:t>Inspektimi i Lejeve te Pun</w:t>
      </w:r>
      <w:r w:rsidR="00AA4923" w:rsidRPr="007A5F61">
        <w:rPr>
          <w:rFonts w:asciiTheme="minorHAnsi" w:hAnsiTheme="minorHAnsi" w:cstheme="minorHAnsi"/>
          <w:color w:val="auto"/>
          <w:lang w:val="sq-AL"/>
        </w:rPr>
        <w:t>ë</w:t>
      </w:r>
      <w:r w:rsidR="00671A75" w:rsidRPr="007A5F61">
        <w:rPr>
          <w:rFonts w:asciiTheme="minorHAnsi" w:hAnsiTheme="minorHAnsi" w:cstheme="minorHAnsi"/>
          <w:color w:val="auto"/>
          <w:lang w:val="sq-AL"/>
        </w:rPr>
        <w:t>s, Rendeve t</w:t>
      </w:r>
      <w:r w:rsidR="00AA4923" w:rsidRPr="007A5F61">
        <w:rPr>
          <w:rFonts w:asciiTheme="minorHAnsi" w:hAnsiTheme="minorHAnsi" w:cstheme="minorHAnsi"/>
          <w:color w:val="auto"/>
          <w:lang w:val="sq-AL"/>
        </w:rPr>
        <w:t>ë</w:t>
      </w:r>
      <w:r w:rsidR="00671A75" w:rsidRPr="007A5F61">
        <w:rPr>
          <w:rFonts w:asciiTheme="minorHAnsi" w:hAnsiTheme="minorHAnsi" w:cstheme="minorHAnsi"/>
          <w:color w:val="auto"/>
          <w:lang w:val="sq-AL"/>
        </w:rPr>
        <w:t xml:space="preserve"> Udh</w:t>
      </w:r>
      <w:r w:rsidR="00AA4923" w:rsidRPr="007A5F61">
        <w:rPr>
          <w:rFonts w:asciiTheme="minorHAnsi" w:hAnsiTheme="minorHAnsi" w:cstheme="minorHAnsi"/>
          <w:color w:val="auto"/>
          <w:lang w:val="sq-AL"/>
        </w:rPr>
        <w:t>ë</w:t>
      </w:r>
      <w:r w:rsidR="00671A75" w:rsidRPr="007A5F61">
        <w:rPr>
          <w:rFonts w:asciiTheme="minorHAnsi" w:hAnsiTheme="minorHAnsi" w:cstheme="minorHAnsi"/>
          <w:color w:val="auto"/>
          <w:lang w:val="sq-AL"/>
        </w:rPr>
        <w:t xml:space="preserve">timit </w:t>
      </w:r>
      <w:r w:rsidR="00A946E6" w:rsidRPr="007A5F61">
        <w:rPr>
          <w:rFonts w:asciiTheme="minorHAnsi" w:hAnsiTheme="minorHAnsi" w:cstheme="minorHAnsi"/>
          <w:color w:val="auto"/>
          <w:lang w:val="sq-AL"/>
        </w:rPr>
        <w:t>t</w:t>
      </w:r>
      <w:r w:rsidR="00AA4923" w:rsidRPr="007A5F61">
        <w:rPr>
          <w:rFonts w:asciiTheme="minorHAnsi" w:hAnsiTheme="minorHAnsi" w:cstheme="minorHAnsi"/>
          <w:color w:val="auto"/>
          <w:lang w:val="sq-AL"/>
        </w:rPr>
        <w:t>ë</w:t>
      </w:r>
      <w:r w:rsidR="00A946E6" w:rsidRPr="007A5F61">
        <w:rPr>
          <w:rFonts w:asciiTheme="minorHAnsi" w:hAnsiTheme="minorHAnsi" w:cstheme="minorHAnsi"/>
          <w:color w:val="auto"/>
          <w:lang w:val="sq-AL"/>
        </w:rPr>
        <w:t xml:space="preserve"> operator</w:t>
      </w:r>
      <w:r w:rsidR="00AA4923" w:rsidRPr="007A5F61">
        <w:rPr>
          <w:rFonts w:asciiTheme="minorHAnsi" w:hAnsiTheme="minorHAnsi" w:cstheme="minorHAnsi"/>
          <w:color w:val="auto"/>
          <w:lang w:val="sq-AL"/>
        </w:rPr>
        <w:t>ë</w:t>
      </w:r>
      <w:r w:rsidR="008602F7" w:rsidRPr="007A5F61">
        <w:rPr>
          <w:rFonts w:asciiTheme="minorHAnsi" w:hAnsiTheme="minorHAnsi" w:cstheme="minorHAnsi"/>
          <w:color w:val="auto"/>
          <w:lang w:val="sq-AL"/>
        </w:rPr>
        <w:t>ve me a</w:t>
      </w:r>
      <w:r w:rsidR="00A946E6" w:rsidRPr="007A5F61">
        <w:rPr>
          <w:rFonts w:asciiTheme="minorHAnsi" w:hAnsiTheme="minorHAnsi" w:cstheme="minorHAnsi"/>
          <w:color w:val="auto"/>
          <w:lang w:val="sq-AL"/>
        </w:rPr>
        <w:t>utobus</w:t>
      </w:r>
      <w:r w:rsidR="008602F7" w:rsidRPr="007A5F61">
        <w:rPr>
          <w:rFonts w:asciiTheme="minorHAnsi" w:hAnsiTheme="minorHAnsi" w:cstheme="minorHAnsi"/>
          <w:color w:val="auto"/>
          <w:lang w:val="sq-AL"/>
        </w:rPr>
        <w:t xml:space="preserve"> dhe k</w:t>
      </w:r>
      <w:r w:rsidR="00A946E6" w:rsidRPr="007A5F61">
        <w:rPr>
          <w:rFonts w:asciiTheme="minorHAnsi" w:hAnsiTheme="minorHAnsi" w:cstheme="minorHAnsi"/>
          <w:color w:val="auto"/>
          <w:lang w:val="sq-AL"/>
        </w:rPr>
        <w:t>ombi</w:t>
      </w:r>
      <w:r w:rsidR="008602F7" w:rsidRPr="007A5F61">
        <w:rPr>
          <w:rFonts w:asciiTheme="minorHAnsi" w:hAnsiTheme="minorHAnsi" w:cstheme="minorHAnsi"/>
          <w:color w:val="auto"/>
          <w:lang w:val="sq-AL"/>
        </w:rPr>
        <w:t>-bus</w:t>
      </w:r>
      <w:r w:rsidR="00A946E6" w:rsidRPr="007A5F61">
        <w:rPr>
          <w:rFonts w:asciiTheme="minorHAnsi" w:hAnsiTheme="minorHAnsi" w:cstheme="minorHAnsi"/>
          <w:color w:val="auto"/>
          <w:lang w:val="sq-AL"/>
        </w:rPr>
        <w:t xml:space="preserve"> 8+1 ul</w:t>
      </w:r>
      <w:r w:rsidR="00AA4923" w:rsidRPr="007A5F61">
        <w:rPr>
          <w:rFonts w:asciiTheme="minorHAnsi" w:hAnsiTheme="minorHAnsi" w:cstheme="minorHAnsi"/>
          <w:color w:val="auto"/>
          <w:lang w:val="sq-AL"/>
        </w:rPr>
        <w:t>ë</w:t>
      </w:r>
      <w:r w:rsidR="00A946E6" w:rsidRPr="007A5F61">
        <w:rPr>
          <w:rFonts w:asciiTheme="minorHAnsi" w:hAnsiTheme="minorHAnsi" w:cstheme="minorHAnsi"/>
          <w:color w:val="auto"/>
          <w:lang w:val="sq-AL"/>
        </w:rPr>
        <w:t xml:space="preserve">se </w:t>
      </w:r>
      <w:r w:rsidR="00671A75" w:rsidRPr="007A5F61">
        <w:rPr>
          <w:rFonts w:asciiTheme="minorHAnsi" w:hAnsiTheme="minorHAnsi" w:cstheme="minorHAnsi"/>
          <w:color w:val="auto"/>
          <w:lang w:val="sq-AL"/>
        </w:rPr>
        <w:t>si dhe plot</w:t>
      </w:r>
      <w:r w:rsidR="00AA4923" w:rsidRPr="007A5F61">
        <w:rPr>
          <w:rFonts w:asciiTheme="minorHAnsi" w:hAnsiTheme="minorHAnsi" w:cstheme="minorHAnsi"/>
          <w:color w:val="auto"/>
          <w:lang w:val="sq-AL"/>
        </w:rPr>
        <w:t>ë</w:t>
      </w:r>
      <w:r w:rsidR="00671A75" w:rsidRPr="007A5F61">
        <w:rPr>
          <w:rFonts w:asciiTheme="minorHAnsi" w:hAnsiTheme="minorHAnsi" w:cstheme="minorHAnsi"/>
          <w:color w:val="auto"/>
          <w:lang w:val="sq-AL"/>
        </w:rPr>
        <w:t>simin e kusht</w:t>
      </w:r>
      <w:r w:rsidR="00A946E6" w:rsidRPr="007A5F61">
        <w:rPr>
          <w:rFonts w:asciiTheme="minorHAnsi" w:hAnsiTheme="minorHAnsi" w:cstheme="minorHAnsi"/>
          <w:color w:val="auto"/>
          <w:lang w:val="sq-AL"/>
        </w:rPr>
        <w:t>e</w:t>
      </w:r>
      <w:r w:rsidR="00671A75" w:rsidRPr="007A5F61">
        <w:rPr>
          <w:rFonts w:asciiTheme="minorHAnsi" w:hAnsiTheme="minorHAnsi" w:cstheme="minorHAnsi"/>
          <w:color w:val="auto"/>
          <w:lang w:val="sq-AL"/>
        </w:rPr>
        <w:t>ve p</w:t>
      </w:r>
      <w:r w:rsidR="00AA4923" w:rsidRPr="007A5F61">
        <w:rPr>
          <w:rFonts w:asciiTheme="minorHAnsi" w:hAnsiTheme="minorHAnsi" w:cstheme="minorHAnsi"/>
          <w:color w:val="auto"/>
          <w:lang w:val="sq-AL"/>
        </w:rPr>
        <w:t>ë</w:t>
      </w:r>
      <w:r w:rsidR="00671A75" w:rsidRPr="007A5F61">
        <w:rPr>
          <w:rFonts w:asciiTheme="minorHAnsi" w:hAnsiTheme="minorHAnsi" w:cstheme="minorHAnsi"/>
          <w:color w:val="auto"/>
          <w:lang w:val="sq-AL"/>
        </w:rPr>
        <w:t>r operim t</w:t>
      </w:r>
      <w:r w:rsidR="00AA4923" w:rsidRPr="007A5F61">
        <w:rPr>
          <w:rFonts w:asciiTheme="minorHAnsi" w:hAnsiTheme="minorHAnsi" w:cstheme="minorHAnsi"/>
          <w:color w:val="auto"/>
          <w:lang w:val="sq-AL"/>
        </w:rPr>
        <w:t>ë</w:t>
      </w:r>
      <w:r w:rsidR="00671A75" w:rsidRPr="007A5F61">
        <w:rPr>
          <w:rFonts w:asciiTheme="minorHAnsi" w:hAnsiTheme="minorHAnsi" w:cstheme="minorHAnsi"/>
          <w:color w:val="auto"/>
          <w:lang w:val="sq-AL"/>
        </w:rPr>
        <w:t xml:space="preserve"> sigurt,</w:t>
      </w:r>
    </w:p>
    <w:p w:rsidR="00671A75" w:rsidRPr="007A5F61" w:rsidRDefault="006B4CE3" w:rsidP="00157F51">
      <w:pPr>
        <w:pStyle w:val="Default"/>
        <w:rPr>
          <w:rFonts w:asciiTheme="minorHAnsi" w:hAnsiTheme="minorHAnsi" w:cstheme="minorHAnsi"/>
          <w:color w:val="auto"/>
          <w:lang w:val="sq-AL"/>
        </w:rPr>
      </w:pPr>
      <w:r w:rsidRPr="007A5F61">
        <w:rPr>
          <w:rFonts w:asciiTheme="minorHAnsi" w:hAnsiTheme="minorHAnsi" w:cstheme="minorHAnsi"/>
          <w:color w:val="auto"/>
          <w:lang w:val="sq-AL"/>
        </w:rPr>
        <w:t xml:space="preserve">5. </w:t>
      </w:r>
      <w:r w:rsidR="00A946E6" w:rsidRPr="007A5F61">
        <w:rPr>
          <w:rFonts w:asciiTheme="minorHAnsi" w:hAnsiTheme="minorHAnsi" w:cstheme="minorHAnsi"/>
          <w:color w:val="auto"/>
          <w:lang w:val="sq-AL"/>
        </w:rPr>
        <w:t>Inspektim i Lejeve t</w:t>
      </w:r>
      <w:r w:rsidR="00AA4923" w:rsidRPr="007A5F61">
        <w:rPr>
          <w:rFonts w:asciiTheme="minorHAnsi" w:hAnsiTheme="minorHAnsi" w:cstheme="minorHAnsi"/>
          <w:color w:val="auto"/>
          <w:lang w:val="sq-AL"/>
        </w:rPr>
        <w:t>ë</w:t>
      </w:r>
      <w:r w:rsidR="00A946E6" w:rsidRPr="007A5F61">
        <w:rPr>
          <w:rFonts w:asciiTheme="minorHAnsi" w:hAnsiTheme="minorHAnsi" w:cstheme="minorHAnsi"/>
          <w:color w:val="auto"/>
          <w:lang w:val="sq-AL"/>
        </w:rPr>
        <w:t xml:space="preserve"> Pun</w:t>
      </w:r>
      <w:r w:rsidR="00AA4923" w:rsidRPr="007A5F61">
        <w:rPr>
          <w:rFonts w:asciiTheme="minorHAnsi" w:hAnsiTheme="minorHAnsi" w:cstheme="minorHAnsi"/>
          <w:color w:val="auto"/>
          <w:lang w:val="sq-AL"/>
        </w:rPr>
        <w:t>ë</w:t>
      </w:r>
      <w:r w:rsidR="00A946E6" w:rsidRPr="007A5F61">
        <w:rPr>
          <w:rFonts w:asciiTheme="minorHAnsi" w:hAnsiTheme="minorHAnsi" w:cstheme="minorHAnsi"/>
          <w:color w:val="auto"/>
          <w:lang w:val="sq-AL"/>
        </w:rPr>
        <w:t>s p</w:t>
      </w:r>
      <w:r w:rsidR="00AA4923" w:rsidRPr="007A5F61">
        <w:rPr>
          <w:rFonts w:asciiTheme="minorHAnsi" w:hAnsiTheme="minorHAnsi" w:cstheme="minorHAnsi"/>
          <w:color w:val="auto"/>
          <w:lang w:val="sq-AL"/>
        </w:rPr>
        <w:t>ë</w:t>
      </w:r>
      <w:r w:rsidR="008602F7" w:rsidRPr="007A5F61">
        <w:rPr>
          <w:rFonts w:asciiTheme="minorHAnsi" w:hAnsiTheme="minorHAnsi" w:cstheme="minorHAnsi"/>
          <w:color w:val="auto"/>
          <w:lang w:val="sq-AL"/>
        </w:rPr>
        <w:t>r auto t</w:t>
      </w:r>
      <w:r w:rsidR="00A946E6" w:rsidRPr="007A5F61">
        <w:rPr>
          <w:rFonts w:asciiTheme="minorHAnsi" w:hAnsiTheme="minorHAnsi" w:cstheme="minorHAnsi"/>
          <w:color w:val="auto"/>
          <w:lang w:val="sq-AL"/>
        </w:rPr>
        <w:t>aksi dhe dokumenat</w:t>
      </w:r>
      <w:r w:rsidR="00445FD8" w:rsidRPr="007A5F61">
        <w:rPr>
          <w:rFonts w:asciiTheme="minorHAnsi" w:hAnsiTheme="minorHAnsi" w:cstheme="minorHAnsi"/>
          <w:color w:val="auto"/>
          <w:lang w:val="sq-AL"/>
        </w:rPr>
        <w:t>ave</w:t>
      </w:r>
      <w:r w:rsidR="00A946E6" w:rsidRPr="007A5F61">
        <w:rPr>
          <w:rFonts w:asciiTheme="minorHAnsi" w:hAnsiTheme="minorHAnsi" w:cstheme="minorHAnsi"/>
          <w:color w:val="auto"/>
          <w:lang w:val="sq-AL"/>
        </w:rPr>
        <w:t xml:space="preserve"> p</w:t>
      </w:r>
      <w:r w:rsidR="00AA4923" w:rsidRPr="007A5F61">
        <w:rPr>
          <w:rFonts w:asciiTheme="minorHAnsi" w:hAnsiTheme="minorHAnsi" w:cstheme="minorHAnsi"/>
          <w:color w:val="auto"/>
          <w:lang w:val="sq-AL"/>
        </w:rPr>
        <w:t>ë</w:t>
      </w:r>
      <w:r w:rsidR="00A946E6" w:rsidRPr="007A5F61">
        <w:rPr>
          <w:rFonts w:asciiTheme="minorHAnsi" w:hAnsiTheme="minorHAnsi" w:cstheme="minorHAnsi"/>
          <w:color w:val="auto"/>
          <w:lang w:val="sq-AL"/>
        </w:rPr>
        <w:t>rkat</w:t>
      </w:r>
      <w:r w:rsidR="00AA4923" w:rsidRPr="007A5F61">
        <w:rPr>
          <w:rFonts w:asciiTheme="minorHAnsi" w:hAnsiTheme="minorHAnsi" w:cstheme="minorHAnsi"/>
          <w:color w:val="auto"/>
          <w:lang w:val="sq-AL"/>
        </w:rPr>
        <w:t>ë</w:t>
      </w:r>
      <w:r w:rsidR="00A946E6" w:rsidRPr="007A5F61">
        <w:rPr>
          <w:rFonts w:asciiTheme="minorHAnsi" w:hAnsiTheme="minorHAnsi" w:cstheme="minorHAnsi"/>
          <w:color w:val="auto"/>
          <w:lang w:val="sq-AL"/>
        </w:rPr>
        <w:t>se</w:t>
      </w:r>
      <w:r w:rsidR="000325A3" w:rsidRPr="007A5F61">
        <w:rPr>
          <w:rFonts w:asciiTheme="minorHAnsi" w:hAnsiTheme="minorHAnsi" w:cstheme="minorHAnsi"/>
          <w:color w:val="auto"/>
          <w:lang w:val="sq-AL"/>
        </w:rPr>
        <w:t>,</w:t>
      </w:r>
    </w:p>
    <w:p w:rsidR="000325A3" w:rsidRPr="007A5F61" w:rsidRDefault="00CC0D9A" w:rsidP="00157F51">
      <w:pPr>
        <w:pStyle w:val="Default"/>
        <w:rPr>
          <w:rFonts w:asciiTheme="minorHAnsi" w:hAnsiTheme="minorHAnsi" w:cstheme="minorHAnsi"/>
          <w:color w:val="auto"/>
          <w:lang w:val="sq-AL"/>
        </w:rPr>
      </w:pPr>
      <w:r w:rsidRPr="007A5F61">
        <w:rPr>
          <w:rFonts w:asciiTheme="minorHAnsi" w:hAnsiTheme="minorHAnsi" w:cstheme="minorHAnsi"/>
          <w:color w:val="auto"/>
          <w:lang w:val="sq-AL"/>
        </w:rPr>
        <w:t>6</w:t>
      </w:r>
      <w:r w:rsidR="008602F7" w:rsidRPr="007A5F61">
        <w:rPr>
          <w:rFonts w:asciiTheme="minorHAnsi" w:hAnsiTheme="minorHAnsi" w:cstheme="minorHAnsi"/>
          <w:color w:val="auto"/>
          <w:lang w:val="sq-AL"/>
        </w:rPr>
        <w:t>.</w:t>
      </w:r>
      <w:r w:rsidR="006B4CE3" w:rsidRPr="007A5F61">
        <w:rPr>
          <w:rFonts w:asciiTheme="minorHAnsi" w:hAnsiTheme="minorHAnsi" w:cstheme="minorHAnsi"/>
          <w:color w:val="auto"/>
          <w:lang w:val="sq-AL"/>
        </w:rPr>
        <w:t xml:space="preserve"> </w:t>
      </w:r>
      <w:r w:rsidR="008602F7" w:rsidRPr="007A5F61">
        <w:rPr>
          <w:rFonts w:asciiTheme="minorHAnsi" w:hAnsiTheme="minorHAnsi" w:cstheme="minorHAnsi"/>
          <w:color w:val="auto"/>
          <w:lang w:val="sq-AL"/>
        </w:rPr>
        <w:t>I</w:t>
      </w:r>
      <w:r w:rsidR="000325A3" w:rsidRPr="007A5F61">
        <w:rPr>
          <w:rFonts w:asciiTheme="minorHAnsi" w:hAnsiTheme="minorHAnsi" w:cstheme="minorHAnsi"/>
          <w:color w:val="auto"/>
          <w:lang w:val="sq-AL"/>
        </w:rPr>
        <w:t>nspektimi i sinjalizimit horizontal dhe vertikal i shenjave t</w:t>
      </w:r>
      <w:r w:rsidR="00AA4923" w:rsidRPr="007A5F61">
        <w:rPr>
          <w:rFonts w:asciiTheme="minorHAnsi" w:hAnsiTheme="minorHAnsi" w:cstheme="minorHAnsi"/>
          <w:color w:val="auto"/>
          <w:lang w:val="sq-AL"/>
        </w:rPr>
        <w:t>ë</w:t>
      </w:r>
      <w:r w:rsidR="000325A3" w:rsidRPr="007A5F61">
        <w:rPr>
          <w:rFonts w:asciiTheme="minorHAnsi" w:hAnsiTheme="minorHAnsi" w:cstheme="minorHAnsi"/>
          <w:color w:val="auto"/>
          <w:lang w:val="sq-AL"/>
        </w:rPr>
        <w:t xml:space="preserve"> komunikacionit, p</w:t>
      </w:r>
      <w:r w:rsidR="00AA4923" w:rsidRPr="007A5F61">
        <w:rPr>
          <w:rFonts w:asciiTheme="minorHAnsi" w:hAnsiTheme="minorHAnsi" w:cstheme="minorHAnsi"/>
          <w:color w:val="auto"/>
          <w:lang w:val="sq-AL"/>
        </w:rPr>
        <w:t>ë</w:t>
      </w:r>
      <w:r w:rsidR="000325A3" w:rsidRPr="007A5F61">
        <w:rPr>
          <w:rFonts w:asciiTheme="minorHAnsi" w:hAnsiTheme="minorHAnsi" w:cstheme="minorHAnsi"/>
          <w:color w:val="auto"/>
          <w:lang w:val="sq-AL"/>
        </w:rPr>
        <w:t>rkat</w:t>
      </w:r>
      <w:r w:rsidR="00AA4923" w:rsidRPr="007A5F61">
        <w:rPr>
          <w:rFonts w:asciiTheme="minorHAnsi" w:hAnsiTheme="minorHAnsi" w:cstheme="minorHAnsi"/>
          <w:color w:val="auto"/>
          <w:lang w:val="sq-AL"/>
        </w:rPr>
        <w:t>ë</w:t>
      </w:r>
      <w:r w:rsidR="000325A3" w:rsidRPr="007A5F61">
        <w:rPr>
          <w:rFonts w:asciiTheme="minorHAnsi" w:hAnsiTheme="minorHAnsi" w:cstheme="minorHAnsi"/>
          <w:color w:val="auto"/>
          <w:lang w:val="sq-AL"/>
        </w:rPr>
        <w:t>sisht i shenjave p</w:t>
      </w:r>
      <w:r w:rsidR="00AA4923" w:rsidRPr="007A5F61">
        <w:rPr>
          <w:rFonts w:asciiTheme="minorHAnsi" w:hAnsiTheme="minorHAnsi" w:cstheme="minorHAnsi"/>
          <w:color w:val="auto"/>
          <w:lang w:val="sq-AL"/>
        </w:rPr>
        <w:t>ë</w:t>
      </w:r>
      <w:r w:rsidR="000325A3" w:rsidRPr="007A5F61">
        <w:rPr>
          <w:rFonts w:asciiTheme="minorHAnsi" w:hAnsiTheme="minorHAnsi" w:cstheme="minorHAnsi"/>
          <w:color w:val="auto"/>
          <w:lang w:val="sq-AL"/>
        </w:rPr>
        <w:t>r vendalimin e mjeteve t</w:t>
      </w:r>
      <w:r w:rsidR="00AA4923" w:rsidRPr="007A5F61">
        <w:rPr>
          <w:rFonts w:asciiTheme="minorHAnsi" w:hAnsiTheme="minorHAnsi" w:cstheme="minorHAnsi"/>
          <w:color w:val="auto"/>
          <w:lang w:val="sq-AL"/>
        </w:rPr>
        <w:t>ë</w:t>
      </w:r>
      <w:r w:rsidR="000325A3" w:rsidRPr="007A5F61">
        <w:rPr>
          <w:rFonts w:asciiTheme="minorHAnsi" w:hAnsiTheme="minorHAnsi" w:cstheme="minorHAnsi"/>
          <w:color w:val="auto"/>
          <w:lang w:val="sq-AL"/>
        </w:rPr>
        <w:t xml:space="preserve"> transportit publik t</w:t>
      </w:r>
      <w:r w:rsidR="00AA4923" w:rsidRPr="007A5F61">
        <w:rPr>
          <w:rFonts w:asciiTheme="minorHAnsi" w:hAnsiTheme="minorHAnsi" w:cstheme="minorHAnsi"/>
          <w:color w:val="auto"/>
          <w:lang w:val="sq-AL"/>
        </w:rPr>
        <w:t>ë</w:t>
      </w:r>
      <w:r w:rsidR="000325A3" w:rsidRPr="007A5F61">
        <w:rPr>
          <w:rFonts w:asciiTheme="minorHAnsi" w:hAnsiTheme="minorHAnsi" w:cstheme="minorHAnsi"/>
          <w:color w:val="auto"/>
          <w:lang w:val="sq-AL"/>
        </w:rPr>
        <w:t xml:space="preserve"> udh</w:t>
      </w:r>
      <w:r w:rsidR="00AA4923" w:rsidRPr="007A5F61">
        <w:rPr>
          <w:rFonts w:asciiTheme="minorHAnsi" w:hAnsiTheme="minorHAnsi" w:cstheme="minorHAnsi"/>
          <w:color w:val="auto"/>
          <w:lang w:val="sq-AL"/>
        </w:rPr>
        <w:t>ë</w:t>
      </w:r>
      <w:r w:rsidR="000325A3" w:rsidRPr="007A5F61">
        <w:rPr>
          <w:rFonts w:asciiTheme="minorHAnsi" w:hAnsiTheme="minorHAnsi" w:cstheme="minorHAnsi"/>
          <w:color w:val="auto"/>
          <w:lang w:val="sq-AL"/>
        </w:rPr>
        <w:t>tar</w:t>
      </w:r>
      <w:r w:rsidR="00AA4923" w:rsidRPr="007A5F61">
        <w:rPr>
          <w:rFonts w:asciiTheme="minorHAnsi" w:hAnsiTheme="minorHAnsi" w:cstheme="minorHAnsi"/>
          <w:color w:val="auto"/>
          <w:lang w:val="sq-AL"/>
        </w:rPr>
        <w:t>ë</w:t>
      </w:r>
      <w:r w:rsidR="000325A3" w:rsidRPr="007A5F61">
        <w:rPr>
          <w:rFonts w:asciiTheme="minorHAnsi" w:hAnsiTheme="minorHAnsi" w:cstheme="minorHAnsi"/>
          <w:color w:val="auto"/>
          <w:lang w:val="sq-AL"/>
        </w:rPr>
        <w:t>ve</w:t>
      </w:r>
      <w:r w:rsidR="00445FD8" w:rsidRPr="007A5F61">
        <w:rPr>
          <w:rFonts w:asciiTheme="minorHAnsi" w:hAnsiTheme="minorHAnsi" w:cstheme="minorHAnsi"/>
          <w:color w:val="auto"/>
          <w:lang w:val="sq-AL"/>
        </w:rPr>
        <w:t xml:space="preserve"> dhe vendparkingjeve p</w:t>
      </w:r>
      <w:r w:rsidR="00AA4923" w:rsidRPr="007A5F61">
        <w:rPr>
          <w:rFonts w:asciiTheme="minorHAnsi" w:hAnsiTheme="minorHAnsi" w:cstheme="minorHAnsi"/>
          <w:color w:val="auto"/>
          <w:lang w:val="sq-AL"/>
        </w:rPr>
        <w:t>ë</w:t>
      </w:r>
      <w:r w:rsidR="00445FD8" w:rsidRPr="007A5F61">
        <w:rPr>
          <w:rFonts w:asciiTheme="minorHAnsi" w:hAnsiTheme="minorHAnsi" w:cstheme="minorHAnsi"/>
          <w:color w:val="auto"/>
          <w:lang w:val="sq-AL"/>
        </w:rPr>
        <w:t xml:space="preserve">r </w:t>
      </w:r>
      <w:r w:rsidR="008602F7" w:rsidRPr="007A5F61">
        <w:rPr>
          <w:rFonts w:asciiTheme="minorHAnsi" w:hAnsiTheme="minorHAnsi" w:cstheme="minorHAnsi"/>
          <w:color w:val="auto"/>
          <w:lang w:val="sq-AL"/>
        </w:rPr>
        <w:t>a</w:t>
      </w:r>
      <w:r w:rsidR="00445FD8" w:rsidRPr="007A5F61">
        <w:rPr>
          <w:rFonts w:asciiTheme="minorHAnsi" w:hAnsiTheme="minorHAnsi" w:cstheme="minorHAnsi"/>
          <w:color w:val="auto"/>
          <w:lang w:val="sq-AL"/>
        </w:rPr>
        <w:t>uto taksi.</w:t>
      </w:r>
    </w:p>
    <w:p w:rsidR="00445FD8" w:rsidRPr="007A5F61" w:rsidRDefault="008602F7" w:rsidP="00157F51">
      <w:pPr>
        <w:pStyle w:val="Default"/>
        <w:rPr>
          <w:rFonts w:asciiTheme="minorHAnsi" w:hAnsiTheme="minorHAnsi" w:cstheme="minorHAnsi"/>
          <w:color w:val="auto"/>
          <w:lang w:val="sq-AL"/>
        </w:rPr>
      </w:pPr>
      <w:r w:rsidRPr="007A5F61">
        <w:rPr>
          <w:rFonts w:asciiTheme="minorHAnsi" w:hAnsiTheme="minorHAnsi" w:cstheme="minorHAnsi"/>
          <w:color w:val="auto"/>
          <w:lang w:val="sq-AL"/>
        </w:rPr>
        <w:t>7.</w:t>
      </w:r>
      <w:r w:rsidR="006B4CE3" w:rsidRPr="007A5F61">
        <w:rPr>
          <w:rFonts w:asciiTheme="minorHAnsi" w:hAnsiTheme="minorHAnsi" w:cstheme="minorHAnsi"/>
          <w:color w:val="auto"/>
          <w:lang w:val="sq-AL"/>
        </w:rPr>
        <w:t xml:space="preserve"> </w:t>
      </w:r>
      <w:r w:rsidR="00445FD8" w:rsidRPr="007A5F61">
        <w:rPr>
          <w:rFonts w:asciiTheme="minorHAnsi" w:hAnsiTheme="minorHAnsi" w:cstheme="minorHAnsi"/>
          <w:color w:val="auto"/>
          <w:lang w:val="sq-AL"/>
        </w:rPr>
        <w:t>Kontrollimi i Stacionit t</w:t>
      </w:r>
      <w:r w:rsidR="00AA4923" w:rsidRPr="007A5F61">
        <w:rPr>
          <w:rFonts w:asciiTheme="minorHAnsi" w:hAnsiTheme="minorHAnsi" w:cstheme="minorHAnsi"/>
          <w:color w:val="auto"/>
          <w:lang w:val="sq-AL"/>
        </w:rPr>
        <w:t>ë</w:t>
      </w:r>
      <w:r w:rsidRPr="007A5F61">
        <w:rPr>
          <w:rFonts w:asciiTheme="minorHAnsi" w:hAnsiTheme="minorHAnsi" w:cstheme="minorHAnsi"/>
          <w:color w:val="auto"/>
          <w:lang w:val="sq-AL"/>
        </w:rPr>
        <w:t xml:space="preserve"> a</w:t>
      </w:r>
      <w:r w:rsidR="00445FD8" w:rsidRPr="007A5F61">
        <w:rPr>
          <w:rFonts w:asciiTheme="minorHAnsi" w:hAnsiTheme="minorHAnsi" w:cstheme="minorHAnsi"/>
          <w:color w:val="auto"/>
          <w:lang w:val="sq-AL"/>
        </w:rPr>
        <w:t>utobus</w:t>
      </w:r>
      <w:r w:rsidR="00AA4923" w:rsidRPr="007A5F61">
        <w:rPr>
          <w:rFonts w:asciiTheme="minorHAnsi" w:hAnsiTheme="minorHAnsi" w:cstheme="minorHAnsi"/>
          <w:color w:val="auto"/>
          <w:lang w:val="sq-AL"/>
        </w:rPr>
        <w:t>ë</w:t>
      </w:r>
      <w:r w:rsidR="00445FD8" w:rsidRPr="007A5F61">
        <w:rPr>
          <w:rFonts w:asciiTheme="minorHAnsi" w:hAnsiTheme="minorHAnsi" w:cstheme="minorHAnsi"/>
          <w:color w:val="auto"/>
          <w:lang w:val="sq-AL"/>
        </w:rPr>
        <w:t>ve n</w:t>
      </w:r>
      <w:r w:rsidR="00AA4923" w:rsidRPr="007A5F61">
        <w:rPr>
          <w:rFonts w:asciiTheme="minorHAnsi" w:hAnsiTheme="minorHAnsi" w:cstheme="minorHAnsi"/>
          <w:color w:val="auto"/>
          <w:lang w:val="sq-AL"/>
        </w:rPr>
        <w:t>ë</w:t>
      </w:r>
      <w:r w:rsidR="00445FD8" w:rsidRPr="007A5F61">
        <w:rPr>
          <w:rFonts w:asciiTheme="minorHAnsi" w:hAnsiTheme="minorHAnsi" w:cstheme="minorHAnsi"/>
          <w:color w:val="auto"/>
          <w:lang w:val="sq-AL"/>
        </w:rPr>
        <w:t xml:space="preserve"> mbarvajtjen e pun</w:t>
      </w:r>
      <w:r w:rsidR="00AA4923" w:rsidRPr="007A5F61">
        <w:rPr>
          <w:rFonts w:asciiTheme="minorHAnsi" w:hAnsiTheme="minorHAnsi" w:cstheme="minorHAnsi"/>
          <w:color w:val="auto"/>
          <w:lang w:val="sq-AL"/>
        </w:rPr>
        <w:t>ë</w:t>
      </w:r>
      <w:r w:rsidR="00445FD8" w:rsidRPr="007A5F61">
        <w:rPr>
          <w:rFonts w:asciiTheme="minorHAnsi" w:hAnsiTheme="minorHAnsi" w:cstheme="minorHAnsi"/>
          <w:color w:val="auto"/>
          <w:lang w:val="sq-AL"/>
        </w:rPr>
        <w:t>s n</w:t>
      </w:r>
      <w:r w:rsidR="00AA4923" w:rsidRPr="007A5F61">
        <w:rPr>
          <w:rFonts w:asciiTheme="minorHAnsi" w:hAnsiTheme="minorHAnsi" w:cstheme="minorHAnsi"/>
          <w:color w:val="auto"/>
          <w:lang w:val="sq-AL"/>
        </w:rPr>
        <w:t>ë</w:t>
      </w:r>
      <w:r w:rsidR="00445FD8" w:rsidRPr="007A5F61">
        <w:rPr>
          <w:rFonts w:asciiTheme="minorHAnsi" w:hAnsiTheme="minorHAnsi" w:cstheme="minorHAnsi"/>
          <w:color w:val="auto"/>
          <w:lang w:val="sq-AL"/>
        </w:rPr>
        <w:t xml:space="preserve"> sh</w:t>
      </w:r>
      <w:r w:rsidR="00AA4923" w:rsidRPr="007A5F61">
        <w:rPr>
          <w:rFonts w:asciiTheme="minorHAnsi" w:hAnsiTheme="minorHAnsi" w:cstheme="minorHAnsi"/>
          <w:color w:val="auto"/>
          <w:lang w:val="sq-AL"/>
        </w:rPr>
        <w:t>ë</w:t>
      </w:r>
      <w:r w:rsidR="00445FD8" w:rsidRPr="007A5F61">
        <w:rPr>
          <w:rFonts w:asciiTheme="minorHAnsi" w:hAnsiTheme="minorHAnsi" w:cstheme="minorHAnsi"/>
          <w:color w:val="auto"/>
          <w:lang w:val="sq-AL"/>
        </w:rPr>
        <w:t>rbimin e operator</w:t>
      </w:r>
      <w:r w:rsidR="00AA4923" w:rsidRPr="007A5F61">
        <w:rPr>
          <w:rFonts w:asciiTheme="minorHAnsi" w:hAnsiTheme="minorHAnsi" w:cstheme="minorHAnsi"/>
          <w:color w:val="auto"/>
          <w:lang w:val="sq-AL"/>
        </w:rPr>
        <w:t>ë</w:t>
      </w:r>
      <w:r w:rsidR="00445FD8" w:rsidRPr="007A5F61">
        <w:rPr>
          <w:rFonts w:asciiTheme="minorHAnsi" w:hAnsiTheme="minorHAnsi" w:cstheme="minorHAnsi"/>
          <w:color w:val="auto"/>
          <w:lang w:val="sq-AL"/>
        </w:rPr>
        <w:t>ve transportues publik t</w:t>
      </w:r>
      <w:r w:rsidR="00AA4923" w:rsidRPr="007A5F61">
        <w:rPr>
          <w:rFonts w:asciiTheme="minorHAnsi" w:hAnsiTheme="minorHAnsi" w:cstheme="minorHAnsi"/>
          <w:color w:val="auto"/>
          <w:lang w:val="sq-AL"/>
        </w:rPr>
        <w:t>ë</w:t>
      </w:r>
      <w:r w:rsidR="00445FD8" w:rsidRPr="007A5F61">
        <w:rPr>
          <w:rFonts w:asciiTheme="minorHAnsi" w:hAnsiTheme="minorHAnsi" w:cstheme="minorHAnsi"/>
          <w:color w:val="auto"/>
          <w:lang w:val="sq-AL"/>
        </w:rPr>
        <w:t xml:space="preserve"> Udh</w:t>
      </w:r>
      <w:r w:rsidR="00AA4923" w:rsidRPr="007A5F61">
        <w:rPr>
          <w:rFonts w:asciiTheme="minorHAnsi" w:hAnsiTheme="minorHAnsi" w:cstheme="minorHAnsi"/>
          <w:color w:val="auto"/>
          <w:lang w:val="sq-AL"/>
        </w:rPr>
        <w:t>ë</w:t>
      </w:r>
      <w:r w:rsidR="00445FD8" w:rsidRPr="007A5F61">
        <w:rPr>
          <w:rFonts w:asciiTheme="minorHAnsi" w:hAnsiTheme="minorHAnsi" w:cstheme="minorHAnsi"/>
          <w:color w:val="auto"/>
          <w:lang w:val="sq-AL"/>
        </w:rPr>
        <w:t>tar</w:t>
      </w:r>
      <w:r w:rsidR="00AA4923" w:rsidRPr="007A5F61">
        <w:rPr>
          <w:rFonts w:asciiTheme="minorHAnsi" w:hAnsiTheme="minorHAnsi" w:cstheme="minorHAnsi"/>
          <w:color w:val="auto"/>
          <w:lang w:val="sq-AL"/>
        </w:rPr>
        <w:t>ë</w:t>
      </w:r>
      <w:r w:rsidR="00445FD8" w:rsidRPr="007A5F61">
        <w:rPr>
          <w:rFonts w:asciiTheme="minorHAnsi" w:hAnsiTheme="minorHAnsi" w:cstheme="minorHAnsi"/>
          <w:color w:val="auto"/>
          <w:lang w:val="sq-AL"/>
        </w:rPr>
        <w:t>ve</w:t>
      </w:r>
      <w:r w:rsidR="000F4F5E" w:rsidRPr="007A5F61">
        <w:rPr>
          <w:rFonts w:asciiTheme="minorHAnsi" w:hAnsiTheme="minorHAnsi" w:cstheme="minorHAnsi"/>
          <w:color w:val="auto"/>
          <w:lang w:val="sq-AL"/>
        </w:rPr>
        <w:t>,</w:t>
      </w:r>
      <w:r w:rsidR="00384EB9" w:rsidRPr="007A5F61">
        <w:rPr>
          <w:rFonts w:asciiTheme="minorHAnsi" w:hAnsiTheme="minorHAnsi" w:cstheme="minorHAnsi"/>
          <w:color w:val="auto"/>
          <w:lang w:val="sq-AL"/>
        </w:rPr>
        <w:t xml:space="preserve"> në linjat urbano – periferike.</w:t>
      </w:r>
    </w:p>
    <w:p w:rsidR="004F7BB5" w:rsidRDefault="008602F7" w:rsidP="00141F59">
      <w:pPr>
        <w:pStyle w:val="Default"/>
        <w:rPr>
          <w:rFonts w:asciiTheme="minorHAnsi" w:hAnsiTheme="minorHAnsi" w:cstheme="minorHAnsi"/>
          <w:color w:val="auto"/>
          <w:lang w:val="sq-AL"/>
        </w:rPr>
      </w:pPr>
      <w:r w:rsidRPr="007A5F61">
        <w:rPr>
          <w:rFonts w:asciiTheme="minorHAnsi" w:hAnsiTheme="minorHAnsi" w:cstheme="minorHAnsi"/>
          <w:color w:val="auto"/>
          <w:lang w:val="sq-AL"/>
        </w:rPr>
        <w:t>8.</w:t>
      </w:r>
      <w:r w:rsidR="006B4CE3" w:rsidRPr="007A5F61">
        <w:rPr>
          <w:rFonts w:asciiTheme="minorHAnsi" w:hAnsiTheme="minorHAnsi" w:cstheme="minorHAnsi"/>
          <w:color w:val="auto"/>
          <w:lang w:val="sq-AL"/>
        </w:rPr>
        <w:t xml:space="preserve"> </w:t>
      </w:r>
      <w:r w:rsidR="000F4F5E" w:rsidRPr="007A5F61">
        <w:rPr>
          <w:rFonts w:asciiTheme="minorHAnsi" w:hAnsiTheme="minorHAnsi" w:cstheme="minorHAnsi"/>
          <w:color w:val="auto"/>
          <w:lang w:val="sq-AL"/>
        </w:rPr>
        <w:t>Bashk</w:t>
      </w:r>
      <w:r w:rsidR="00AA4923" w:rsidRPr="007A5F61">
        <w:rPr>
          <w:rFonts w:asciiTheme="minorHAnsi" w:hAnsiTheme="minorHAnsi" w:cstheme="minorHAnsi"/>
          <w:color w:val="auto"/>
          <w:lang w:val="sq-AL"/>
        </w:rPr>
        <w:t>ë</w:t>
      </w:r>
      <w:r w:rsidR="000F4F5E" w:rsidRPr="007A5F61">
        <w:rPr>
          <w:rFonts w:asciiTheme="minorHAnsi" w:hAnsiTheme="minorHAnsi" w:cstheme="minorHAnsi"/>
          <w:color w:val="auto"/>
          <w:lang w:val="sq-AL"/>
        </w:rPr>
        <w:t xml:space="preserve">punimi dhe Inspektimi  – </w:t>
      </w:r>
      <w:r w:rsidR="003607AB" w:rsidRPr="007A5F61">
        <w:rPr>
          <w:rFonts w:asciiTheme="minorHAnsi" w:hAnsiTheme="minorHAnsi" w:cstheme="minorHAnsi"/>
          <w:color w:val="auto"/>
          <w:lang w:val="sq-AL"/>
        </w:rPr>
        <w:t xml:space="preserve">me </w:t>
      </w:r>
      <w:r w:rsidR="000F4F5E" w:rsidRPr="007A5F61">
        <w:rPr>
          <w:rFonts w:asciiTheme="minorHAnsi" w:hAnsiTheme="minorHAnsi" w:cstheme="minorHAnsi"/>
          <w:color w:val="auto"/>
          <w:lang w:val="sq-AL"/>
        </w:rPr>
        <w:t>Policin</w:t>
      </w:r>
      <w:r w:rsidR="00AA4923" w:rsidRPr="007A5F61">
        <w:rPr>
          <w:rFonts w:asciiTheme="minorHAnsi" w:hAnsiTheme="minorHAnsi" w:cstheme="minorHAnsi"/>
          <w:color w:val="auto"/>
          <w:lang w:val="sq-AL"/>
        </w:rPr>
        <w:t>ë</w:t>
      </w:r>
      <w:r w:rsidR="000F4F5E" w:rsidRPr="007A5F61">
        <w:rPr>
          <w:rFonts w:asciiTheme="minorHAnsi" w:hAnsiTheme="minorHAnsi" w:cstheme="minorHAnsi"/>
          <w:color w:val="auto"/>
          <w:lang w:val="sq-AL"/>
        </w:rPr>
        <w:t xml:space="preserve"> e Kosov</w:t>
      </w:r>
      <w:r w:rsidR="00AA4923" w:rsidRPr="007A5F61">
        <w:rPr>
          <w:rFonts w:asciiTheme="minorHAnsi" w:hAnsiTheme="minorHAnsi" w:cstheme="minorHAnsi"/>
          <w:color w:val="auto"/>
          <w:lang w:val="sq-AL"/>
        </w:rPr>
        <w:t>ë</w:t>
      </w:r>
      <w:r w:rsidR="000F4F5E" w:rsidRPr="007A5F61">
        <w:rPr>
          <w:rFonts w:asciiTheme="minorHAnsi" w:hAnsiTheme="minorHAnsi" w:cstheme="minorHAnsi"/>
          <w:color w:val="auto"/>
          <w:lang w:val="sq-AL"/>
        </w:rPr>
        <w:t>s p</w:t>
      </w:r>
      <w:r w:rsidR="00AA4923" w:rsidRPr="007A5F61">
        <w:rPr>
          <w:rFonts w:asciiTheme="minorHAnsi" w:hAnsiTheme="minorHAnsi" w:cstheme="minorHAnsi"/>
          <w:color w:val="auto"/>
          <w:lang w:val="sq-AL"/>
        </w:rPr>
        <w:t>ë</w:t>
      </w:r>
      <w:r w:rsidR="000F4F5E" w:rsidRPr="007A5F61">
        <w:rPr>
          <w:rFonts w:asciiTheme="minorHAnsi" w:hAnsiTheme="minorHAnsi" w:cstheme="minorHAnsi"/>
          <w:color w:val="auto"/>
          <w:lang w:val="sq-AL"/>
        </w:rPr>
        <w:t>r sigurin</w:t>
      </w:r>
      <w:r w:rsidR="00AA4923" w:rsidRPr="007A5F61">
        <w:rPr>
          <w:rFonts w:asciiTheme="minorHAnsi" w:hAnsiTheme="minorHAnsi" w:cstheme="minorHAnsi"/>
          <w:color w:val="auto"/>
          <w:lang w:val="sq-AL"/>
        </w:rPr>
        <w:t>ë</w:t>
      </w:r>
      <w:r w:rsidR="000F4F5E" w:rsidRPr="007A5F61">
        <w:rPr>
          <w:rFonts w:asciiTheme="minorHAnsi" w:hAnsiTheme="minorHAnsi" w:cstheme="minorHAnsi"/>
          <w:color w:val="auto"/>
          <w:lang w:val="sq-AL"/>
        </w:rPr>
        <w:t xml:space="preserve"> e trafikut rrugor.</w:t>
      </w:r>
    </w:p>
    <w:p w:rsidR="00141F59" w:rsidRDefault="00141F59" w:rsidP="00141F59">
      <w:pPr>
        <w:pStyle w:val="Default"/>
        <w:rPr>
          <w:rFonts w:asciiTheme="minorHAnsi" w:hAnsiTheme="minorHAnsi" w:cstheme="minorHAnsi"/>
          <w:color w:val="auto"/>
          <w:lang w:val="sq-AL"/>
        </w:rPr>
      </w:pPr>
    </w:p>
    <w:p w:rsidR="00141F59" w:rsidRDefault="00141F59" w:rsidP="00141F59">
      <w:pPr>
        <w:pStyle w:val="Default"/>
        <w:rPr>
          <w:rFonts w:asciiTheme="minorHAnsi" w:hAnsiTheme="minorHAnsi" w:cstheme="minorHAnsi"/>
          <w:color w:val="auto"/>
          <w:lang w:val="sq-AL"/>
        </w:rPr>
      </w:pPr>
    </w:p>
    <w:p w:rsidR="00141F59" w:rsidRDefault="00141F59" w:rsidP="00141F59">
      <w:pPr>
        <w:pStyle w:val="Default"/>
        <w:rPr>
          <w:rFonts w:asciiTheme="minorHAnsi" w:hAnsiTheme="minorHAnsi" w:cstheme="minorHAnsi"/>
          <w:color w:val="auto"/>
          <w:lang w:val="sq-AL"/>
        </w:rPr>
      </w:pPr>
    </w:p>
    <w:p w:rsidR="00141F59" w:rsidRDefault="00141F59" w:rsidP="00141F59">
      <w:pPr>
        <w:pStyle w:val="Default"/>
        <w:rPr>
          <w:rFonts w:asciiTheme="minorHAnsi" w:hAnsiTheme="minorHAnsi" w:cstheme="minorHAnsi"/>
          <w:color w:val="auto"/>
          <w:lang w:val="sq-AL"/>
        </w:rPr>
      </w:pPr>
    </w:p>
    <w:p w:rsidR="00141F59" w:rsidRDefault="00141F59" w:rsidP="00141F59">
      <w:pPr>
        <w:pStyle w:val="Default"/>
        <w:rPr>
          <w:rFonts w:asciiTheme="minorHAnsi" w:hAnsiTheme="minorHAnsi" w:cstheme="minorHAnsi"/>
          <w:color w:val="auto"/>
          <w:lang w:val="sq-AL"/>
        </w:rPr>
      </w:pPr>
    </w:p>
    <w:p w:rsidR="00141F59" w:rsidRDefault="00141F59" w:rsidP="00141F59">
      <w:pPr>
        <w:pStyle w:val="Default"/>
        <w:rPr>
          <w:rFonts w:asciiTheme="minorHAnsi" w:hAnsiTheme="minorHAnsi" w:cstheme="minorHAnsi"/>
          <w:color w:val="auto"/>
          <w:lang w:val="sq-AL"/>
        </w:rPr>
      </w:pPr>
    </w:p>
    <w:p w:rsidR="00141F59" w:rsidRDefault="00141F59" w:rsidP="00141F59">
      <w:pPr>
        <w:pStyle w:val="Default"/>
        <w:rPr>
          <w:rFonts w:asciiTheme="minorHAnsi" w:hAnsiTheme="minorHAnsi" w:cstheme="minorHAnsi"/>
          <w:color w:val="auto"/>
          <w:lang w:val="sq-AL"/>
        </w:rPr>
      </w:pPr>
    </w:p>
    <w:p w:rsidR="00141F59" w:rsidRDefault="00141F59" w:rsidP="00141F59">
      <w:pPr>
        <w:pStyle w:val="Default"/>
        <w:rPr>
          <w:rFonts w:asciiTheme="minorHAnsi" w:hAnsiTheme="minorHAnsi" w:cstheme="minorHAnsi"/>
          <w:color w:val="auto"/>
          <w:lang w:val="sq-AL"/>
        </w:rPr>
      </w:pPr>
    </w:p>
    <w:p w:rsidR="00141F59" w:rsidRDefault="00141F59" w:rsidP="00141F59">
      <w:pPr>
        <w:pStyle w:val="Default"/>
        <w:rPr>
          <w:rFonts w:asciiTheme="minorHAnsi" w:hAnsiTheme="minorHAnsi" w:cstheme="minorHAnsi"/>
          <w:color w:val="auto"/>
          <w:lang w:val="sq-AL"/>
        </w:rPr>
      </w:pPr>
    </w:p>
    <w:p w:rsidR="00141F59" w:rsidRDefault="00141F59" w:rsidP="00141F59">
      <w:pPr>
        <w:pStyle w:val="Default"/>
        <w:rPr>
          <w:rFonts w:asciiTheme="minorHAnsi" w:hAnsiTheme="minorHAnsi" w:cstheme="minorHAnsi"/>
          <w:color w:val="auto"/>
          <w:lang w:val="sq-AL"/>
        </w:rPr>
      </w:pPr>
    </w:p>
    <w:p w:rsidR="00651DB7" w:rsidRDefault="00651DB7" w:rsidP="00141F59">
      <w:pPr>
        <w:pStyle w:val="Default"/>
        <w:rPr>
          <w:rFonts w:asciiTheme="minorHAnsi" w:hAnsiTheme="minorHAnsi" w:cstheme="minorHAnsi"/>
          <w:color w:val="auto"/>
          <w:lang w:val="sq-AL"/>
        </w:rPr>
      </w:pPr>
    </w:p>
    <w:p w:rsidR="00651DB7" w:rsidRDefault="00651DB7" w:rsidP="00141F59">
      <w:pPr>
        <w:pStyle w:val="Default"/>
        <w:rPr>
          <w:rFonts w:asciiTheme="minorHAnsi" w:hAnsiTheme="minorHAnsi" w:cstheme="minorHAnsi"/>
          <w:color w:val="auto"/>
          <w:lang w:val="sq-AL"/>
        </w:rPr>
      </w:pPr>
    </w:p>
    <w:p w:rsidR="00A2502F" w:rsidRDefault="00A2502F" w:rsidP="00141F59">
      <w:pPr>
        <w:pStyle w:val="Default"/>
        <w:rPr>
          <w:rFonts w:asciiTheme="minorHAnsi" w:hAnsiTheme="minorHAnsi" w:cstheme="minorHAnsi"/>
          <w:color w:val="auto"/>
          <w:lang w:val="sq-AL"/>
        </w:rPr>
      </w:pPr>
    </w:p>
    <w:p w:rsidR="00141F59" w:rsidRDefault="00141F59" w:rsidP="00141F59">
      <w:pPr>
        <w:pStyle w:val="Default"/>
        <w:rPr>
          <w:rFonts w:asciiTheme="minorHAnsi" w:hAnsiTheme="minorHAnsi" w:cstheme="minorHAnsi"/>
          <w:color w:val="auto"/>
          <w:lang w:val="sq-AL"/>
        </w:rPr>
      </w:pPr>
    </w:p>
    <w:p w:rsidR="000628ED" w:rsidRPr="00141F59" w:rsidRDefault="000628ED" w:rsidP="00141F59">
      <w:pPr>
        <w:pStyle w:val="Default"/>
        <w:rPr>
          <w:rFonts w:asciiTheme="minorHAnsi" w:hAnsiTheme="minorHAnsi" w:cstheme="minorHAnsi"/>
          <w:color w:val="auto"/>
          <w:lang w:val="sq-AL"/>
        </w:rPr>
      </w:pPr>
    </w:p>
    <w:p w:rsidR="00361F01" w:rsidRPr="00A2137B" w:rsidRDefault="00022A0B" w:rsidP="00613E76">
      <w:pPr>
        <w:rPr>
          <w:rFonts w:cstheme="minorHAnsi"/>
          <w:b/>
          <w:sz w:val="24"/>
          <w:szCs w:val="24"/>
          <w:lang w:val="sq-AL"/>
        </w:rPr>
      </w:pPr>
      <w:r w:rsidRPr="00A2137B">
        <w:rPr>
          <w:rFonts w:cstheme="minorHAnsi"/>
          <w:b/>
          <w:sz w:val="24"/>
          <w:szCs w:val="24"/>
          <w:shd w:val="clear" w:color="auto" w:fill="FFFFFF"/>
        </w:rPr>
        <w:lastRenderedPageBreak/>
        <w:t>5</w:t>
      </w:r>
      <w:r w:rsidR="00C23CA4" w:rsidRPr="00A2137B">
        <w:rPr>
          <w:rFonts w:cstheme="minorHAnsi"/>
          <w:b/>
          <w:sz w:val="24"/>
          <w:szCs w:val="24"/>
          <w:shd w:val="clear" w:color="auto" w:fill="FFFFFF"/>
        </w:rPr>
        <w:t xml:space="preserve">. Numri i vendbanimeve në komunën </w:t>
      </w:r>
      <w:r w:rsidR="007701F7" w:rsidRPr="00A2137B">
        <w:rPr>
          <w:rFonts w:cstheme="minorHAnsi"/>
          <w:b/>
          <w:sz w:val="24"/>
          <w:szCs w:val="24"/>
          <w:shd w:val="clear" w:color="auto" w:fill="FFFFFF"/>
        </w:rPr>
        <w:t>e Kaçanikut</w:t>
      </w:r>
      <w:r w:rsidR="00C23CA4" w:rsidRPr="00A2137B">
        <w:rPr>
          <w:rFonts w:cstheme="minorHAnsi"/>
          <w:b/>
          <w:sz w:val="24"/>
          <w:szCs w:val="24"/>
          <w:lang w:val="sq-AL"/>
        </w:rPr>
        <w:t xml:space="preserve">    </w:t>
      </w:r>
    </w:p>
    <w:p w:rsidR="00C71E66" w:rsidRPr="00157F51" w:rsidRDefault="00C71E66" w:rsidP="00157F51">
      <w:pPr>
        <w:spacing w:after="0"/>
        <w:rPr>
          <w:rFonts w:eastAsia="Calibri" w:cstheme="minorHAnsi"/>
          <w:noProof/>
          <w:sz w:val="24"/>
          <w:szCs w:val="24"/>
          <w:lang w:val="sq-AL"/>
        </w:rPr>
      </w:pPr>
      <w:r w:rsidRPr="00157F51">
        <w:rPr>
          <w:rFonts w:eastAsia="Calibri" w:cstheme="minorHAnsi"/>
          <w:noProof/>
          <w:sz w:val="24"/>
          <w:szCs w:val="24"/>
          <w:lang w:val="sq-AL"/>
        </w:rPr>
        <w:t xml:space="preserve">Komuna e Kaçanikut është e përbërë prej këtyre fshatrave, vendbanimeve dhe lagjeve urbane. </w:t>
      </w:r>
    </w:p>
    <w:p w:rsidR="00ED0199" w:rsidRPr="00157F51" w:rsidRDefault="00DC3486" w:rsidP="00157F51">
      <w:pPr>
        <w:pStyle w:val="Default"/>
        <w:rPr>
          <w:rFonts w:asciiTheme="minorHAnsi" w:eastAsia="Calibri" w:hAnsiTheme="minorHAnsi" w:cstheme="minorHAnsi"/>
          <w:noProof/>
          <w:lang w:val="sq-AL"/>
        </w:rPr>
      </w:pPr>
      <w:r>
        <w:rPr>
          <w:rFonts w:asciiTheme="minorHAnsi" w:eastAsia="Calibri" w:hAnsiTheme="minorHAnsi" w:cstheme="minorHAnsi"/>
          <w:b/>
          <w:noProof/>
          <w:lang w:val="sq-AL"/>
        </w:rPr>
        <w:t xml:space="preserve">        </w:t>
      </w:r>
      <w:r w:rsidR="00C71E66" w:rsidRPr="00DC3486">
        <w:rPr>
          <w:rFonts w:asciiTheme="minorHAnsi" w:eastAsia="Calibri" w:hAnsiTheme="minorHAnsi" w:cstheme="minorHAnsi"/>
          <w:noProof/>
          <w:lang w:val="sq-AL"/>
        </w:rPr>
        <w:t xml:space="preserve">Tabela </w:t>
      </w:r>
      <w:r w:rsidR="004F7BB5">
        <w:rPr>
          <w:rFonts w:asciiTheme="minorHAnsi" w:eastAsia="Calibri" w:hAnsiTheme="minorHAnsi" w:cstheme="minorHAnsi"/>
          <w:noProof/>
          <w:lang w:val="sq-AL"/>
        </w:rPr>
        <w:t>2</w:t>
      </w:r>
      <w:r w:rsidR="00C71E66" w:rsidRPr="00DC3486">
        <w:rPr>
          <w:rFonts w:asciiTheme="minorHAnsi" w:eastAsia="Calibri" w:hAnsiTheme="minorHAnsi" w:cstheme="minorHAnsi"/>
          <w:noProof/>
          <w:lang w:val="sq-AL"/>
        </w:rPr>
        <w:t>.</w:t>
      </w:r>
      <w:r w:rsidR="00C71E66" w:rsidRPr="00157F51">
        <w:rPr>
          <w:rFonts w:asciiTheme="minorHAnsi" w:eastAsia="Calibri" w:hAnsiTheme="minorHAnsi" w:cstheme="minorHAnsi"/>
          <w:b/>
          <w:noProof/>
          <w:lang w:val="sq-AL"/>
        </w:rPr>
        <w:t xml:space="preserve"> </w:t>
      </w:r>
      <w:r w:rsidR="00C71E66" w:rsidRPr="00157F51">
        <w:rPr>
          <w:rFonts w:asciiTheme="minorHAnsi" w:eastAsia="Calibri" w:hAnsiTheme="minorHAnsi" w:cstheme="minorHAnsi"/>
          <w:noProof/>
          <w:lang w:val="sq-AL"/>
        </w:rPr>
        <w:t>Vendbanimet në komunën e Kaçanikut</w:t>
      </w:r>
    </w:p>
    <w:tbl>
      <w:tblPr>
        <w:tblpPr w:leftFromText="180" w:rightFromText="180" w:vertAnchor="text" w:horzAnchor="margin" w:tblpXSpec="center"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3510"/>
        <w:gridCol w:w="990"/>
        <w:gridCol w:w="3600"/>
      </w:tblGrid>
      <w:tr w:rsidR="00F30218" w:rsidRPr="00157F51" w:rsidTr="00F30218">
        <w:trPr>
          <w:trHeight w:val="280"/>
        </w:trPr>
        <w:tc>
          <w:tcPr>
            <w:tcW w:w="985" w:type="dxa"/>
            <w:shd w:val="clear" w:color="auto" w:fill="FDE9D9" w:themeFill="accent6" w:themeFillTint="33"/>
          </w:tcPr>
          <w:p w:rsidR="00C71E66" w:rsidRPr="00157F51" w:rsidRDefault="00C71E66" w:rsidP="00F30218">
            <w:pPr>
              <w:spacing w:after="0"/>
              <w:contextualSpacing/>
              <w:jc w:val="center"/>
              <w:rPr>
                <w:rFonts w:eastAsia="Calibri" w:cstheme="minorHAnsi"/>
                <w:b/>
                <w:noProof/>
                <w:sz w:val="24"/>
                <w:szCs w:val="24"/>
                <w:lang w:val="sq-AL"/>
              </w:rPr>
            </w:pPr>
            <w:r w:rsidRPr="00157F51">
              <w:rPr>
                <w:rFonts w:eastAsia="Calibri" w:cstheme="minorHAnsi"/>
                <w:b/>
                <w:noProof/>
                <w:sz w:val="24"/>
                <w:szCs w:val="24"/>
                <w:lang w:val="sq-AL"/>
              </w:rPr>
              <w:t>Nr.</w:t>
            </w:r>
          </w:p>
        </w:tc>
        <w:tc>
          <w:tcPr>
            <w:tcW w:w="3510" w:type="dxa"/>
            <w:shd w:val="clear" w:color="auto" w:fill="EAF1DD" w:themeFill="accent3" w:themeFillTint="33"/>
          </w:tcPr>
          <w:p w:rsidR="00C71E66" w:rsidRPr="00157F51" w:rsidRDefault="00C71E66" w:rsidP="00F30218">
            <w:pPr>
              <w:spacing w:after="0"/>
              <w:ind w:left="720"/>
              <w:contextualSpacing/>
              <w:jc w:val="center"/>
              <w:rPr>
                <w:rFonts w:eastAsia="Calibri" w:cstheme="minorHAnsi"/>
                <w:b/>
                <w:noProof/>
                <w:sz w:val="24"/>
                <w:szCs w:val="24"/>
                <w:lang w:val="sq-AL"/>
              </w:rPr>
            </w:pPr>
            <w:r w:rsidRPr="00157F51">
              <w:rPr>
                <w:rFonts w:eastAsia="Calibri" w:cstheme="minorHAnsi"/>
                <w:b/>
                <w:noProof/>
                <w:sz w:val="24"/>
                <w:szCs w:val="24"/>
                <w:lang w:val="sq-AL"/>
              </w:rPr>
              <w:t>Vendbanimi</w:t>
            </w:r>
          </w:p>
        </w:tc>
        <w:tc>
          <w:tcPr>
            <w:tcW w:w="990" w:type="dxa"/>
            <w:shd w:val="clear" w:color="auto" w:fill="FDE9D9" w:themeFill="accent6" w:themeFillTint="33"/>
          </w:tcPr>
          <w:p w:rsidR="00C71E66" w:rsidRPr="00157F51" w:rsidRDefault="00C71E66" w:rsidP="00F30218">
            <w:pPr>
              <w:spacing w:after="0"/>
              <w:contextualSpacing/>
              <w:jc w:val="center"/>
              <w:rPr>
                <w:rFonts w:eastAsia="Calibri" w:cstheme="minorHAnsi"/>
                <w:b/>
                <w:noProof/>
                <w:sz w:val="24"/>
                <w:szCs w:val="24"/>
                <w:lang w:val="sq-AL"/>
              </w:rPr>
            </w:pPr>
            <w:r w:rsidRPr="00157F51">
              <w:rPr>
                <w:rFonts w:eastAsia="Calibri" w:cstheme="minorHAnsi"/>
                <w:b/>
                <w:noProof/>
                <w:sz w:val="24"/>
                <w:szCs w:val="24"/>
                <w:lang w:val="sq-AL"/>
              </w:rPr>
              <w:t>Nr.</w:t>
            </w:r>
          </w:p>
        </w:tc>
        <w:tc>
          <w:tcPr>
            <w:tcW w:w="3600" w:type="dxa"/>
            <w:shd w:val="clear" w:color="auto" w:fill="EAF1DD" w:themeFill="accent3" w:themeFillTint="33"/>
          </w:tcPr>
          <w:p w:rsidR="00C71E66" w:rsidRPr="00157F51" w:rsidRDefault="00C71E66" w:rsidP="00F30218">
            <w:pPr>
              <w:spacing w:after="0"/>
              <w:ind w:left="720"/>
              <w:contextualSpacing/>
              <w:jc w:val="center"/>
              <w:rPr>
                <w:rFonts w:eastAsia="Calibri" w:cstheme="minorHAnsi"/>
                <w:b/>
                <w:noProof/>
                <w:sz w:val="24"/>
                <w:szCs w:val="24"/>
                <w:lang w:val="sq-AL"/>
              </w:rPr>
            </w:pPr>
            <w:r w:rsidRPr="00157F51">
              <w:rPr>
                <w:rFonts w:eastAsia="Calibri" w:cstheme="minorHAnsi"/>
                <w:b/>
                <w:noProof/>
                <w:sz w:val="24"/>
                <w:szCs w:val="24"/>
                <w:lang w:val="sq-AL"/>
              </w:rPr>
              <w:t>Vendbanimi</w:t>
            </w:r>
          </w:p>
        </w:tc>
      </w:tr>
      <w:tr w:rsidR="00F30218" w:rsidRPr="00157F51" w:rsidTr="00F30218">
        <w:trPr>
          <w:trHeight w:val="296"/>
        </w:trPr>
        <w:tc>
          <w:tcPr>
            <w:tcW w:w="985"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1</w:t>
            </w:r>
          </w:p>
        </w:tc>
        <w:tc>
          <w:tcPr>
            <w:tcW w:w="3510" w:type="dxa"/>
            <w:shd w:val="clear" w:color="auto" w:fill="EAF1DD" w:themeFill="accent3" w:themeFillTint="33"/>
          </w:tcPr>
          <w:p w:rsidR="00C71E66" w:rsidRPr="00157F51" w:rsidRDefault="00C71E66" w:rsidP="00F30218">
            <w:pPr>
              <w:spacing w:after="0"/>
              <w:ind w:left="720"/>
              <w:contextualSpacing/>
              <w:jc w:val="center"/>
              <w:rPr>
                <w:rFonts w:eastAsia="Calibri" w:cstheme="minorHAnsi"/>
                <w:noProof/>
                <w:sz w:val="24"/>
                <w:szCs w:val="24"/>
                <w:lang w:val="sq-AL"/>
              </w:rPr>
            </w:pPr>
            <w:r w:rsidRPr="00157F51">
              <w:rPr>
                <w:rFonts w:eastAsia="Calibri" w:cstheme="minorHAnsi"/>
                <w:noProof/>
                <w:sz w:val="24"/>
                <w:szCs w:val="24"/>
                <w:lang w:val="sq-AL"/>
              </w:rPr>
              <w:t>Bajnicë</w:t>
            </w:r>
          </w:p>
        </w:tc>
        <w:tc>
          <w:tcPr>
            <w:tcW w:w="990"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17</w:t>
            </w:r>
          </w:p>
        </w:tc>
        <w:tc>
          <w:tcPr>
            <w:tcW w:w="3600" w:type="dxa"/>
            <w:shd w:val="clear" w:color="auto" w:fill="EAF1DD" w:themeFill="accent3"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Kaçanik i Vjetër</w:t>
            </w:r>
          </w:p>
        </w:tc>
      </w:tr>
      <w:tr w:rsidR="00F30218" w:rsidRPr="00157F51" w:rsidTr="00F30218">
        <w:trPr>
          <w:trHeight w:val="296"/>
        </w:trPr>
        <w:tc>
          <w:tcPr>
            <w:tcW w:w="985"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2</w:t>
            </w:r>
          </w:p>
        </w:tc>
        <w:tc>
          <w:tcPr>
            <w:tcW w:w="3510" w:type="dxa"/>
            <w:shd w:val="clear" w:color="auto" w:fill="EAF1DD" w:themeFill="accent3" w:themeFillTint="33"/>
          </w:tcPr>
          <w:p w:rsidR="00C71E66" w:rsidRPr="00157F51" w:rsidRDefault="00C71E66" w:rsidP="00F30218">
            <w:pPr>
              <w:spacing w:after="0"/>
              <w:ind w:left="720"/>
              <w:contextualSpacing/>
              <w:jc w:val="center"/>
              <w:rPr>
                <w:rFonts w:eastAsia="Calibri" w:cstheme="minorHAnsi"/>
                <w:noProof/>
                <w:sz w:val="24"/>
                <w:szCs w:val="24"/>
                <w:lang w:val="sq-AL"/>
              </w:rPr>
            </w:pPr>
            <w:r w:rsidRPr="00157F51">
              <w:rPr>
                <w:rFonts w:eastAsia="Calibri" w:cstheme="minorHAnsi"/>
                <w:noProof/>
                <w:sz w:val="24"/>
                <w:szCs w:val="24"/>
                <w:lang w:val="sq-AL"/>
              </w:rPr>
              <w:t>Begracë</w:t>
            </w:r>
          </w:p>
        </w:tc>
        <w:tc>
          <w:tcPr>
            <w:tcW w:w="990"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18</w:t>
            </w:r>
          </w:p>
        </w:tc>
        <w:tc>
          <w:tcPr>
            <w:tcW w:w="3600" w:type="dxa"/>
            <w:shd w:val="clear" w:color="auto" w:fill="EAF1DD" w:themeFill="accent3"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Korbliq</w:t>
            </w:r>
          </w:p>
        </w:tc>
      </w:tr>
      <w:tr w:rsidR="00F30218" w:rsidRPr="00157F51" w:rsidTr="00F30218">
        <w:trPr>
          <w:trHeight w:val="280"/>
        </w:trPr>
        <w:tc>
          <w:tcPr>
            <w:tcW w:w="985"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3</w:t>
            </w:r>
          </w:p>
        </w:tc>
        <w:tc>
          <w:tcPr>
            <w:tcW w:w="3510" w:type="dxa"/>
            <w:shd w:val="clear" w:color="auto" w:fill="EAF1DD" w:themeFill="accent3" w:themeFillTint="33"/>
          </w:tcPr>
          <w:p w:rsidR="00C71E66" w:rsidRPr="00157F51" w:rsidRDefault="00C71E66" w:rsidP="00F30218">
            <w:pPr>
              <w:spacing w:after="0"/>
              <w:ind w:left="720"/>
              <w:contextualSpacing/>
              <w:jc w:val="center"/>
              <w:rPr>
                <w:rFonts w:eastAsia="Calibri" w:cstheme="minorHAnsi"/>
                <w:noProof/>
                <w:sz w:val="24"/>
                <w:szCs w:val="24"/>
                <w:lang w:val="sq-AL"/>
              </w:rPr>
            </w:pPr>
            <w:r w:rsidRPr="00157F51">
              <w:rPr>
                <w:rFonts w:eastAsia="Calibri" w:cstheme="minorHAnsi"/>
                <w:noProof/>
                <w:sz w:val="24"/>
                <w:szCs w:val="24"/>
                <w:lang w:val="sq-AL"/>
              </w:rPr>
              <w:t>Biçec</w:t>
            </w:r>
          </w:p>
        </w:tc>
        <w:tc>
          <w:tcPr>
            <w:tcW w:w="990"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19</w:t>
            </w:r>
          </w:p>
        </w:tc>
        <w:tc>
          <w:tcPr>
            <w:tcW w:w="3600" w:type="dxa"/>
            <w:shd w:val="clear" w:color="auto" w:fill="EAF1DD" w:themeFill="accent3"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Kotlinë</w:t>
            </w:r>
          </w:p>
        </w:tc>
      </w:tr>
      <w:tr w:rsidR="00F30218" w:rsidRPr="00157F51" w:rsidTr="00F30218">
        <w:trPr>
          <w:trHeight w:val="296"/>
        </w:trPr>
        <w:tc>
          <w:tcPr>
            <w:tcW w:w="985"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4</w:t>
            </w:r>
          </w:p>
        </w:tc>
        <w:tc>
          <w:tcPr>
            <w:tcW w:w="3510" w:type="dxa"/>
            <w:shd w:val="clear" w:color="auto" w:fill="EAF1DD" w:themeFill="accent3" w:themeFillTint="33"/>
          </w:tcPr>
          <w:p w:rsidR="00C71E66" w:rsidRPr="00157F51" w:rsidRDefault="00C71E66" w:rsidP="00F30218">
            <w:pPr>
              <w:spacing w:after="0"/>
              <w:ind w:left="720"/>
              <w:contextualSpacing/>
              <w:jc w:val="center"/>
              <w:rPr>
                <w:rFonts w:eastAsia="Calibri" w:cstheme="minorHAnsi"/>
                <w:noProof/>
                <w:sz w:val="24"/>
                <w:szCs w:val="24"/>
                <w:lang w:val="sq-AL"/>
              </w:rPr>
            </w:pPr>
            <w:r w:rsidRPr="00157F51">
              <w:rPr>
                <w:rFonts w:eastAsia="Calibri" w:cstheme="minorHAnsi"/>
                <w:noProof/>
                <w:sz w:val="24"/>
                <w:szCs w:val="24"/>
                <w:lang w:val="sq-AL"/>
              </w:rPr>
              <w:t>Bob</w:t>
            </w:r>
          </w:p>
        </w:tc>
        <w:tc>
          <w:tcPr>
            <w:tcW w:w="990"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20</w:t>
            </w:r>
          </w:p>
        </w:tc>
        <w:tc>
          <w:tcPr>
            <w:tcW w:w="3600" w:type="dxa"/>
            <w:shd w:val="clear" w:color="auto" w:fill="EAF1DD" w:themeFill="accent3"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Kovaçec</w:t>
            </w:r>
          </w:p>
        </w:tc>
      </w:tr>
      <w:tr w:rsidR="00F30218" w:rsidRPr="00157F51" w:rsidTr="00F30218">
        <w:trPr>
          <w:trHeight w:val="296"/>
        </w:trPr>
        <w:tc>
          <w:tcPr>
            <w:tcW w:w="985"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5</w:t>
            </w:r>
          </w:p>
        </w:tc>
        <w:tc>
          <w:tcPr>
            <w:tcW w:w="3510" w:type="dxa"/>
            <w:shd w:val="clear" w:color="auto" w:fill="EAF1DD" w:themeFill="accent3" w:themeFillTint="33"/>
          </w:tcPr>
          <w:p w:rsidR="00C71E66" w:rsidRPr="00157F51" w:rsidRDefault="00C71E66" w:rsidP="00F30218">
            <w:pPr>
              <w:spacing w:after="0"/>
              <w:ind w:left="720"/>
              <w:contextualSpacing/>
              <w:jc w:val="center"/>
              <w:rPr>
                <w:rFonts w:eastAsia="Calibri" w:cstheme="minorHAnsi"/>
                <w:noProof/>
                <w:sz w:val="24"/>
                <w:szCs w:val="24"/>
                <w:lang w:val="sq-AL"/>
              </w:rPr>
            </w:pPr>
            <w:r w:rsidRPr="00157F51">
              <w:rPr>
                <w:rFonts w:eastAsia="Calibri" w:cstheme="minorHAnsi"/>
                <w:noProof/>
                <w:sz w:val="24"/>
                <w:szCs w:val="24"/>
                <w:lang w:val="sq-AL"/>
              </w:rPr>
              <w:t>Doganaj</w:t>
            </w:r>
          </w:p>
        </w:tc>
        <w:tc>
          <w:tcPr>
            <w:tcW w:w="990"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21</w:t>
            </w:r>
          </w:p>
        </w:tc>
        <w:tc>
          <w:tcPr>
            <w:tcW w:w="3600" w:type="dxa"/>
            <w:shd w:val="clear" w:color="auto" w:fill="EAF1DD" w:themeFill="accent3"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Koxhaj</w:t>
            </w:r>
          </w:p>
        </w:tc>
      </w:tr>
      <w:tr w:rsidR="00F30218" w:rsidRPr="00157F51" w:rsidTr="00F30218">
        <w:trPr>
          <w:trHeight w:val="296"/>
        </w:trPr>
        <w:tc>
          <w:tcPr>
            <w:tcW w:w="985"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6</w:t>
            </w:r>
          </w:p>
        </w:tc>
        <w:tc>
          <w:tcPr>
            <w:tcW w:w="3510" w:type="dxa"/>
            <w:shd w:val="clear" w:color="auto" w:fill="EAF1DD" w:themeFill="accent3" w:themeFillTint="33"/>
          </w:tcPr>
          <w:p w:rsidR="00C71E66" w:rsidRPr="00157F51" w:rsidRDefault="00C71E66" w:rsidP="00F30218">
            <w:pPr>
              <w:spacing w:after="0"/>
              <w:ind w:left="720"/>
              <w:contextualSpacing/>
              <w:jc w:val="center"/>
              <w:rPr>
                <w:rFonts w:eastAsia="Calibri" w:cstheme="minorHAnsi"/>
                <w:noProof/>
                <w:sz w:val="24"/>
                <w:szCs w:val="24"/>
                <w:lang w:val="sq-AL"/>
              </w:rPr>
            </w:pPr>
            <w:r w:rsidRPr="00157F51">
              <w:rPr>
                <w:rFonts w:eastAsia="Calibri" w:cstheme="minorHAnsi"/>
                <w:noProof/>
                <w:sz w:val="24"/>
                <w:szCs w:val="24"/>
                <w:lang w:val="sq-AL"/>
              </w:rPr>
              <w:t>Drenogllavë</w:t>
            </w:r>
          </w:p>
        </w:tc>
        <w:tc>
          <w:tcPr>
            <w:tcW w:w="990"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22</w:t>
            </w:r>
          </w:p>
        </w:tc>
        <w:tc>
          <w:tcPr>
            <w:tcW w:w="3600" w:type="dxa"/>
            <w:shd w:val="clear" w:color="auto" w:fill="EAF1DD" w:themeFill="accent3"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Nikaj</w:t>
            </w:r>
          </w:p>
        </w:tc>
      </w:tr>
      <w:tr w:rsidR="00F30218" w:rsidRPr="00157F51" w:rsidTr="00F30218">
        <w:trPr>
          <w:trHeight w:val="280"/>
        </w:trPr>
        <w:tc>
          <w:tcPr>
            <w:tcW w:w="985"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7</w:t>
            </w:r>
          </w:p>
        </w:tc>
        <w:tc>
          <w:tcPr>
            <w:tcW w:w="3510" w:type="dxa"/>
            <w:shd w:val="clear" w:color="auto" w:fill="EAF1DD" w:themeFill="accent3" w:themeFillTint="33"/>
          </w:tcPr>
          <w:p w:rsidR="00C71E66" w:rsidRPr="00157F51" w:rsidRDefault="00C71E66" w:rsidP="00F30218">
            <w:pPr>
              <w:spacing w:after="0"/>
              <w:ind w:left="720"/>
              <w:contextualSpacing/>
              <w:jc w:val="center"/>
              <w:rPr>
                <w:rFonts w:eastAsia="Calibri" w:cstheme="minorHAnsi"/>
                <w:noProof/>
                <w:sz w:val="24"/>
                <w:szCs w:val="24"/>
                <w:lang w:val="sq-AL"/>
              </w:rPr>
            </w:pPr>
            <w:r w:rsidRPr="00157F51">
              <w:rPr>
                <w:rFonts w:eastAsia="Calibri" w:cstheme="minorHAnsi"/>
                <w:noProof/>
                <w:sz w:val="24"/>
                <w:szCs w:val="24"/>
                <w:lang w:val="sq-AL"/>
              </w:rPr>
              <w:t>Dubravë</w:t>
            </w:r>
          </w:p>
        </w:tc>
        <w:tc>
          <w:tcPr>
            <w:tcW w:w="990"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23</w:t>
            </w:r>
          </w:p>
        </w:tc>
        <w:tc>
          <w:tcPr>
            <w:tcW w:w="3600" w:type="dxa"/>
            <w:shd w:val="clear" w:color="auto" w:fill="EAF1DD" w:themeFill="accent3"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Nikoc</w:t>
            </w:r>
          </w:p>
        </w:tc>
      </w:tr>
      <w:tr w:rsidR="00F30218" w:rsidRPr="00157F51" w:rsidTr="00F30218">
        <w:trPr>
          <w:trHeight w:val="296"/>
        </w:trPr>
        <w:tc>
          <w:tcPr>
            <w:tcW w:w="985"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8</w:t>
            </w:r>
          </w:p>
        </w:tc>
        <w:tc>
          <w:tcPr>
            <w:tcW w:w="3510" w:type="dxa"/>
            <w:shd w:val="clear" w:color="auto" w:fill="EAF1DD" w:themeFill="accent3" w:themeFillTint="33"/>
          </w:tcPr>
          <w:p w:rsidR="00C71E66" w:rsidRPr="00157F51" w:rsidRDefault="00C71E66" w:rsidP="00F30218">
            <w:pPr>
              <w:spacing w:after="0"/>
              <w:ind w:left="720"/>
              <w:contextualSpacing/>
              <w:jc w:val="center"/>
              <w:rPr>
                <w:rFonts w:eastAsia="Calibri" w:cstheme="minorHAnsi"/>
                <w:noProof/>
                <w:sz w:val="24"/>
                <w:szCs w:val="24"/>
                <w:lang w:val="sq-AL"/>
              </w:rPr>
            </w:pPr>
            <w:r w:rsidRPr="00157F51">
              <w:rPr>
                <w:rFonts w:eastAsia="Calibri" w:cstheme="minorHAnsi"/>
                <w:noProof/>
                <w:sz w:val="24"/>
                <w:szCs w:val="24"/>
                <w:lang w:val="sq-AL"/>
              </w:rPr>
              <w:t>Duraj</w:t>
            </w:r>
          </w:p>
        </w:tc>
        <w:tc>
          <w:tcPr>
            <w:tcW w:w="990"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24</w:t>
            </w:r>
          </w:p>
        </w:tc>
        <w:tc>
          <w:tcPr>
            <w:tcW w:w="3600" w:type="dxa"/>
            <w:shd w:val="clear" w:color="auto" w:fill="EAF1DD" w:themeFill="accent3"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Rekë</w:t>
            </w:r>
          </w:p>
        </w:tc>
      </w:tr>
      <w:tr w:rsidR="00F30218" w:rsidRPr="00157F51" w:rsidTr="00F30218">
        <w:trPr>
          <w:trHeight w:val="296"/>
        </w:trPr>
        <w:tc>
          <w:tcPr>
            <w:tcW w:w="985"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9</w:t>
            </w:r>
          </w:p>
        </w:tc>
        <w:tc>
          <w:tcPr>
            <w:tcW w:w="3510" w:type="dxa"/>
            <w:shd w:val="clear" w:color="auto" w:fill="EAF1DD" w:themeFill="accent3" w:themeFillTint="33"/>
          </w:tcPr>
          <w:p w:rsidR="00C71E66" w:rsidRPr="00157F51" w:rsidRDefault="00C71E66" w:rsidP="00F30218">
            <w:pPr>
              <w:spacing w:after="0"/>
              <w:ind w:left="720"/>
              <w:contextualSpacing/>
              <w:jc w:val="center"/>
              <w:rPr>
                <w:rFonts w:eastAsia="Calibri" w:cstheme="minorHAnsi"/>
                <w:noProof/>
                <w:sz w:val="24"/>
                <w:szCs w:val="24"/>
                <w:lang w:val="sq-AL"/>
              </w:rPr>
            </w:pPr>
            <w:r w:rsidRPr="00157F51">
              <w:rPr>
                <w:rFonts w:eastAsia="Calibri" w:cstheme="minorHAnsi"/>
                <w:noProof/>
                <w:sz w:val="24"/>
                <w:szCs w:val="24"/>
                <w:lang w:val="sq-AL"/>
              </w:rPr>
              <w:t>Elezaj</w:t>
            </w:r>
          </w:p>
        </w:tc>
        <w:tc>
          <w:tcPr>
            <w:tcW w:w="990"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25</w:t>
            </w:r>
          </w:p>
        </w:tc>
        <w:tc>
          <w:tcPr>
            <w:tcW w:w="3600" w:type="dxa"/>
            <w:shd w:val="clear" w:color="auto" w:fill="EAF1DD" w:themeFill="accent3"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Runjevë</w:t>
            </w:r>
          </w:p>
        </w:tc>
      </w:tr>
      <w:tr w:rsidR="00F30218" w:rsidRPr="00157F51" w:rsidTr="00F30218">
        <w:trPr>
          <w:trHeight w:val="280"/>
        </w:trPr>
        <w:tc>
          <w:tcPr>
            <w:tcW w:w="985"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10</w:t>
            </w:r>
          </w:p>
        </w:tc>
        <w:tc>
          <w:tcPr>
            <w:tcW w:w="3510" w:type="dxa"/>
            <w:shd w:val="clear" w:color="auto" w:fill="EAF1DD" w:themeFill="accent3" w:themeFillTint="33"/>
          </w:tcPr>
          <w:p w:rsidR="00C71E66" w:rsidRPr="00157F51" w:rsidRDefault="00C71E66" w:rsidP="00F30218">
            <w:pPr>
              <w:spacing w:after="0"/>
              <w:ind w:left="720"/>
              <w:contextualSpacing/>
              <w:jc w:val="center"/>
              <w:rPr>
                <w:rFonts w:eastAsia="Calibri" w:cstheme="minorHAnsi"/>
                <w:noProof/>
                <w:sz w:val="24"/>
                <w:szCs w:val="24"/>
                <w:lang w:val="sq-AL"/>
              </w:rPr>
            </w:pPr>
            <w:r w:rsidRPr="00157F51">
              <w:rPr>
                <w:rFonts w:eastAsia="Calibri" w:cstheme="minorHAnsi"/>
                <w:noProof/>
                <w:sz w:val="24"/>
                <w:szCs w:val="24"/>
                <w:lang w:val="sq-AL"/>
              </w:rPr>
              <w:t>Gab</w:t>
            </w:r>
            <w:r w:rsidR="00C62CAC">
              <w:rPr>
                <w:rFonts w:eastAsia="Calibri" w:cstheme="minorHAnsi"/>
                <w:noProof/>
                <w:sz w:val="24"/>
                <w:szCs w:val="24"/>
                <w:lang w:val="sq-AL"/>
              </w:rPr>
              <w:t>r</w:t>
            </w:r>
            <w:r w:rsidRPr="00157F51">
              <w:rPr>
                <w:rFonts w:eastAsia="Calibri" w:cstheme="minorHAnsi"/>
                <w:noProof/>
                <w:sz w:val="24"/>
                <w:szCs w:val="24"/>
                <w:lang w:val="sq-AL"/>
              </w:rPr>
              <w:t>ricë</w:t>
            </w:r>
          </w:p>
        </w:tc>
        <w:tc>
          <w:tcPr>
            <w:tcW w:w="990"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26</w:t>
            </w:r>
          </w:p>
        </w:tc>
        <w:tc>
          <w:tcPr>
            <w:tcW w:w="3600" w:type="dxa"/>
            <w:shd w:val="clear" w:color="auto" w:fill="EAF1DD" w:themeFill="accent3"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Semajë</w:t>
            </w:r>
          </w:p>
        </w:tc>
      </w:tr>
      <w:tr w:rsidR="00F30218" w:rsidRPr="00157F51" w:rsidTr="00F30218">
        <w:trPr>
          <w:trHeight w:val="296"/>
        </w:trPr>
        <w:tc>
          <w:tcPr>
            <w:tcW w:w="985"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11</w:t>
            </w:r>
          </w:p>
        </w:tc>
        <w:tc>
          <w:tcPr>
            <w:tcW w:w="3510" w:type="dxa"/>
            <w:shd w:val="clear" w:color="auto" w:fill="EAF1DD" w:themeFill="accent3" w:themeFillTint="33"/>
          </w:tcPr>
          <w:p w:rsidR="00C71E66" w:rsidRPr="00157F51" w:rsidRDefault="00C71E66" w:rsidP="00F30218">
            <w:pPr>
              <w:spacing w:after="0"/>
              <w:ind w:left="720"/>
              <w:contextualSpacing/>
              <w:jc w:val="center"/>
              <w:rPr>
                <w:rFonts w:eastAsia="Calibri" w:cstheme="minorHAnsi"/>
                <w:noProof/>
                <w:sz w:val="24"/>
                <w:szCs w:val="24"/>
                <w:lang w:val="sq-AL"/>
              </w:rPr>
            </w:pPr>
            <w:r w:rsidRPr="00157F51">
              <w:rPr>
                <w:rFonts w:eastAsia="Calibri" w:cstheme="minorHAnsi"/>
                <w:noProof/>
                <w:sz w:val="24"/>
                <w:szCs w:val="24"/>
                <w:lang w:val="sq-AL"/>
              </w:rPr>
              <w:t>Gajre</w:t>
            </w:r>
          </w:p>
        </w:tc>
        <w:tc>
          <w:tcPr>
            <w:tcW w:w="990"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27</w:t>
            </w:r>
          </w:p>
        </w:tc>
        <w:tc>
          <w:tcPr>
            <w:tcW w:w="3600" w:type="dxa"/>
            <w:shd w:val="clear" w:color="auto" w:fill="EAF1DD" w:themeFill="accent3"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Sllatinë</w:t>
            </w:r>
          </w:p>
        </w:tc>
      </w:tr>
      <w:tr w:rsidR="00F30218" w:rsidRPr="00157F51" w:rsidTr="00F30218">
        <w:trPr>
          <w:trHeight w:val="296"/>
        </w:trPr>
        <w:tc>
          <w:tcPr>
            <w:tcW w:w="985"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12</w:t>
            </w:r>
          </w:p>
        </w:tc>
        <w:tc>
          <w:tcPr>
            <w:tcW w:w="3510" w:type="dxa"/>
            <w:shd w:val="clear" w:color="auto" w:fill="EAF1DD" w:themeFill="accent3"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Gërlicë e Epërme</w:t>
            </w:r>
          </w:p>
        </w:tc>
        <w:tc>
          <w:tcPr>
            <w:tcW w:w="990"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28</w:t>
            </w:r>
          </w:p>
        </w:tc>
        <w:tc>
          <w:tcPr>
            <w:tcW w:w="3600" w:type="dxa"/>
            <w:shd w:val="clear" w:color="auto" w:fill="EAF1DD" w:themeFill="accent3"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Soponicë</w:t>
            </w:r>
          </w:p>
        </w:tc>
      </w:tr>
      <w:tr w:rsidR="00F30218" w:rsidRPr="00157F51" w:rsidTr="00F30218">
        <w:trPr>
          <w:trHeight w:val="296"/>
        </w:trPr>
        <w:tc>
          <w:tcPr>
            <w:tcW w:w="985"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13</w:t>
            </w:r>
          </w:p>
        </w:tc>
        <w:tc>
          <w:tcPr>
            <w:tcW w:w="3510" w:type="dxa"/>
            <w:shd w:val="clear" w:color="auto" w:fill="EAF1DD" w:themeFill="accent3" w:themeFillTint="33"/>
          </w:tcPr>
          <w:p w:rsidR="00C71E66" w:rsidRPr="00157F51" w:rsidRDefault="00C71E66" w:rsidP="00F30218">
            <w:pPr>
              <w:spacing w:after="0"/>
              <w:ind w:left="720"/>
              <w:contextualSpacing/>
              <w:jc w:val="center"/>
              <w:rPr>
                <w:rFonts w:eastAsia="Calibri" w:cstheme="minorHAnsi"/>
                <w:noProof/>
                <w:sz w:val="24"/>
                <w:szCs w:val="24"/>
                <w:lang w:val="sq-AL"/>
              </w:rPr>
            </w:pPr>
            <w:r w:rsidRPr="00157F51">
              <w:rPr>
                <w:rFonts w:eastAsia="Calibri" w:cstheme="minorHAnsi"/>
                <w:noProof/>
                <w:sz w:val="24"/>
                <w:szCs w:val="24"/>
                <w:lang w:val="sq-AL"/>
              </w:rPr>
              <w:t>Gjurgjedell</w:t>
            </w:r>
          </w:p>
        </w:tc>
        <w:tc>
          <w:tcPr>
            <w:tcW w:w="990"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29</w:t>
            </w:r>
          </w:p>
        </w:tc>
        <w:tc>
          <w:tcPr>
            <w:tcW w:w="3600" w:type="dxa"/>
            <w:shd w:val="clear" w:color="auto" w:fill="EAF1DD" w:themeFill="accent3"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Stagovë</w:t>
            </w:r>
          </w:p>
        </w:tc>
      </w:tr>
      <w:tr w:rsidR="00F30218" w:rsidRPr="00157F51" w:rsidTr="00F30218">
        <w:trPr>
          <w:trHeight w:val="280"/>
        </w:trPr>
        <w:tc>
          <w:tcPr>
            <w:tcW w:w="985"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14</w:t>
            </w:r>
          </w:p>
        </w:tc>
        <w:tc>
          <w:tcPr>
            <w:tcW w:w="3510" w:type="dxa"/>
            <w:shd w:val="clear" w:color="auto" w:fill="EAF1DD" w:themeFill="accent3" w:themeFillTint="33"/>
          </w:tcPr>
          <w:p w:rsidR="00C71E66" w:rsidRPr="00157F51" w:rsidRDefault="00C71E66" w:rsidP="00F30218">
            <w:pPr>
              <w:spacing w:after="0"/>
              <w:ind w:left="720"/>
              <w:contextualSpacing/>
              <w:jc w:val="center"/>
              <w:rPr>
                <w:rFonts w:eastAsia="Calibri" w:cstheme="minorHAnsi"/>
                <w:noProof/>
                <w:sz w:val="24"/>
                <w:szCs w:val="24"/>
                <w:lang w:val="sq-AL"/>
              </w:rPr>
            </w:pPr>
            <w:r w:rsidRPr="00157F51">
              <w:rPr>
                <w:rFonts w:eastAsia="Calibri" w:cstheme="minorHAnsi"/>
                <w:noProof/>
                <w:sz w:val="24"/>
                <w:szCs w:val="24"/>
                <w:lang w:val="sq-AL"/>
              </w:rPr>
              <w:t>Glloboçicë</w:t>
            </w:r>
          </w:p>
        </w:tc>
        <w:tc>
          <w:tcPr>
            <w:tcW w:w="990"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30</w:t>
            </w:r>
          </w:p>
        </w:tc>
        <w:tc>
          <w:tcPr>
            <w:tcW w:w="3600" w:type="dxa"/>
            <w:shd w:val="clear" w:color="auto" w:fill="EAF1DD" w:themeFill="accent3"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Strazhë</w:t>
            </w:r>
          </w:p>
        </w:tc>
      </w:tr>
      <w:tr w:rsidR="00F30218" w:rsidRPr="00157F51" w:rsidTr="00F30218">
        <w:trPr>
          <w:trHeight w:val="296"/>
        </w:trPr>
        <w:tc>
          <w:tcPr>
            <w:tcW w:w="985"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15</w:t>
            </w:r>
          </w:p>
        </w:tc>
        <w:tc>
          <w:tcPr>
            <w:tcW w:w="3510" w:type="dxa"/>
            <w:shd w:val="clear" w:color="auto" w:fill="EAF1DD" w:themeFill="accent3" w:themeFillTint="33"/>
          </w:tcPr>
          <w:p w:rsidR="00C71E66" w:rsidRPr="00157F51" w:rsidRDefault="00C71E66" w:rsidP="00F30218">
            <w:pPr>
              <w:spacing w:after="0"/>
              <w:ind w:left="720"/>
              <w:contextualSpacing/>
              <w:jc w:val="center"/>
              <w:rPr>
                <w:rFonts w:eastAsia="Calibri" w:cstheme="minorHAnsi"/>
                <w:noProof/>
                <w:sz w:val="24"/>
                <w:szCs w:val="24"/>
                <w:lang w:val="sq-AL"/>
              </w:rPr>
            </w:pPr>
            <w:r w:rsidRPr="00157F51">
              <w:rPr>
                <w:rFonts w:eastAsia="Calibri" w:cstheme="minorHAnsi"/>
                <w:noProof/>
                <w:sz w:val="24"/>
                <w:szCs w:val="24"/>
                <w:lang w:val="sq-AL"/>
              </w:rPr>
              <w:t>Ivajë</w:t>
            </w:r>
          </w:p>
        </w:tc>
        <w:tc>
          <w:tcPr>
            <w:tcW w:w="990"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31</w:t>
            </w:r>
          </w:p>
        </w:tc>
        <w:tc>
          <w:tcPr>
            <w:tcW w:w="3600" w:type="dxa"/>
            <w:shd w:val="clear" w:color="auto" w:fill="EAF1DD" w:themeFill="accent3"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Vatë</w:t>
            </w:r>
          </w:p>
        </w:tc>
      </w:tr>
      <w:tr w:rsidR="00F30218" w:rsidRPr="00157F51" w:rsidTr="00F30218">
        <w:trPr>
          <w:trHeight w:val="200"/>
        </w:trPr>
        <w:tc>
          <w:tcPr>
            <w:tcW w:w="985" w:type="dxa"/>
            <w:shd w:val="clear" w:color="auto" w:fill="FDE9D9" w:themeFill="accent6"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16</w:t>
            </w:r>
          </w:p>
        </w:tc>
        <w:tc>
          <w:tcPr>
            <w:tcW w:w="3510" w:type="dxa"/>
            <w:shd w:val="clear" w:color="auto" w:fill="EAF1DD" w:themeFill="accent3" w:themeFillTint="33"/>
          </w:tcPr>
          <w:p w:rsidR="00C71E66" w:rsidRPr="00157F51" w:rsidRDefault="00C71E66" w:rsidP="00F30218">
            <w:pPr>
              <w:spacing w:after="0"/>
              <w:contextualSpacing/>
              <w:jc w:val="center"/>
              <w:rPr>
                <w:rFonts w:eastAsia="Calibri" w:cstheme="minorHAnsi"/>
                <w:noProof/>
                <w:sz w:val="24"/>
                <w:szCs w:val="24"/>
                <w:lang w:val="sq-AL"/>
              </w:rPr>
            </w:pPr>
            <w:r w:rsidRPr="00157F51">
              <w:rPr>
                <w:rFonts w:eastAsia="Calibri" w:cstheme="minorHAnsi"/>
                <w:noProof/>
                <w:sz w:val="24"/>
                <w:szCs w:val="24"/>
                <w:lang w:val="sq-AL"/>
              </w:rPr>
              <w:t>Kaçanik - Llanishtë</w:t>
            </w:r>
          </w:p>
        </w:tc>
        <w:tc>
          <w:tcPr>
            <w:tcW w:w="990" w:type="dxa"/>
          </w:tcPr>
          <w:p w:rsidR="00C71E66" w:rsidRPr="00157F51" w:rsidRDefault="00C71E66" w:rsidP="00157F51">
            <w:pPr>
              <w:spacing w:after="0"/>
              <w:ind w:left="720"/>
              <w:contextualSpacing/>
              <w:rPr>
                <w:rFonts w:eastAsia="Calibri" w:cstheme="minorHAnsi"/>
                <w:noProof/>
                <w:sz w:val="24"/>
                <w:szCs w:val="24"/>
                <w:lang w:val="sq-AL"/>
              </w:rPr>
            </w:pPr>
          </w:p>
        </w:tc>
        <w:tc>
          <w:tcPr>
            <w:tcW w:w="3600" w:type="dxa"/>
          </w:tcPr>
          <w:p w:rsidR="00C71E66" w:rsidRPr="00157F51" w:rsidRDefault="00C71E66" w:rsidP="00AE3CBB">
            <w:pPr>
              <w:spacing w:after="0"/>
              <w:ind w:left="720"/>
              <w:contextualSpacing/>
              <w:jc w:val="center"/>
              <w:rPr>
                <w:rFonts w:eastAsia="Calibri" w:cstheme="minorHAnsi"/>
                <w:noProof/>
                <w:sz w:val="24"/>
                <w:szCs w:val="24"/>
                <w:lang w:val="sq-AL"/>
              </w:rPr>
            </w:pPr>
          </w:p>
        </w:tc>
      </w:tr>
    </w:tbl>
    <w:p w:rsidR="00EE6833" w:rsidRDefault="001E3A1E" w:rsidP="00FA2EFB">
      <w:pPr>
        <w:pStyle w:val="Default"/>
        <w:rPr>
          <w:rFonts w:asciiTheme="minorHAnsi" w:hAnsiTheme="minorHAnsi" w:cstheme="minorHAnsi"/>
          <w:color w:val="auto"/>
          <w:lang w:val="sq-AL"/>
        </w:rPr>
      </w:pPr>
      <w:r>
        <w:rPr>
          <w:rFonts w:asciiTheme="minorHAnsi" w:hAnsiTheme="minorHAnsi" w:cstheme="minorHAnsi"/>
          <w:color w:val="auto"/>
          <w:lang w:val="sq-AL"/>
        </w:rPr>
        <w:t xml:space="preserve">               </w:t>
      </w:r>
    </w:p>
    <w:p w:rsidR="005E2978" w:rsidRPr="00F14D80" w:rsidRDefault="00FA2EFB" w:rsidP="00F14D80">
      <w:pPr>
        <w:pStyle w:val="Default"/>
        <w:rPr>
          <w:rFonts w:asciiTheme="minorHAnsi" w:hAnsiTheme="minorHAnsi" w:cstheme="minorHAnsi"/>
          <w:color w:val="auto"/>
          <w:lang w:val="sq-AL" w:eastAsia="ja-JP"/>
        </w:rPr>
      </w:pPr>
      <w:r w:rsidRPr="00157F51">
        <w:rPr>
          <w:rFonts w:asciiTheme="minorHAnsi" w:hAnsiTheme="minorHAnsi" w:cstheme="minorHAnsi"/>
          <w:b/>
          <w:noProof/>
        </w:rPr>
        <w:drawing>
          <wp:anchor distT="0" distB="0" distL="114300" distR="114300" simplePos="0" relativeHeight="251682816" behindDoc="0" locked="0" layoutInCell="1" allowOverlap="0">
            <wp:simplePos x="0" y="0"/>
            <wp:positionH relativeFrom="margin">
              <wp:align>center</wp:align>
            </wp:positionH>
            <wp:positionV relativeFrom="paragraph">
              <wp:posOffset>217170</wp:posOffset>
            </wp:positionV>
            <wp:extent cx="5334000" cy="3219450"/>
            <wp:effectExtent l="0" t="0" r="0" b="0"/>
            <wp:wrapSquare wrapText="bothSides"/>
            <wp:docPr id="11" name="Picture 11" descr="Vendbanimet e Kaqanik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endbanimet e Kaqanikut"/>
                    <pic:cNvPicPr>
                      <a:picLocks noChangeAspect="1" noChangeArrowheads="1"/>
                    </pic:cNvPicPr>
                  </pic:nvPicPr>
                  <pic:blipFill>
                    <a:blip r:embed="rId11" cstate="print">
                      <a:extLst>
                        <a:ext uri="{28A0092B-C50C-407E-A947-70E740481C1C}">
                          <a14:useLocalDpi xmlns:a14="http://schemas.microsoft.com/office/drawing/2010/main" val="0"/>
                        </a:ext>
                      </a:extLst>
                    </a:blip>
                    <a:srcRect l="1480" t="1523" r="1245" b="2379"/>
                    <a:stretch>
                      <a:fillRect/>
                    </a:stretch>
                  </pic:blipFill>
                  <pic:spPr bwMode="auto">
                    <a:xfrm>
                      <a:off x="0" y="0"/>
                      <a:ext cx="5334000"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A07">
        <w:rPr>
          <w:rFonts w:asciiTheme="minorHAnsi" w:hAnsiTheme="minorHAnsi" w:cstheme="minorHAnsi"/>
          <w:color w:val="auto"/>
          <w:lang w:val="sq-AL"/>
        </w:rPr>
        <w:t xml:space="preserve">                                          </w:t>
      </w:r>
    </w:p>
    <w:p w:rsidR="009E4378" w:rsidRDefault="009E4378" w:rsidP="009E4378">
      <w:pPr>
        <w:pStyle w:val="Default"/>
        <w:jc w:val="center"/>
        <w:rPr>
          <w:rFonts w:asciiTheme="minorHAnsi" w:hAnsiTheme="minorHAnsi" w:cstheme="minorHAnsi"/>
          <w:color w:val="auto"/>
          <w:lang w:val="sq-AL"/>
        </w:rPr>
      </w:pPr>
      <w:r w:rsidRPr="00157F51">
        <w:rPr>
          <w:rFonts w:asciiTheme="minorHAnsi" w:hAnsiTheme="minorHAnsi" w:cstheme="minorHAnsi"/>
          <w:color w:val="auto"/>
          <w:lang w:val="sq-AL"/>
        </w:rPr>
        <w:t>Harta 2. Vendbanimet e Komunës së Kaçanikut</w:t>
      </w:r>
    </w:p>
    <w:p w:rsidR="00A2502F" w:rsidRDefault="00A2502F" w:rsidP="009E4378">
      <w:pPr>
        <w:pStyle w:val="Default"/>
        <w:jc w:val="center"/>
        <w:rPr>
          <w:rFonts w:asciiTheme="minorHAnsi" w:hAnsiTheme="minorHAnsi" w:cstheme="minorHAnsi"/>
          <w:color w:val="auto"/>
          <w:lang w:val="sq-AL" w:eastAsia="ja-JP"/>
        </w:rPr>
      </w:pPr>
    </w:p>
    <w:p w:rsidR="00A2502F" w:rsidRPr="00F14D80" w:rsidRDefault="00A2502F" w:rsidP="009E4378">
      <w:pPr>
        <w:pStyle w:val="Default"/>
        <w:jc w:val="center"/>
        <w:rPr>
          <w:rFonts w:asciiTheme="minorHAnsi" w:hAnsiTheme="minorHAnsi" w:cstheme="minorHAnsi"/>
          <w:color w:val="auto"/>
          <w:lang w:val="sq-AL" w:eastAsia="ja-JP"/>
        </w:rPr>
      </w:pPr>
    </w:p>
    <w:p w:rsidR="00F14D80" w:rsidRDefault="00F14D80" w:rsidP="009E4378">
      <w:pPr>
        <w:pStyle w:val="Default"/>
        <w:jc w:val="center"/>
        <w:rPr>
          <w:rFonts w:asciiTheme="minorHAnsi" w:hAnsiTheme="minorHAnsi" w:cstheme="minorHAnsi"/>
          <w:color w:val="auto"/>
          <w:lang w:val="sq-AL"/>
        </w:rPr>
      </w:pPr>
    </w:p>
    <w:p w:rsidR="00F14D80" w:rsidRPr="00A2137B" w:rsidRDefault="00022A0B" w:rsidP="00F14D80">
      <w:pPr>
        <w:rPr>
          <w:rFonts w:cstheme="minorHAnsi"/>
          <w:b/>
          <w:sz w:val="24"/>
          <w:szCs w:val="24"/>
          <w:shd w:val="clear" w:color="auto" w:fill="FFFFFF"/>
        </w:rPr>
      </w:pPr>
      <w:r w:rsidRPr="00A2137B">
        <w:rPr>
          <w:rFonts w:cstheme="minorHAnsi"/>
          <w:b/>
          <w:sz w:val="24"/>
          <w:szCs w:val="24"/>
          <w:shd w:val="clear" w:color="auto" w:fill="FFFFFF"/>
        </w:rPr>
        <w:t xml:space="preserve">5.1. </w:t>
      </w:r>
      <w:r w:rsidR="00F14D80" w:rsidRPr="00A2137B">
        <w:rPr>
          <w:rFonts w:cstheme="minorHAnsi"/>
          <w:b/>
          <w:sz w:val="24"/>
          <w:szCs w:val="24"/>
          <w:shd w:val="clear" w:color="auto" w:fill="FFFFFF"/>
        </w:rPr>
        <w:t>Vendbanimet të përfshira në transportin lokal publik të udhëtarëve</w:t>
      </w:r>
    </w:p>
    <w:p w:rsidR="00F14D80" w:rsidRDefault="002F395A" w:rsidP="00157F51">
      <w:pPr>
        <w:pStyle w:val="Default"/>
        <w:rPr>
          <w:rFonts w:asciiTheme="minorHAnsi" w:hAnsiTheme="minorHAnsi" w:cstheme="minorHAnsi"/>
          <w:color w:val="auto"/>
          <w:lang w:val="sq-AL"/>
        </w:rPr>
      </w:pPr>
      <w:r>
        <w:rPr>
          <w:rFonts w:asciiTheme="minorHAnsi" w:hAnsiTheme="minorHAnsi" w:cstheme="minorHAnsi"/>
          <w:color w:val="auto"/>
          <w:lang w:val="sq-AL"/>
        </w:rPr>
        <w:t xml:space="preserve">Tabela </w:t>
      </w:r>
      <w:r w:rsidR="004F7BB5">
        <w:rPr>
          <w:rFonts w:asciiTheme="minorHAnsi" w:hAnsiTheme="minorHAnsi" w:cstheme="minorHAnsi"/>
          <w:color w:val="auto"/>
          <w:lang w:val="sq-AL"/>
        </w:rPr>
        <w:t>3</w:t>
      </w:r>
      <w:r>
        <w:rPr>
          <w:rFonts w:asciiTheme="minorHAnsi" w:hAnsiTheme="minorHAnsi" w:cstheme="minorHAnsi"/>
          <w:color w:val="auto"/>
          <w:lang w:val="sq-AL"/>
        </w:rPr>
        <w:t>. Rrjeti</w:t>
      </w:r>
      <w:r w:rsidR="00F14D80">
        <w:rPr>
          <w:rFonts w:asciiTheme="minorHAnsi" w:hAnsiTheme="minorHAnsi" w:cstheme="minorHAnsi"/>
          <w:color w:val="auto"/>
          <w:lang w:val="sq-AL"/>
        </w:rPr>
        <w:t xml:space="preserve"> i</w:t>
      </w:r>
      <w:r w:rsidR="00F14D80" w:rsidRPr="00157F51">
        <w:rPr>
          <w:rFonts w:asciiTheme="minorHAnsi" w:hAnsiTheme="minorHAnsi" w:cstheme="minorHAnsi"/>
          <w:color w:val="auto"/>
          <w:lang w:val="sq-AL"/>
        </w:rPr>
        <w:t xml:space="preserve"> linjave </w:t>
      </w:r>
      <w:r w:rsidR="00F14D80">
        <w:rPr>
          <w:rFonts w:asciiTheme="minorHAnsi" w:hAnsiTheme="minorHAnsi" w:cstheme="minorHAnsi"/>
          <w:color w:val="auto"/>
          <w:lang w:val="sq-AL"/>
        </w:rPr>
        <w:t>– relacioneve k</w:t>
      </w:r>
      <w:r w:rsidR="00F14D80" w:rsidRPr="00157F51">
        <w:rPr>
          <w:rFonts w:asciiTheme="minorHAnsi" w:hAnsiTheme="minorHAnsi" w:cstheme="minorHAnsi"/>
          <w:color w:val="auto"/>
          <w:lang w:val="sq-AL"/>
        </w:rPr>
        <w:t>omunale dhe urbane periferike:</w:t>
      </w:r>
    </w:p>
    <w:p w:rsidR="00F14D80" w:rsidRPr="00157F51" w:rsidRDefault="00F14D80" w:rsidP="00157F51">
      <w:pPr>
        <w:pStyle w:val="Default"/>
        <w:rPr>
          <w:rFonts w:asciiTheme="minorHAnsi" w:hAnsiTheme="minorHAnsi" w:cstheme="minorHAnsi"/>
          <w:color w:val="auto"/>
          <w:lang w:val="sq-AL"/>
        </w:rPr>
      </w:pPr>
    </w:p>
    <w:tbl>
      <w:tblPr>
        <w:tblStyle w:val="TableGrid"/>
        <w:tblW w:w="0" w:type="auto"/>
        <w:tblLook w:val="04A0" w:firstRow="1" w:lastRow="0" w:firstColumn="1" w:lastColumn="0" w:noHBand="0" w:noVBand="1"/>
      </w:tblPr>
      <w:tblGrid>
        <w:gridCol w:w="516"/>
        <w:gridCol w:w="3854"/>
        <w:gridCol w:w="579"/>
        <w:gridCol w:w="3570"/>
      </w:tblGrid>
      <w:tr w:rsidR="009B6A30" w:rsidRPr="00157F51" w:rsidTr="001075D7">
        <w:trPr>
          <w:trHeight w:val="418"/>
        </w:trPr>
        <w:tc>
          <w:tcPr>
            <w:tcW w:w="265" w:type="dxa"/>
            <w:shd w:val="clear" w:color="auto" w:fill="D9D9D9" w:themeFill="background1" w:themeFillShade="D9"/>
          </w:tcPr>
          <w:p w:rsidR="009B6A30" w:rsidRPr="00157F51" w:rsidRDefault="0005565F" w:rsidP="00F93206">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Nr.</w:t>
            </w:r>
          </w:p>
        </w:tc>
        <w:tc>
          <w:tcPr>
            <w:tcW w:w="3854" w:type="dxa"/>
            <w:shd w:val="clear" w:color="auto" w:fill="DAEEF3" w:themeFill="accent5" w:themeFillTint="33"/>
          </w:tcPr>
          <w:p w:rsidR="009B6A30" w:rsidRPr="0005565F" w:rsidRDefault="0005565F" w:rsidP="00297D0A">
            <w:pPr>
              <w:pStyle w:val="Default"/>
              <w:jc w:val="center"/>
              <w:rPr>
                <w:rFonts w:asciiTheme="minorHAnsi" w:hAnsiTheme="minorHAnsi" w:cstheme="minorHAnsi"/>
                <w:b/>
                <w:color w:val="auto"/>
                <w:lang w:val="sq-AL" w:eastAsia="ja-JP"/>
              </w:rPr>
            </w:pPr>
            <w:r w:rsidRPr="0005565F">
              <w:rPr>
                <w:rFonts w:asciiTheme="minorHAnsi" w:hAnsiTheme="minorHAnsi" w:cstheme="minorHAnsi"/>
                <w:b/>
                <w:color w:val="auto"/>
                <w:lang w:val="sq-AL" w:eastAsia="ja-JP"/>
              </w:rPr>
              <w:t>Linjat - relacionet</w:t>
            </w:r>
          </w:p>
        </w:tc>
        <w:tc>
          <w:tcPr>
            <w:tcW w:w="579" w:type="dxa"/>
            <w:shd w:val="clear" w:color="auto" w:fill="D9D9D9" w:themeFill="background1" w:themeFillShade="D9"/>
          </w:tcPr>
          <w:p w:rsidR="009B6A30" w:rsidRPr="00157F51" w:rsidRDefault="0005565F" w:rsidP="009B6A30">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Nr.</w:t>
            </w:r>
          </w:p>
        </w:tc>
        <w:tc>
          <w:tcPr>
            <w:tcW w:w="3570" w:type="dxa"/>
            <w:shd w:val="clear" w:color="auto" w:fill="DAEEF3" w:themeFill="accent5" w:themeFillTint="33"/>
          </w:tcPr>
          <w:p w:rsidR="009B6A30" w:rsidRPr="0005565F" w:rsidRDefault="0005565F" w:rsidP="00297D0A">
            <w:pPr>
              <w:pStyle w:val="Default"/>
              <w:jc w:val="center"/>
              <w:rPr>
                <w:rFonts w:asciiTheme="minorHAnsi" w:hAnsiTheme="minorHAnsi" w:cstheme="minorHAnsi"/>
                <w:b/>
                <w:color w:val="auto"/>
                <w:lang w:val="sq-AL" w:eastAsia="ja-JP"/>
              </w:rPr>
            </w:pPr>
            <w:r w:rsidRPr="0005565F">
              <w:rPr>
                <w:rFonts w:asciiTheme="minorHAnsi" w:hAnsiTheme="minorHAnsi" w:cstheme="minorHAnsi"/>
                <w:b/>
                <w:color w:val="auto"/>
                <w:lang w:val="sq-AL" w:eastAsia="ja-JP"/>
              </w:rPr>
              <w:t>Linjat - relacionet</w:t>
            </w:r>
          </w:p>
        </w:tc>
      </w:tr>
      <w:tr w:rsidR="007C0CC7" w:rsidRPr="00157F51" w:rsidTr="001075D7">
        <w:tc>
          <w:tcPr>
            <w:tcW w:w="265" w:type="dxa"/>
            <w:shd w:val="clear" w:color="auto" w:fill="D9D9D9" w:themeFill="background1" w:themeFillShade="D9"/>
          </w:tcPr>
          <w:p w:rsidR="007C0CC7" w:rsidRDefault="0005565F" w:rsidP="00F93206">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1</w:t>
            </w:r>
          </w:p>
        </w:tc>
        <w:tc>
          <w:tcPr>
            <w:tcW w:w="3854" w:type="dxa"/>
            <w:shd w:val="clear" w:color="auto" w:fill="DAEEF3" w:themeFill="accent5" w:themeFillTint="33"/>
          </w:tcPr>
          <w:p w:rsidR="007C0CC7" w:rsidRPr="00157F51" w:rsidRDefault="0005565F" w:rsidP="00EF7942">
            <w:pPr>
              <w:pStyle w:val="Default"/>
              <w:rPr>
                <w:rFonts w:asciiTheme="minorHAnsi" w:hAnsiTheme="minorHAnsi" w:cstheme="minorHAnsi"/>
                <w:color w:val="auto"/>
                <w:lang w:val="sq-AL" w:eastAsia="ja-JP"/>
              </w:rPr>
            </w:pPr>
            <w:r w:rsidRPr="00157F51">
              <w:rPr>
                <w:rFonts w:asciiTheme="minorHAnsi" w:hAnsiTheme="minorHAnsi" w:cstheme="minorHAnsi"/>
                <w:color w:val="auto"/>
                <w:lang w:val="sq-AL" w:eastAsia="ja-JP"/>
              </w:rPr>
              <w:t xml:space="preserve">Kaçanik – </w:t>
            </w:r>
            <w:r w:rsidR="001075D7">
              <w:rPr>
                <w:rFonts w:asciiTheme="minorHAnsi" w:hAnsiTheme="minorHAnsi" w:cstheme="minorHAnsi"/>
                <w:color w:val="auto"/>
                <w:lang w:val="sq-AL" w:eastAsia="ja-JP"/>
              </w:rPr>
              <w:t>Bajnicë</w:t>
            </w:r>
          </w:p>
        </w:tc>
        <w:tc>
          <w:tcPr>
            <w:tcW w:w="579" w:type="dxa"/>
            <w:shd w:val="clear" w:color="auto" w:fill="D9D9D9" w:themeFill="background1" w:themeFillShade="D9"/>
          </w:tcPr>
          <w:p w:rsidR="007C0CC7" w:rsidRDefault="0005565F" w:rsidP="009B6A30">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13</w:t>
            </w:r>
          </w:p>
        </w:tc>
        <w:tc>
          <w:tcPr>
            <w:tcW w:w="3570" w:type="dxa"/>
            <w:shd w:val="clear" w:color="auto" w:fill="DAEEF3" w:themeFill="accent5" w:themeFillTint="33"/>
          </w:tcPr>
          <w:p w:rsidR="007C0CC7" w:rsidRPr="00157F51" w:rsidRDefault="001075D7" w:rsidP="00EF7942">
            <w:pPr>
              <w:pStyle w:val="Default"/>
              <w:rPr>
                <w:rFonts w:asciiTheme="minorHAnsi" w:hAnsiTheme="minorHAnsi" w:cstheme="minorHAnsi"/>
                <w:color w:val="auto"/>
                <w:lang w:val="sq-AL" w:eastAsia="ja-JP"/>
              </w:rPr>
            </w:pPr>
            <w:r w:rsidRPr="00157F51">
              <w:rPr>
                <w:rFonts w:asciiTheme="minorHAnsi" w:hAnsiTheme="minorHAnsi" w:cstheme="minorHAnsi"/>
                <w:color w:val="auto"/>
                <w:lang w:val="sq-AL" w:eastAsia="ja-JP"/>
              </w:rPr>
              <w:t>Kaçanik - Ivajë</w:t>
            </w:r>
          </w:p>
        </w:tc>
      </w:tr>
      <w:tr w:rsidR="00AB0A98" w:rsidRPr="00157F51" w:rsidTr="001075D7">
        <w:tc>
          <w:tcPr>
            <w:tcW w:w="265" w:type="dxa"/>
            <w:shd w:val="clear" w:color="auto" w:fill="D9D9D9" w:themeFill="background1" w:themeFillShade="D9"/>
          </w:tcPr>
          <w:p w:rsidR="00AB0A98" w:rsidRDefault="0005565F" w:rsidP="00F93206">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2</w:t>
            </w:r>
          </w:p>
        </w:tc>
        <w:tc>
          <w:tcPr>
            <w:tcW w:w="3854" w:type="dxa"/>
            <w:shd w:val="clear" w:color="auto" w:fill="DAEEF3" w:themeFill="accent5" w:themeFillTint="33"/>
          </w:tcPr>
          <w:p w:rsidR="00AB0A98" w:rsidRPr="00157F51" w:rsidRDefault="001075D7" w:rsidP="00EF7942">
            <w:pPr>
              <w:pStyle w:val="Default"/>
              <w:rPr>
                <w:rFonts w:asciiTheme="minorHAnsi" w:hAnsiTheme="minorHAnsi" w:cstheme="minorHAnsi"/>
                <w:color w:val="auto"/>
                <w:lang w:val="sq-AL" w:eastAsia="ja-JP"/>
              </w:rPr>
            </w:pPr>
            <w:r w:rsidRPr="00157F51">
              <w:rPr>
                <w:rFonts w:asciiTheme="minorHAnsi" w:hAnsiTheme="minorHAnsi" w:cstheme="minorHAnsi"/>
                <w:color w:val="auto"/>
                <w:lang w:val="sq-AL" w:eastAsia="ja-JP"/>
              </w:rPr>
              <w:t>Kaçanik – B</w:t>
            </w:r>
            <w:r w:rsidR="001907B3">
              <w:rPr>
                <w:rFonts w:asciiTheme="minorHAnsi" w:hAnsiTheme="minorHAnsi" w:cstheme="minorHAnsi"/>
                <w:color w:val="auto"/>
                <w:lang w:val="sq-AL" w:eastAsia="ja-JP"/>
              </w:rPr>
              <w:t>e</w:t>
            </w:r>
            <w:r w:rsidRPr="00157F51">
              <w:rPr>
                <w:rFonts w:asciiTheme="minorHAnsi" w:hAnsiTheme="minorHAnsi" w:cstheme="minorHAnsi"/>
                <w:color w:val="auto"/>
                <w:lang w:val="sq-AL" w:eastAsia="ja-JP"/>
              </w:rPr>
              <w:t>rgracë</w:t>
            </w:r>
          </w:p>
        </w:tc>
        <w:tc>
          <w:tcPr>
            <w:tcW w:w="579" w:type="dxa"/>
            <w:shd w:val="clear" w:color="auto" w:fill="D9D9D9" w:themeFill="background1" w:themeFillShade="D9"/>
          </w:tcPr>
          <w:p w:rsidR="00AB0A98" w:rsidRDefault="0005565F" w:rsidP="009B6A30">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14</w:t>
            </w:r>
          </w:p>
        </w:tc>
        <w:tc>
          <w:tcPr>
            <w:tcW w:w="3570" w:type="dxa"/>
            <w:shd w:val="clear" w:color="auto" w:fill="DAEEF3" w:themeFill="accent5" w:themeFillTint="33"/>
          </w:tcPr>
          <w:p w:rsidR="00AB0A98" w:rsidRPr="00157F51" w:rsidRDefault="003C45E8" w:rsidP="00EF7942">
            <w:pPr>
              <w:pStyle w:val="Default"/>
              <w:rPr>
                <w:rFonts w:asciiTheme="minorHAnsi" w:hAnsiTheme="minorHAnsi" w:cstheme="minorHAnsi"/>
                <w:color w:val="auto"/>
                <w:lang w:val="sq-AL" w:eastAsia="ja-JP"/>
              </w:rPr>
            </w:pPr>
            <w:r>
              <w:rPr>
                <w:rFonts w:asciiTheme="minorHAnsi" w:hAnsiTheme="minorHAnsi" w:cstheme="minorHAnsi"/>
                <w:color w:val="auto"/>
                <w:lang w:val="sq-AL" w:eastAsia="ja-JP"/>
              </w:rPr>
              <w:t>Kaçanik - Llanishtë</w:t>
            </w:r>
          </w:p>
        </w:tc>
      </w:tr>
      <w:tr w:rsidR="009B6A30" w:rsidRPr="00157F51" w:rsidTr="001075D7">
        <w:tc>
          <w:tcPr>
            <w:tcW w:w="265" w:type="dxa"/>
            <w:shd w:val="clear" w:color="auto" w:fill="D9D9D9" w:themeFill="background1" w:themeFillShade="D9"/>
          </w:tcPr>
          <w:p w:rsidR="009B6A30" w:rsidRPr="00157F51" w:rsidRDefault="0005565F" w:rsidP="00F93206">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3</w:t>
            </w:r>
          </w:p>
        </w:tc>
        <w:tc>
          <w:tcPr>
            <w:tcW w:w="3854" w:type="dxa"/>
            <w:shd w:val="clear" w:color="auto" w:fill="DAEEF3" w:themeFill="accent5" w:themeFillTint="33"/>
          </w:tcPr>
          <w:p w:rsidR="009B6A30" w:rsidRPr="00157F51" w:rsidRDefault="00EF7942" w:rsidP="00EF7942">
            <w:pPr>
              <w:pStyle w:val="Default"/>
              <w:rPr>
                <w:rFonts w:asciiTheme="minorHAnsi" w:hAnsiTheme="minorHAnsi" w:cstheme="minorHAnsi"/>
                <w:color w:val="auto"/>
                <w:lang w:val="sq-AL" w:eastAsia="ja-JP"/>
              </w:rPr>
            </w:pPr>
            <w:r>
              <w:rPr>
                <w:rFonts w:asciiTheme="minorHAnsi" w:hAnsiTheme="minorHAnsi" w:cstheme="minorHAnsi"/>
                <w:color w:val="auto"/>
                <w:lang w:val="sq-AL" w:eastAsia="ja-JP"/>
              </w:rPr>
              <w:t>Kaçanik – Biç</w:t>
            </w:r>
            <w:r w:rsidR="009B6A30" w:rsidRPr="00157F51">
              <w:rPr>
                <w:rFonts w:asciiTheme="minorHAnsi" w:hAnsiTheme="minorHAnsi" w:cstheme="minorHAnsi"/>
                <w:color w:val="auto"/>
                <w:lang w:val="sq-AL" w:eastAsia="ja-JP"/>
              </w:rPr>
              <w:t>ec</w:t>
            </w:r>
          </w:p>
        </w:tc>
        <w:tc>
          <w:tcPr>
            <w:tcW w:w="579" w:type="dxa"/>
            <w:shd w:val="clear" w:color="auto" w:fill="D9D9D9" w:themeFill="background1" w:themeFillShade="D9"/>
          </w:tcPr>
          <w:p w:rsidR="009B6A30" w:rsidRPr="00157F51" w:rsidRDefault="0005565F" w:rsidP="009B6A30">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15</w:t>
            </w:r>
          </w:p>
        </w:tc>
        <w:tc>
          <w:tcPr>
            <w:tcW w:w="3570" w:type="dxa"/>
            <w:shd w:val="clear" w:color="auto" w:fill="DAEEF3" w:themeFill="accent5" w:themeFillTint="33"/>
          </w:tcPr>
          <w:p w:rsidR="009B6A30" w:rsidRPr="00157F51" w:rsidRDefault="003C45E8" w:rsidP="00EF7942">
            <w:pPr>
              <w:pStyle w:val="Default"/>
              <w:rPr>
                <w:rFonts w:asciiTheme="minorHAnsi" w:hAnsiTheme="minorHAnsi" w:cstheme="minorHAnsi"/>
                <w:color w:val="auto"/>
                <w:lang w:val="sq-AL" w:eastAsia="ja-JP"/>
              </w:rPr>
            </w:pPr>
            <w:r w:rsidRPr="00157F51">
              <w:rPr>
                <w:rFonts w:asciiTheme="minorHAnsi" w:hAnsiTheme="minorHAnsi" w:cstheme="minorHAnsi"/>
                <w:color w:val="auto"/>
                <w:lang w:val="sq-AL" w:eastAsia="ja-JP"/>
              </w:rPr>
              <w:t>Kaçanik – Kaçanik i Vjetër</w:t>
            </w:r>
          </w:p>
        </w:tc>
      </w:tr>
      <w:tr w:rsidR="009B6A30" w:rsidRPr="00157F51" w:rsidTr="001075D7">
        <w:tc>
          <w:tcPr>
            <w:tcW w:w="265" w:type="dxa"/>
            <w:shd w:val="clear" w:color="auto" w:fill="D9D9D9" w:themeFill="background1" w:themeFillShade="D9"/>
          </w:tcPr>
          <w:p w:rsidR="009B6A30" w:rsidRPr="00157F51" w:rsidRDefault="0005565F" w:rsidP="00F93206">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4</w:t>
            </w:r>
          </w:p>
        </w:tc>
        <w:tc>
          <w:tcPr>
            <w:tcW w:w="3854" w:type="dxa"/>
            <w:shd w:val="clear" w:color="auto" w:fill="DAEEF3" w:themeFill="accent5" w:themeFillTint="33"/>
          </w:tcPr>
          <w:p w:rsidR="009B6A30" w:rsidRPr="00157F51" w:rsidRDefault="009B6A30" w:rsidP="00EF7942">
            <w:pPr>
              <w:pStyle w:val="Default"/>
              <w:rPr>
                <w:rFonts w:asciiTheme="minorHAnsi" w:hAnsiTheme="minorHAnsi" w:cstheme="minorHAnsi"/>
                <w:color w:val="auto"/>
                <w:lang w:val="sq-AL" w:eastAsia="ja-JP"/>
              </w:rPr>
            </w:pPr>
            <w:r w:rsidRPr="00157F51">
              <w:rPr>
                <w:rFonts w:asciiTheme="minorHAnsi" w:hAnsiTheme="minorHAnsi" w:cstheme="minorHAnsi"/>
                <w:color w:val="auto"/>
                <w:lang w:val="sq-AL" w:eastAsia="ja-JP"/>
              </w:rPr>
              <w:t xml:space="preserve">Kaçanik – </w:t>
            </w:r>
            <w:r w:rsidR="001075D7">
              <w:rPr>
                <w:rFonts w:asciiTheme="minorHAnsi" w:hAnsiTheme="minorHAnsi" w:cstheme="minorHAnsi"/>
                <w:color w:val="auto"/>
                <w:lang w:val="sq-AL" w:eastAsia="ja-JP"/>
              </w:rPr>
              <w:t>Bob</w:t>
            </w:r>
          </w:p>
        </w:tc>
        <w:tc>
          <w:tcPr>
            <w:tcW w:w="579" w:type="dxa"/>
            <w:shd w:val="clear" w:color="auto" w:fill="D9D9D9" w:themeFill="background1" w:themeFillShade="D9"/>
          </w:tcPr>
          <w:p w:rsidR="009B6A30" w:rsidRPr="00157F51" w:rsidRDefault="00F05311" w:rsidP="009B6A30">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1</w:t>
            </w:r>
            <w:r w:rsidR="0005565F">
              <w:rPr>
                <w:rFonts w:asciiTheme="minorHAnsi" w:hAnsiTheme="minorHAnsi" w:cstheme="minorHAnsi"/>
                <w:color w:val="auto"/>
                <w:lang w:val="sq-AL" w:eastAsia="ja-JP"/>
              </w:rPr>
              <w:t>6</w:t>
            </w:r>
          </w:p>
        </w:tc>
        <w:tc>
          <w:tcPr>
            <w:tcW w:w="3570" w:type="dxa"/>
            <w:shd w:val="clear" w:color="auto" w:fill="DAEEF3" w:themeFill="accent5" w:themeFillTint="33"/>
          </w:tcPr>
          <w:p w:rsidR="009B6A30" w:rsidRPr="00157F51" w:rsidRDefault="003C45E8" w:rsidP="00EF7942">
            <w:pPr>
              <w:pStyle w:val="Default"/>
              <w:rPr>
                <w:rFonts w:asciiTheme="minorHAnsi" w:hAnsiTheme="minorHAnsi" w:cstheme="minorHAnsi"/>
                <w:color w:val="auto"/>
                <w:lang w:val="sq-AL" w:eastAsia="ja-JP"/>
              </w:rPr>
            </w:pPr>
            <w:r>
              <w:rPr>
                <w:rFonts w:asciiTheme="minorHAnsi" w:hAnsiTheme="minorHAnsi" w:cstheme="minorHAnsi"/>
                <w:color w:val="auto"/>
                <w:lang w:val="sq-AL" w:eastAsia="ja-JP"/>
              </w:rPr>
              <w:t>Kaçanik - Kovaçec</w:t>
            </w:r>
          </w:p>
        </w:tc>
      </w:tr>
      <w:tr w:rsidR="009B6A30" w:rsidRPr="00157F51" w:rsidTr="001075D7">
        <w:tc>
          <w:tcPr>
            <w:tcW w:w="265" w:type="dxa"/>
            <w:shd w:val="clear" w:color="auto" w:fill="D9D9D9" w:themeFill="background1" w:themeFillShade="D9"/>
          </w:tcPr>
          <w:p w:rsidR="009B6A30" w:rsidRPr="00157F51" w:rsidRDefault="0005565F" w:rsidP="00F93206">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5</w:t>
            </w:r>
          </w:p>
        </w:tc>
        <w:tc>
          <w:tcPr>
            <w:tcW w:w="3854" w:type="dxa"/>
            <w:shd w:val="clear" w:color="auto" w:fill="DAEEF3" w:themeFill="accent5" w:themeFillTint="33"/>
          </w:tcPr>
          <w:p w:rsidR="009B6A30" w:rsidRPr="00157F51" w:rsidRDefault="009B6A30" w:rsidP="00EF7942">
            <w:pPr>
              <w:pStyle w:val="Default"/>
              <w:rPr>
                <w:rFonts w:asciiTheme="minorHAnsi" w:hAnsiTheme="minorHAnsi" w:cstheme="minorHAnsi"/>
                <w:color w:val="auto"/>
                <w:lang w:val="sq-AL" w:eastAsia="ja-JP"/>
              </w:rPr>
            </w:pPr>
            <w:r w:rsidRPr="00157F51">
              <w:rPr>
                <w:rFonts w:asciiTheme="minorHAnsi" w:hAnsiTheme="minorHAnsi" w:cstheme="minorHAnsi"/>
                <w:color w:val="auto"/>
                <w:lang w:val="sq-AL" w:eastAsia="ja-JP"/>
              </w:rPr>
              <w:t>Kaçanik –</w:t>
            </w:r>
            <w:r w:rsidR="001075D7">
              <w:rPr>
                <w:rFonts w:asciiTheme="minorHAnsi" w:hAnsiTheme="minorHAnsi" w:cstheme="minorHAnsi"/>
                <w:color w:val="auto"/>
                <w:lang w:val="sq-AL" w:eastAsia="ja-JP"/>
              </w:rPr>
              <w:t xml:space="preserve"> </w:t>
            </w:r>
            <w:r w:rsidR="001075D7" w:rsidRPr="00157F51">
              <w:rPr>
                <w:rFonts w:asciiTheme="minorHAnsi" w:hAnsiTheme="minorHAnsi" w:cstheme="minorHAnsi"/>
                <w:color w:val="auto"/>
                <w:lang w:val="sq-AL" w:eastAsia="ja-JP"/>
              </w:rPr>
              <w:t>Doganaj</w:t>
            </w:r>
          </w:p>
        </w:tc>
        <w:tc>
          <w:tcPr>
            <w:tcW w:w="579" w:type="dxa"/>
            <w:shd w:val="clear" w:color="auto" w:fill="D9D9D9" w:themeFill="background1" w:themeFillShade="D9"/>
          </w:tcPr>
          <w:p w:rsidR="009B6A30" w:rsidRPr="00157F51" w:rsidRDefault="00F05311" w:rsidP="009B6A30">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1</w:t>
            </w:r>
            <w:r w:rsidR="0005565F">
              <w:rPr>
                <w:rFonts w:asciiTheme="minorHAnsi" w:hAnsiTheme="minorHAnsi" w:cstheme="minorHAnsi"/>
                <w:color w:val="auto"/>
                <w:lang w:val="sq-AL" w:eastAsia="ja-JP"/>
              </w:rPr>
              <w:t>7</w:t>
            </w:r>
          </w:p>
        </w:tc>
        <w:tc>
          <w:tcPr>
            <w:tcW w:w="3570" w:type="dxa"/>
            <w:shd w:val="clear" w:color="auto" w:fill="DAEEF3" w:themeFill="accent5" w:themeFillTint="33"/>
          </w:tcPr>
          <w:p w:rsidR="009B6A30" w:rsidRPr="00157F51" w:rsidRDefault="003C45E8" w:rsidP="00EF7942">
            <w:pPr>
              <w:pStyle w:val="Default"/>
              <w:rPr>
                <w:rFonts w:asciiTheme="minorHAnsi" w:hAnsiTheme="minorHAnsi" w:cstheme="minorHAnsi"/>
                <w:color w:val="auto"/>
                <w:lang w:val="sq-AL" w:eastAsia="ja-JP"/>
              </w:rPr>
            </w:pPr>
            <w:r>
              <w:rPr>
                <w:rFonts w:asciiTheme="minorHAnsi" w:hAnsiTheme="minorHAnsi" w:cstheme="minorHAnsi"/>
                <w:color w:val="auto"/>
                <w:lang w:val="sq-AL" w:eastAsia="ja-JP"/>
              </w:rPr>
              <w:t>Kaçanik - Nikaj</w:t>
            </w:r>
          </w:p>
        </w:tc>
      </w:tr>
      <w:tr w:rsidR="009B6A30" w:rsidRPr="00157F51" w:rsidTr="001075D7">
        <w:tc>
          <w:tcPr>
            <w:tcW w:w="265" w:type="dxa"/>
            <w:shd w:val="clear" w:color="auto" w:fill="D9D9D9" w:themeFill="background1" w:themeFillShade="D9"/>
          </w:tcPr>
          <w:p w:rsidR="009B6A30" w:rsidRPr="00157F51" w:rsidRDefault="0005565F" w:rsidP="00F93206">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6</w:t>
            </w:r>
          </w:p>
        </w:tc>
        <w:tc>
          <w:tcPr>
            <w:tcW w:w="3854" w:type="dxa"/>
            <w:shd w:val="clear" w:color="auto" w:fill="DAEEF3" w:themeFill="accent5" w:themeFillTint="33"/>
          </w:tcPr>
          <w:p w:rsidR="009B6A30" w:rsidRPr="00157F51" w:rsidRDefault="009B6A30" w:rsidP="00EF7942">
            <w:pPr>
              <w:pStyle w:val="Default"/>
              <w:rPr>
                <w:rFonts w:asciiTheme="minorHAnsi" w:hAnsiTheme="minorHAnsi" w:cstheme="minorHAnsi"/>
                <w:color w:val="auto"/>
                <w:lang w:val="sq-AL" w:eastAsia="ja-JP"/>
              </w:rPr>
            </w:pPr>
            <w:r w:rsidRPr="00157F51">
              <w:rPr>
                <w:rFonts w:asciiTheme="minorHAnsi" w:hAnsiTheme="minorHAnsi" w:cstheme="minorHAnsi"/>
                <w:color w:val="auto"/>
                <w:lang w:val="sq-AL" w:eastAsia="ja-JP"/>
              </w:rPr>
              <w:t xml:space="preserve">Kaçanik – </w:t>
            </w:r>
            <w:r w:rsidR="001075D7" w:rsidRPr="00157F51">
              <w:rPr>
                <w:rFonts w:asciiTheme="minorHAnsi" w:hAnsiTheme="minorHAnsi" w:cstheme="minorHAnsi"/>
                <w:color w:val="auto"/>
                <w:lang w:val="sq-AL" w:eastAsia="ja-JP"/>
              </w:rPr>
              <w:t>Dubravë</w:t>
            </w:r>
          </w:p>
        </w:tc>
        <w:tc>
          <w:tcPr>
            <w:tcW w:w="579" w:type="dxa"/>
            <w:shd w:val="clear" w:color="auto" w:fill="D9D9D9" w:themeFill="background1" w:themeFillShade="D9"/>
          </w:tcPr>
          <w:p w:rsidR="009B6A30" w:rsidRPr="00157F51" w:rsidRDefault="00F05311" w:rsidP="009B6A30">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1</w:t>
            </w:r>
            <w:r w:rsidR="0005565F">
              <w:rPr>
                <w:rFonts w:asciiTheme="minorHAnsi" w:hAnsiTheme="minorHAnsi" w:cstheme="minorHAnsi"/>
                <w:color w:val="auto"/>
                <w:lang w:val="sq-AL" w:eastAsia="ja-JP"/>
              </w:rPr>
              <w:t>8</w:t>
            </w:r>
          </w:p>
        </w:tc>
        <w:tc>
          <w:tcPr>
            <w:tcW w:w="3570" w:type="dxa"/>
            <w:shd w:val="clear" w:color="auto" w:fill="DAEEF3" w:themeFill="accent5" w:themeFillTint="33"/>
          </w:tcPr>
          <w:p w:rsidR="009B6A30" w:rsidRPr="00157F51" w:rsidRDefault="003C45E8" w:rsidP="00EF7942">
            <w:pPr>
              <w:pStyle w:val="Default"/>
              <w:rPr>
                <w:rFonts w:asciiTheme="minorHAnsi" w:hAnsiTheme="minorHAnsi" w:cstheme="minorHAnsi"/>
                <w:color w:val="auto"/>
                <w:lang w:val="sq-AL" w:eastAsia="ja-JP"/>
              </w:rPr>
            </w:pPr>
            <w:r>
              <w:rPr>
                <w:rFonts w:asciiTheme="minorHAnsi" w:hAnsiTheme="minorHAnsi" w:cstheme="minorHAnsi"/>
                <w:color w:val="auto"/>
                <w:lang w:val="sq-AL" w:eastAsia="ja-JP"/>
              </w:rPr>
              <w:t>Kaçanik - Rekë</w:t>
            </w:r>
          </w:p>
        </w:tc>
      </w:tr>
      <w:tr w:rsidR="009B6A30" w:rsidRPr="00157F51" w:rsidTr="001075D7">
        <w:tc>
          <w:tcPr>
            <w:tcW w:w="265" w:type="dxa"/>
            <w:shd w:val="clear" w:color="auto" w:fill="D9D9D9" w:themeFill="background1" w:themeFillShade="D9"/>
          </w:tcPr>
          <w:p w:rsidR="009B6A30" w:rsidRPr="00157F51" w:rsidRDefault="0005565F" w:rsidP="00F93206">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7</w:t>
            </w:r>
          </w:p>
        </w:tc>
        <w:tc>
          <w:tcPr>
            <w:tcW w:w="3854" w:type="dxa"/>
            <w:shd w:val="clear" w:color="auto" w:fill="DAEEF3" w:themeFill="accent5" w:themeFillTint="33"/>
          </w:tcPr>
          <w:p w:rsidR="009B6A30" w:rsidRPr="00157F51" w:rsidRDefault="009B6A30" w:rsidP="00EF7942">
            <w:pPr>
              <w:pStyle w:val="Default"/>
              <w:rPr>
                <w:rFonts w:asciiTheme="minorHAnsi" w:hAnsiTheme="minorHAnsi" w:cstheme="minorHAnsi"/>
                <w:color w:val="auto"/>
                <w:lang w:val="sq-AL" w:eastAsia="ja-JP"/>
              </w:rPr>
            </w:pPr>
            <w:r w:rsidRPr="00157F51">
              <w:rPr>
                <w:rFonts w:asciiTheme="minorHAnsi" w:hAnsiTheme="minorHAnsi" w:cstheme="minorHAnsi"/>
                <w:color w:val="auto"/>
                <w:lang w:val="sq-AL" w:eastAsia="ja-JP"/>
              </w:rPr>
              <w:t>Kaçanik –</w:t>
            </w:r>
            <w:r w:rsidR="001075D7">
              <w:rPr>
                <w:rFonts w:asciiTheme="minorHAnsi" w:hAnsiTheme="minorHAnsi" w:cstheme="minorHAnsi"/>
                <w:color w:val="auto"/>
                <w:lang w:val="sq-AL" w:eastAsia="ja-JP"/>
              </w:rPr>
              <w:t xml:space="preserve"> </w:t>
            </w:r>
            <w:r w:rsidR="001075D7" w:rsidRPr="00157F51">
              <w:rPr>
                <w:rFonts w:asciiTheme="minorHAnsi" w:hAnsiTheme="minorHAnsi" w:cstheme="minorHAnsi"/>
                <w:color w:val="auto"/>
                <w:lang w:val="sq-AL" w:eastAsia="ja-JP"/>
              </w:rPr>
              <w:t>Duraj</w:t>
            </w:r>
          </w:p>
        </w:tc>
        <w:tc>
          <w:tcPr>
            <w:tcW w:w="579" w:type="dxa"/>
            <w:shd w:val="clear" w:color="auto" w:fill="D9D9D9" w:themeFill="background1" w:themeFillShade="D9"/>
          </w:tcPr>
          <w:p w:rsidR="009B6A30" w:rsidRPr="00157F51" w:rsidRDefault="00F05311" w:rsidP="009B6A30">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1</w:t>
            </w:r>
            <w:r w:rsidR="0005565F">
              <w:rPr>
                <w:rFonts w:asciiTheme="minorHAnsi" w:hAnsiTheme="minorHAnsi" w:cstheme="minorHAnsi"/>
                <w:color w:val="auto"/>
                <w:lang w:val="sq-AL" w:eastAsia="ja-JP"/>
              </w:rPr>
              <w:t>9</w:t>
            </w:r>
          </w:p>
        </w:tc>
        <w:tc>
          <w:tcPr>
            <w:tcW w:w="3570" w:type="dxa"/>
            <w:shd w:val="clear" w:color="auto" w:fill="DAEEF3" w:themeFill="accent5" w:themeFillTint="33"/>
          </w:tcPr>
          <w:p w:rsidR="009B6A30" w:rsidRPr="00157F51" w:rsidRDefault="003C45E8" w:rsidP="00EF7942">
            <w:pPr>
              <w:pStyle w:val="Default"/>
              <w:rPr>
                <w:rFonts w:asciiTheme="minorHAnsi" w:hAnsiTheme="minorHAnsi" w:cstheme="minorHAnsi"/>
                <w:color w:val="auto"/>
                <w:lang w:val="sq-AL" w:eastAsia="ja-JP"/>
              </w:rPr>
            </w:pPr>
            <w:r w:rsidRPr="00157F51">
              <w:rPr>
                <w:rFonts w:asciiTheme="minorHAnsi" w:hAnsiTheme="minorHAnsi" w:cstheme="minorHAnsi"/>
                <w:color w:val="auto"/>
                <w:lang w:val="sq-AL" w:eastAsia="ja-JP"/>
              </w:rPr>
              <w:t>Kaçanik – Semajë</w:t>
            </w:r>
          </w:p>
        </w:tc>
      </w:tr>
      <w:tr w:rsidR="009B6A30" w:rsidRPr="00157F51" w:rsidTr="001075D7">
        <w:tc>
          <w:tcPr>
            <w:tcW w:w="265" w:type="dxa"/>
            <w:shd w:val="clear" w:color="auto" w:fill="D9D9D9" w:themeFill="background1" w:themeFillShade="D9"/>
          </w:tcPr>
          <w:p w:rsidR="009B6A30" w:rsidRPr="00157F51" w:rsidRDefault="0005565F" w:rsidP="00F93206">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8</w:t>
            </w:r>
          </w:p>
        </w:tc>
        <w:tc>
          <w:tcPr>
            <w:tcW w:w="3854" w:type="dxa"/>
            <w:shd w:val="clear" w:color="auto" w:fill="DAEEF3" w:themeFill="accent5" w:themeFillTint="33"/>
          </w:tcPr>
          <w:p w:rsidR="009B6A30" w:rsidRPr="00157F51" w:rsidRDefault="009B6A30" w:rsidP="00EF7942">
            <w:pPr>
              <w:pStyle w:val="Default"/>
              <w:rPr>
                <w:rFonts w:asciiTheme="minorHAnsi" w:hAnsiTheme="minorHAnsi" w:cstheme="minorHAnsi"/>
                <w:color w:val="auto"/>
                <w:lang w:val="sq-AL" w:eastAsia="ja-JP"/>
              </w:rPr>
            </w:pPr>
            <w:r w:rsidRPr="00157F51">
              <w:rPr>
                <w:rFonts w:asciiTheme="minorHAnsi" w:hAnsiTheme="minorHAnsi" w:cstheme="minorHAnsi"/>
                <w:color w:val="auto"/>
                <w:lang w:val="sq-AL" w:eastAsia="ja-JP"/>
              </w:rPr>
              <w:t>Kaçanik – Elezaj</w:t>
            </w:r>
          </w:p>
        </w:tc>
        <w:tc>
          <w:tcPr>
            <w:tcW w:w="579" w:type="dxa"/>
            <w:shd w:val="clear" w:color="auto" w:fill="D9D9D9" w:themeFill="background1" w:themeFillShade="D9"/>
          </w:tcPr>
          <w:p w:rsidR="009B6A30" w:rsidRPr="00157F51" w:rsidRDefault="0005565F" w:rsidP="009B6A30">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20</w:t>
            </w:r>
          </w:p>
        </w:tc>
        <w:tc>
          <w:tcPr>
            <w:tcW w:w="3570" w:type="dxa"/>
            <w:shd w:val="clear" w:color="auto" w:fill="DAEEF3" w:themeFill="accent5" w:themeFillTint="33"/>
          </w:tcPr>
          <w:p w:rsidR="009B6A30" w:rsidRPr="00157F51" w:rsidRDefault="003C45E8" w:rsidP="00EF7942">
            <w:pPr>
              <w:pStyle w:val="Default"/>
              <w:rPr>
                <w:rFonts w:asciiTheme="minorHAnsi" w:hAnsiTheme="minorHAnsi" w:cstheme="minorHAnsi"/>
                <w:color w:val="auto"/>
                <w:lang w:val="sq-AL" w:eastAsia="ja-JP"/>
              </w:rPr>
            </w:pPr>
            <w:r w:rsidRPr="00157F51">
              <w:rPr>
                <w:rFonts w:asciiTheme="minorHAnsi" w:hAnsiTheme="minorHAnsi" w:cstheme="minorHAnsi"/>
                <w:color w:val="auto"/>
                <w:lang w:val="sq-AL" w:eastAsia="ja-JP"/>
              </w:rPr>
              <w:t>Kaçanik – Stagovë</w:t>
            </w:r>
          </w:p>
        </w:tc>
      </w:tr>
      <w:tr w:rsidR="009B6A30" w:rsidRPr="00157F51" w:rsidTr="001075D7">
        <w:tc>
          <w:tcPr>
            <w:tcW w:w="265" w:type="dxa"/>
            <w:shd w:val="clear" w:color="auto" w:fill="D9D9D9" w:themeFill="background1" w:themeFillShade="D9"/>
          </w:tcPr>
          <w:p w:rsidR="009B6A30" w:rsidRPr="00157F51" w:rsidRDefault="0005565F" w:rsidP="00F93206">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9</w:t>
            </w:r>
          </w:p>
        </w:tc>
        <w:tc>
          <w:tcPr>
            <w:tcW w:w="3854" w:type="dxa"/>
            <w:shd w:val="clear" w:color="auto" w:fill="DAEEF3" w:themeFill="accent5" w:themeFillTint="33"/>
          </w:tcPr>
          <w:p w:rsidR="009B6A30" w:rsidRPr="00157F51" w:rsidRDefault="009B6A30" w:rsidP="00EF7942">
            <w:pPr>
              <w:pStyle w:val="Default"/>
              <w:rPr>
                <w:rFonts w:asciiTheme="minorHAnsi" w:hAnsiTheme="minorHAnsi" w:cstheme="minorHAnsi"/>
                <w:color w:val="auto"/>
                <w:lang w:val="sq-AL" w:eastAsia="ja-JP"/>
              </w:rPr>
            </w:pPr>
            <w:r w:rsidRPr="00157F51">
              <w:rPr>
                <w:rFonts w:asciiTheme="minorHAnsi" w:hAnsiTheme="minorHAnsi" w:cstheme="minorHAnsi"/>
                <w:color w:val="auto"/>
                <w:lang w:val="sq-AL" w:eastAsia="ja-JP"/>
              </w:rPr>
              <w:t xml:space="preserve">Kaçanik – </w:t>
            </w:r>
            <w:r w:rsidR="001075D7" w:rsidRPr="00157F51">
              <w:rPr>
                <w:rFonts w:asciiTheme="minorHAnsi" w:hAnsiTheme="minorHAnsi" w:cstheme="minorHAnsi"/>
                <w:color w:val="auto"/>
                <w:lang w:val="sq-AL" w:eastAsia="ja-JP"/>
              </w:rPr>
              <w:t>Gabrricë</w:t>
            </w:r>
          </w:p>
        </w:tc>
        <w:tc>
          <w:tcPr>
            <w:tcW w:w="579" w:type="dxa"/>
            <w:shd w:val="clear" w:color="auto" w:fill="D9D9D9" w:themeFill="background1" w:themeFillShade="D9"/>
          </w:tcPr>
          <w:p w:rsidR="009B6A30" w:rsidRPr="00157F51" w:rsidRDefault="0005565F" w:rsidP="009B6A30">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21</w:t>
            </w:r>
          </w:p>
        </w:tc>
        <w:tc>
          <w:tcPr>
            <w:tcW w:w="3570" w:type="dxa"/>
            <w:shd w:val="clear" w:color="auto" w:fill="DAEEF3" w:themeFill="accent5" w:themeFillTint="33"/>
          </w:tcPr>
          <w:p w:rsidR="009B6A30" w:rsidRPr="00157F51" w:rsidRDefault="003C45E8" w:rsidP="00EF7942">
            <w:pPr>
              <w:pStyle w:val="Default"/>
              <w:rPr>
                <w:rFonts w:asciiTheme="minorHAnsi" w:hAnsiTheme="minorHAnsi" w:cstheme="minorHAnsi"/>
                <w:color w:val="auto"/>
                <w:lang w:val="sq-AL" w:eastAsia="ja-JP"/>
              </w:rPr>
            </w:pPr>
            <w:r>
              <w:rPr>
                <w:rFonts w:asciiTheme="minorHAnsi" w:hAnsiTheme="minorHAnsi" w:cstheme="minorHAnsi"/>
                <w:color w:val="auto"/>
                <w:lang w:val="sq-AL" w:eastAsia="ja-JP"/>
              </w:rPr>
              <w:t>Kaçanik - Soponicë</w:t>
            </w:r>
          </w:p>
        </w:tc>
      </w:tr>
      <w:tr w:rsidR="009B6A30" w:rsidRPr="00157F51" w:rsidTr="001075D7">
        <w:tc>
          <w:tcPr>
            <w:tcW w:w="265" w:type="dxa"/>
            <w:shd w:val="clear" w:color="auto" w:fill="D9D9D9" w:themeFill="background1" w:themeFillShade="D9"/>
          </w:tcPr>
          <w:p w:rsidR="009B6A30" w:rsidRPr="00157F51" w:rsidRDefault="0005565F" w:rsidP="00F93206">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10</w:t>
            </w:r>
          </w:p>
        </w:tc>
        <w:tc>
          <w:tcPr>
            <w:tcW w:w="3854" w:type="dxa"/>
            <w:shd w:val="clear" w:color="auto" w:fill="DAEEF3" w:themeFill="accent5" w:themeFillTint="33"/>
          </w:tcPr>
          <w:p w:rsidR="009B6A30" w:rsidRPr="00157F51" w:rsidRDefault="001075D7" w:rsidP="00EF7942">
            <w:pPr>
              <w:pStyle w:val="Default"/>
              <w:rPr>
                <w:rFonts w:asciiTheme="minorHAnsi" w:hAnsiTheme="minorHAnsi" w:cstheme="minorHAnsi"/>
                <w:color w:val="auto"/>
                <w:lang w:val="sq-AL" w:eastAsia="ja-JP"/>
              </w:rPr>
            </w:pPr>
            <w:r w:rsidRPr="00157F51">
              <w:rPr>
                <w:rFonts w:asciiTheme="minorHAnsi" w:hAnsiTheme="minorHAnsi" w:cstheme="minorHAnsi"/>
                <w:color w:val="auto"/>
                <w:lang w:val="sq-AL" w:eastAsia="ja-JP"/>
              </w:rPr>
              <w:t>Kaçanik - Gajre</w:t>
            </w:r>
          </w:p>
        </w:tc>
        <w:tc>
          <w:tcPr>
            <w:tcW w:w="579" w:type="dxa"/>
            <w:shd w:val="clear" w:color="auto" w:fill="D9D9D9" w:themeFill="background1" w:themeFillShade="D9"/>
          </w:tcPr>
          <w:p w:rsidR="009B6A30" w:rsidRPr="00157F51" w:rsidRDefault="0005565F" w:rsidP="009B6A30">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22</w:t>
            </w:r>
          </w:p>
        </w:tc>
        <w:tc>
          <w:tcPr>
            <w:tcW w:w="3570" w:type="dxa"/>
            <w:shd w:val="clear" w:color="auto" w:fill="DAEEF3" w:themeFill="accent5" w:themeFillTint="33"/>
          </w:tcPr>
          <w:p w:rsidR="009B6A30" w:rsidRPr="00157F51" w:rsidRDefault="003C45E8" w:rsidP="00EF7942">
            <w:pPr>
              <w:pStyle w:val="Default"/>
              <w:rPr>
                <w:rFonts w:asciiTheme="minorHAnsi" w:hAnsiTheme="minorHAnsi" w:cstheme="minorHAnsi"/>
                <w:color w:val="auto"/>
                <w:lang w:val="sq-AL" w:eastAsia="ja-JP"/>
              </w:rPr>
            </w:pPr>
            <w:r>
              <w:rPr>
                <w:rFonts w:asciiTheme="minorHAnsi" w:hAnsiTheme="minorHAnsi" w:cstheme="minorHAnsi"/>
                <w:color w:val="auto"/>
                <w:lang w:val="sq-AL" w:eastAsia="ja-JP"/>
              </w:rPr>
              <w:t>Kaçanik - Strazhë</w:t>
            </w:r>
          </w:p>
        </w:tc>
      </w:tr>
      <w:tr w:rsidR="0005565F" w:rsidRPr="00157F51" w:rsidTr="001075D7">
        <w:tc>
          <w:tcPr>
            <w:tcW w:w="265" w:type="dxa"/>
            <w:shd w:val="clear" w:color="auto" w:fill="D9D9D9" w:themeFill="background1" w:themeFillShade="D9"/>
          </w:tcPr>
          <w:p w:rsidR="0005565F" w:rsidRDefault="0005565F" w:rsidP="00F93206">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11</w:t>
            </w:r>
          </w:p>
        </w:tc>
        <w:tc>
          <w:tcPr>
            <w:tcW w:w="3854" w:type="dxa"/>
            <w:shd w:val="clear" w:color="auto" w:fill="DAEEF3" w:themeFill="accent5" w:themeFillTint="33"/>
          </w:tcPr>
          <w:p w:rsidR="0005565F" w:rsidRPr="00157F51" w:rsidRDefault="001075D7" w:rsidP="00EF7942">
            <w:pPr>
              <w:pStyle w:val="Default"/>
              <w:rPr>
                <w:rFonts w:asciiTheme="minorHAnsi" w:hAnsiTheme="minorHAnsi" w:cstheme="minorHAnsi"/>
                <w:color w:val="auto"/>
                <w:lang w:val="sq-AL" w:eastAsia="ja-JP"/>
              </w:rPr>
            </w:pPr>
            <w:r w:rsidRPr="00157F51">
              <w:rPr>
                <w:rFonts w:asciiTheme="minorHAnsi" w:hAnsiTheme="minorHAnsi" w:cstheme="minorHAnsi"/>
                <w:color w:val="auto"/>
                <w:lang w:val="sq-AL" w:eastAsia="ja-JP"/>
              </w:rPr>
              <w:t>Kaçanik – Gërlicë</w:t>
            </w:r>
            <w:r>
              <w:rPr>
                <w:rFonts w:asciiTheme="minorHAnsi" w:hAnsiTheme="minorHAnsi" w:cstheme="minorHAnsi"/>
                <w:color w:val="auto"/>
                <w:lang w:val="sq-AL" w:eastAsia="ja-JP"/>
              </w:rPr>
              <w:t xml:space="preserve"> e Epërme</w:t>
            </w:r>
          </w:p>
        </w:tc>
        <w:tc>
          <w:tcPr>
            <w:tcW w:w="579" w:type="dxa"/>
            <w:shd w:val="clear" w:color="auto" w:fill="D9D9D9" w:themeFill="background1" w:themeFillShade="D9"/>
          </w:tcPr>
          <w:p w:rsidR="0005565F" w:rsidRDefault="0005565F" w:rsidP="009B6A30">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23</w:t>
            </w:r>
          </w:p>
        </w:tc>
        <w:tc>
          <w:tcPr>
            <w:tcW w:w="3570" w:type="dxa"/>
            <w:shd w:val="clear" w:color="auto" w:fill="DAEEF3" w:themeFill="accent5" w:themeFillTint="33"/>
          </w:tcPr>
          <w:p w:rsidR="0005565F" w:rsidRPr="00157F51" w:rsidRDefault="003C45E8" w:rsidP="00EF7942">
            <w:pPr>
              <w:pStyle w:val="Default"/>
              <w:rPr>
                <w:rFonts w:asciiTheme="minorHAnsi" w:hAnsiTheme="minorHAnsi" w:cstheme="minorHAnsi"/>
                <w:color w:val="auto"/>
                <w:lang w:val="sq-AL" w:eastAsia="ja-JP"/>
              </w:rPr>
            </w:pPr>
            <w:r>
              <w:rPr>
                <w:rFonts w:asciiTheme="minorHAnsi" w:hAnsiTheme="minorHAnsi" w:cstheme="minorHAnsi"/>
                <w:color w:val="auto"/>
                <w:lang w:val="sq-AL" w:eastAsia="ja-JP"/>
              </w:rPr>
              <w:t>Kaçanik - Vatë</w:t>
            </w:r>
          </w:p>
        </w:tc>
      </w:tr>
      <w:tr w:rsidR="0005565F" w:rsidRPr="00157F51" w:rsidTr="001075D7">
        <w:tc>
          <w:tcPr>
            <w:tcW w:w="265" w:type="dxa"/>
            <w:shd w:val="clear" w:color="auto" w:fill="D9D9D9" w:themeFill="background1" w:themeFillShade="D9"/>
          </w:tcPr>
          <w:p w:rsidR="0005565F" w:rsidRDefault="0005565F" w:rsidP="00F93206">
            <w:pPr>
              <w:pStyle w:val="Default"/>
              <w:jc w:val="center"/>
              <w:rPr>
                <w:rFonts w:asciiTheme="minorHAnsi" w:hAnsiTheme="minorHAnsi" w:cstheme="minorHAnsi"/>
                <w:color w:val="auto"/>
                <w:lang w:val="sq-AL" w:eastAsia="ja-JP"/>
              </w:rPr>
            </w:pPr>
            <w:r>
              <w:rPr>
                <w:rFonts w:asciiTheme="minorHAnsi" w:hAnsiTheme="minorHAnsi" w:cstheme="minorHAnsi"/>
                <w:color w:val="auto"/>
                <w:lang w:val="sq-AL" w:eastAsia="ja-JP"/>
              </w:rPr>
              <w:t>12</w:t>
            </w:r>
          </w:p>
        </w:tc>
        <w:tc>
          <w:tcPr>
            <w:tcW w:w="3854" w:type="dxa"/>
            <w:shd w:val="clear" w:color="auto" w:fill="DAEEF3" w:themeFill="accent5" w:themeFillTint="33"/>
          </w:tcPr>
          <w:p w:rsidR="0005565F" w:rsidRPr="00157F51" w:rsidRDefault="001075D7" w:rsidP="00EF7942">
            <w:pPr>
              <w:pStyle w:val="Default"/>
              <w:rPr>
                <w:rFonts w:asciiTheme="minorHAnsi" w:hAnsiTheme="minorHAnsi" w:cstheme="minorHAnsi"/>
                <w:color w:val="auto"/>
                <w:lang w:val="sq-AL" w:eastAsia="ja-JP"/>
              </w:rPr>
            </w:pPr>
            <w:r w:rsidRPr="00157F51">
              <w:rPr>
                <w:rFonts w:asciiTheme="minorHAnsi" w:hAnsiTheme="minorHAnsi" w:cstheme="minorHAnsi"/>
                <w:color w:val="auto"/>
                <w:lang w:val="sq-AL" w:eastAsia="ja-JP"/>
              </w:rPr>
              <w:t>Kaçanik -</w:t>
            </w:r>
            <w:r>
              <w:rPr>
                <w:rFonts w:asciiTheme="minorHAnsi" w:hAnsiTheme="minorHAnsi" w:cstheme="minorHAnsi"/>
                <w:color w:val="auto"/>
                <w:lang w:val="sq-AL" w:eastAsia="ja-JP"/>
              </w:rPr>
              <w:t xml:space="preserve"> Glloboçi</w:t>
            </w:r>
            <w:r w:rsidRPr="00157F51">
              <w:rPr>
                <w:rFonts w:asciiTheme="minorHAnsi" w:hAnsiTheme="minorHAnsi" w:cstheme="minorHAnsi"/>
                <w:color w:val="auto"/>
                <w:lang w:val="sq-AL" w:eastAsia="ja-JP"/>
              </w:rPr>
              <w:t>cë</w:t>
            </w:r>
          </w:p>
        </w:tc>
        <w:tc>
          <w:tcPr>
            <w:tcW w:w="579" w:type="dxa"/>
          </w:tcPr>
          <w:p w:rsidR="0005565F" w:rsidRDefault="0005565F" w:rsidP="009B6A30">
            <w:pPr>
              <w:pStyle w:val="Default"/>
              <w:jc w:val="center"/>
              <w:rPr>
                <w:rFonts w:asciiTheme="minorHAnsi" w:hAnsiTheme="minorHAnsi" w:cstheme="minorHAnsi"/>
                <w:color w:val="auto"/>
                <w:lang w:val="sq-AL" w:eastAsia="ja-JP"/>
              </w:rPr>
            </w:pPr>
          </w:p>
        </w:tc>
        <w:tc>
          <w:tcPr>
            <w:tcW w:w="3570" w:type="dxa"/>
          </w:tcPr>
          <w:p w:rsidR="0005565F" w:rsidRPr="00157F51" w:rsidRDefault="0005565F" w:rsidP="00297D0A">
            <w:pPr>
              <w:pStyle w:val="Default"/>
              <w:jc w:val="center"/>
              <w:rPr>
                <w:rFonts w:asciiTheme="minorHAnsi" w:hAnsiTheme="minorHAnsi" w:cstheme="minorHAnsi"/>
                <w:color w:val="auto"/>
                <w:lang w:val="sq-AL" w:eastAsia="ja-JP"/>
              </w:rPr>
            </w:pPr>
          </w:p>
        </w:tc>
      </w:tr>
    </w:tbl>
    <w:p w:rsidR="00BB772A" w:rsidRPr="00BB772A" w:rsidRDefault="00BB772A" w:rsidP="00BB772A">
      <w:pPr>
        <w:rPr>
          <w:lang w:val="en-GB"/>
        </w:rPr>
      </w:pPr>
    </w:p>
    <w:p w:rsidR="00137CDE" w:rsidRPr="002A768C" w:rsidRDefault="00137CDE" w:rsidP="002A768C">
      <w:pPr>
        <w:pStyle w:val="Heading2"/>
        <w:numPr>
          <w:ilvl w:val="1"/>
          <w:numId w:val="18"/>
        </w:numPr>
        <w:spacing w:before="120" w:after="120" w:line="240" w:lineRule="auto"/>
        <w:rPr>
          <w:rFonts w:asciiTheme="minorHAnsi" w:hAnsiTheme="minorHAnsi" w:cstheme="minorHAnsi"/>
          <w:color w:val="auto"/>
          <w:sz w:val="24"/>
          <w:szCs w:val="24"/>
        </w:rPr>
      </w:pPr>
      <w:r w:rsidRPr="002A768C">
        <w:rPr>
          <w:rFonts w:asciiTheme="minorHAnsi" w:hAnsiTheme="minorHAnsi" w:cstheme="minorHAnsi"/>
          <w:color w:val="auto"/>
          <w:sz w:val="24"/>
          <w:szCs w:val="24"/>
        </w:rPr>
        <w:t>Operator</w:t>
      </w:r>
      <w:r w:rsidR="00683773" w:rsidRPr="002A768C">
        <w:rPr>
          <w:rFonts w:asciiTheme="minorHAnsi" w:hAnsiTheme="minorHAnsi" w:cstheme="minorHAnsi"/>
          <w:color w:val="auto"/>
          <w:sz w:val="24"/>
          <w:szCs w:val="24"/>
        </w:rPr>
        <w:t>ë</w:t>
      </w:r>
      <w:r w:rsidRPr="002A768C">
        <w:rPr>
          <w:rFonts w:asciiTheme="minorHAnsi" w:hAnsiTheme="minorHAnsi" w:cstheme="minorHAnsi"/>
          <w:color w:val="auto"/>
          <w:sz w:val="24"/>
          <w:szCs w:val="24"/>
        </w:rPr>
        <w:t>t e li</w:t>
      </w:r>
      <w:r w:rsidR="00D56E91" w:rsidRPr="002A768C">
        <w:rPr>
          <w:rFonts w:asciiTheme="minorHAnsi" w:hAnsiTheme="minorHAnsi" w:cstheme="minorHAnsi"/>
          <w:color w:val="auto"/>
          <w:sz w:val="24"/>
          <w:szCs w:val="24"/>
        </w:rPr>
        <w:t>c</w:t>
      </w:r>
      <w:r w:rsidRPr="002A768C">
        <w:rPr>
          <w:rFonts w:asciiTheme="minorHAnsi" w:hAnsiTheme="minorHAnsi" w:cstheme="minorHAnsi"/>
          <w:color w:val="auto"/>
          <w:sz w:val="24"/>
          <w:szCs w:val="24"/>
        </w:rPr>
        <w:t>encuar për transportin publik t</w:t>
      </w:r>
      <w:r w:rsidR="00683773" w:rsidRPr="002A768C">
        <w:rPr>
          <w:rFonts w:asciiTheme="minorHAnsi" w:hAnsiTheme="minorHAnsi" w:cstheme="minorHAnsi"/>
          <w:color w:val="auto"/>
          <w:sz w:val="24"/>
          <w:szCs w:val="24"/>
        </w:rPr>
        <w:t>ë</w:t>
      </w:r>
      <w:r w:rsidRPr="002A768C">
        <w:rPr>
          <w:rFonts w:asciiTheme="minorHAnsi" w:hAnsiTheme="minorHAnsi" w:cstheme="minorHAnsi"/>
          <w:color w:val="auto"/>
          <w:sz w:val="24"/>
          <w:szCs w:val="24"/>
        </w:rPr>
        <w:t xml:space="preserve"> udh</w:t>
      </w:r>
      <w:r w:rsidR="00683773" w:rsidRPr="002A768C">
        <w:rPr>
          <w:rFonts w:asciiTheme="minorHAnsi" w:hAnsiTheme="minorHAnsi" w:cstheme="minorHAnsi"/>
          <w:color w:val="auto"/>
          <w:sz w:val="24"/>
          <w:szCs w:val="24"/>
        </w:rPr>
        <w:t>ë</w:t>
      </w:r>
      <w:r w:rsidRPr="002A768C">
        <w:rPr>
          <w:rFonts w:asciiTheme="minorHAnsi" w:hAnsiTheme="minorHAnsi" w:cstheme="minorHAnsi"/>
          <w:color w:val="auto"/>
          <w:sz w:val="24"/>
          <w:szCs w:val="24"/>
        </w:rPr>
        <w:t>tar</w:t>
      </w:r>
      <w:r w:rsidR="00683773" w:rsidRPr="002A768C">
        <w:rPr>
          <w:rFonts w:asciiTheme="minorHAnsi" w:hAnsiTheme="minorHAnsi" w:cstheme="minorHAnsi"/>
          <w:color w:val="auto"/>
          <w:sz w:val="24"/>
          <w:szCs w:val="24"/>
        </w:rPr>
        <w:t>ë</w:t>
      </w:r>
      <w:r w:rsidRPr="002A768C">
        <w:rPr>
          <w:rFonts w:asciiTheme="minorHAnsi" w:hAnsiTheme="minorHAnsi" w:cstheme="minorHAnsi"/>
          <w:color w:val="auto"/>
          <w:sz w:val="24"/>
          <w:szCs w:val="24"/>
        </w:rPr>
        <w:t>ve në komunë</w:t>
      </w:r>
    </w:p>
    <w:p w:rsidR="00C71E66" w:rsidRDefault="00C71E66" w:rsidP="00B00D0C">
      <w:pPr>
        <w:rPr>
          <w:rFonts w:cstheme="minorHAnsi"/>
          <w:sz w:val="24"/>
          <w:szCs w:val="24"/>
          <w:lang w:val="sq-AL"/>
        </w:rPr>
      </w:pPr>
      <w:r w:rsidRPr="00157F51">
        <w:rPr>
          <w:rFonts w:cstheme="minorHAnsi"/>
          <w:sz w:val="24"/>
          <w:szCs w:val="24"/>
          <w:lang w:val="sq-AL"/>
        </w:rPr>
        <w:t>N</w:t>
      </w:r>
      <w:r w:rsidR="00157F51" w:rsidRPr="00157F51">
        <w:rPr>
          <w:rFonts w:cstheme="minorHAnsi"/>
          <w:sz w:val="24"/>
          <w:szCs w:val="24"/>
          <w:lang w:val="sq-AL"/>
        </w:rPr>
        <w:t>ë</w:t>
      </w:r>
      <w:r w:rsidRPr="00157F51">
        <w:rPr>
          <w:rFonts w:cstheme="minorHAnsi"/>
          <w:sz w:val="24"/>
          <w:szCs w:val="24"/>
          <w:lang w:val="sq-AL"/>
        </w:rPr>
        <w:t>p</w:t>
      </w:r>
      <w:r w:rsidR="00157F51" w:rsidRPr="00157F51">
        <w:rPr>
          <w:rFonts w:cstheme="minorHAnsi"/>
          <w:sz w:val="24"/>
          <w:szCs w:val="24"/>
          <w:lang w:val="sq-AL"/>
        </w:rPr>
        <w:t>ë</w:t>
      </w:r>
      <w:r w:rsidRPr="00157F51">
        <w:rPr>
          <w:rFonts w:cstheme="minorHAnsi"/>
          <w:sz w:val="24"/>
          <w:szCs w:val="24"/>
          <w:lang w:val="sq-AL"/>
        </w:rPr>
        <w:t>r linja</w:t>
      </w:r>
      <w:r w:rsidR="00B00D0C">
        <w:rPr>
          <w:rFonts w:cstheme="minorHAnsi"/>
          <w:sz w:val="24"/>
          <w:szCs w:val="24"/>
          <w:lang w:val="sq-AL"/>
        </w:rPr>
        <w:t>t Komunale</w:t>
      </w:r>
      <w:r w:rsidRPr="00157F51">
        <w:rPr>
          <w:rFonts w:cstheme="minorHAnsi"/>
          <w:sz w:val="24"/>
          <w:szCs w:val="24"/>
          <w:lang w:val="sq-AL"/>
        </w:rPr>
        <w:t xml:space="preserve"> operojn</w:t>
      </w:r>
      <w:r w:rsidR="00504035">
        <w:rPr>
          <w:rFonts w:cstheme="minorHAnsi"/>
          <w:sz w:val="24"/>
          <w:szCs w:val="24"/>
          <w:lang w:val="sq-AL"/>
        </w:rPr>
        <w:t>ë</w:t>
      </w:r>
      <w:r w:rsidRPr="00157F51">
        <w:rPr>
          <w:rFonts w:cstheme="minorHAnsi"/>
          <w:sz w:val="24"/>
          <w:szCs w:val="24"/>
          <w:lang w:val="sq-AL"/>
        </w:rPr>
        <w:t xml:space="preserve"> </w:t>
      </w:r>
      <w:r w:rsidRPr="00A03A71">
        <w:rPr>
          <w:rFonts w:cstheme="minorHAnsi"/>
          <w:b/>
          <w:sz w:val="24"/>
          <w:szCs w:val="24"/>
          <w:lang w:val="sq-AL"/>
        </w:rPr>
        <w:t xml:space="preserve">gjithsej </w:t>
      </w:r>
      <w:r w:rsidR="005A4BB9" w:rsidRPr="00A03A71">
        <w:rPr>
          <w:rFonts w:cstheme="minorHAnsi"/>
          <w:b/>
          <w:sz w:val="24"/>
          <w:szCs w:val="24"/>
          <w:lang w:val="sq-AL"/>
        </w:rPr>
        <w:t>7</w:t>
      </w:r>
      <w:r w:rsidRPr="00A03A71">
        <w:rPr>
          <w:rFonts w:cstheme="minorHAnsi"/>
          <w:b/>
          <w:sz w:val="24"/>
          <w:szCs w:val="24"/>
          <w:lang w:val="sq-AL"/>
        </w:rPr>
        <w:t xml:space="preserve"> operator</w:t>
      </w:r>
      <w:r w:rsidR="003E5CBD" w:rsidRPr="00157F51">
        <w:rPr>
          <w:rFonts w:cstheme="minorHAnsi"/>
          <w:sz w:val="24"/>
          <w:szCs w:val="24"/>
          <w:lang w:val="sq-AL"/>
        </w:rPr>
        <w:t xml:space="preserve"> prej tyre jan</w:t>
      </w:r>
      <w:r w:rsidR="00157F51" w:rsidRPr="00157F51">
        <w:rPr>
          <w:rFonts w:cstheme="minorHAnsi"/>
          <w:sz w:val="24"/>
          <w:szCs w:val="24"/>
          <w:lang w:val="sq-AL"/>
        </w:rPr>
        <w:t>ë</w:t>
      </w:r>
      <w:r w:rsidR="003E5CBD" w:rsidRPr="00157F51">
        <w:rPr>
          <w:rFonts w:cstheme="minorHAnsi"/>
          <w:sz w:val="24"/>
          <w:szCs w:val="24"/>
          <w:lang w:val="sq-AL"/>
        </w:rPr>
        <w:t xml:space="preserve"> t</w:t>
      </w:r>
      <w:r w:rsidR="00157F51" w:rsidRPr="00157F51">
        <w:rPr>
          <w:rFonts w:cstheme="minorHAnsi"/>
          <w:sz w:val="24"/>
          <w:szCs w:val="24"/>
          <w:lang w:val="sq-AL"/>
        </w:rPr>
        <w:t>ë</w:t>
      </w:r>
      <w:r w:rsidR="003E5CBD" w:rsidRPr="00157F51">
        <w:rPr>
          <w:rFonts w:cstheme="minorHAnsi"/>
          <w:sz w:val="24"/>
          <w:szCs w:val="24"/>
          <w:lang w:val="sq-AL"/>
        </w:rPr>
        <w:t xml:space="preserve"> lincensuar </w:t>
      </w:r>
      <w:r w:rsidR="005A4BB9">
        <w:rPr>
          <w:rFonts w:cstheme="minorHAnsi"/>
          <w:sz w:val="24"/>
          <w:szCs w:val="24"/>
          <w:lang w:val="sq-AL"/>
        </w:rPr>
        <w:t>5</w:t>
      </w:r>
      <w:r w:rsidR="003E5CBD" w:rsidRPr="00157F51">
        <w:rPr>
          <w:rFonts w:cstheme="minorHAnsi"/>
          <w:sz w:val="24"/>
          <w:szCs w:val="24"/>
          <w:lang w:val="sq-AL"/>
        </w:rPr>
        <w:t xml:space="preserve"> operator me autobus</w:t>
      </w:r>
      <w:r w:rsidR="00157F51" w:rsidRPr="00157F51">
        <w:rPr>
          <w:rFonts w:cstheme="minorHAnsi"/>
          <w:sz w:val="24"/>
          <w:szCs w:val="24"/>
          <w:lang w:val="sq-AL"/>
        </w:rPr>
        <w:t>ë</w:t>
      </w:r>
      <w:r w:rsidR="003E5CBD" w:rsidRPr="00157F51">
        <w:rPr>
          <w:rFonts w:cstheme="minorHAnsi"/>
          <w:sz w:val="24"/>
          <w:szCs w:val="24"/>
          <w:lang w:val="sq-AL"/>
        </w:rPr>
        <w:t xml:space="preserve"> dhe </w:t>
      </w:r>
      <w:r w:rsidR="005A4BB9">
        <w:rPr>
          <w:rFonts w:cstheme="minorHAnsi"/>
          <w:sz w:val="24"/>
          <w:szCs w:val="24"/>
          <w:lang w:val="sq-AL"/>
        </w:rPr>
        <w:t>2</w:t>
      </w:r>
      <w:r w:rsidR="00504035">
        <w:rPr>
          <w:rFonts w:cstheme="minorHAnsi"/>
          <w:sz w:val="24"/>
          <w:szCs w:val="24"/>
          <w:lang w:val="sq-AL"/>
        </w:rPr>
        <w:t xml:space="preserve"> operator me k</w:t>
      </w:r>
      <w:r w:rsidR="003E5CBD" w:rsidRPr="00157F51">
        <w:rPr>
          <w:rFonts w:cstheme="minorHAnsi"/>
          <w:sz w:val="24"/>
          <w:szCs w:val="24"/>
          <w:lang w:val="sq-AL"/>
        </w:rPr>
        <w:t>ombi 8+1 ul</w:t>
      </w:r>
      <w:r w:rsidR="00157F51" w:rsidRPr="00157F51">
        <w:rPr>
          <w:rFonts w:cstheme="minorHAnsi"/>
          <w:sz w:val="24"/>
          <w:szCs w:val="24"/>
          <w:lang w:val="sq-AL"/>
        </w:rPr>
        <w:t>ë</w:t>
      </w:r>
      <w:r w:rsidR="003E5CBD" w:rsidRPr="00157F51">
        <w:rPr>
          <w:rFonts w:cstheme="minorHAnsi"/>
          <w:sz w:val="24"/>
          <w:szCs w:val="24"/>
          <w:lang w:val="sq-AL"/>
        </w:rPr>
        <w:t>se.</w:t>
      </w:r>
    </w:p>
    <w:p w:rsidR="00B00D0C" w:rsidRDefault="00B00D0C" w:rsidP="00525610">
      <w:pPr>
        <w:spacing w:line="240" w:lineRule="auto"/>
        <w:rPr>
          <w:rFonts w:cstheme="minorHAnsi"/>
          <w:sz w:val="24"/>
          <w:szCs w:val="24"/>
          <w:lang w:val="sq-AL"/>
        </w:rPr>
      </w:pPr>
      <w:r>
        <w:rPr>
          <w:rFonts w:cstheme="minorHAnsi"/>
          <w:sz w:val="24"/>
          <w:szCs w:val="24"/>
          <w:lang w:val="sq-AL"/>
        </w:rPr>
        <w:t>Tab.</w:t>
      </w:r>
      <w:r w:rsidR="004F7BB5">
        <w:rPr>
          <w:rFonts w:cstheme="minorHAnsi"/>
          <w:sz w:val="24"/>
          <w:szCs w:val="24"/>
          <w:lang w:val="sq-AL"/>
        </w:rPr>
        <w:t>4.</w:t>
      </w:r>
      <w:r>
        <w:rPr>
          <w:rFonts w:cstheme="minorHAnsi"/>
          <w:sz w:val="24"/>
          <w:szCs w:val="24"/>
          <w:lang w:val="sq-AL"/>
        </w:rPr>
        <w:t xml:space="preserve"> Operatorët në linjat e</w:t>
      </w:r>
      <w:r w:rsidR="00C53077">
        <w:rPr>
          <w:rFonts w:cstheme="minorHAnsi"/>
          <w:sz w:val="24"/>
          <w:szCs w:val="24"/>
          <w:lang w:val="sq-AL"/>
        </w:rPr>
        <w:t xml:space="preserve"> transportit të</w:t>
      </w:r>
      <w:r>
        <w:rPr>
          <w:rFonts w:cstheme="minorHAnsi"/>
          <w:sz w:val="24"/>
          <w:szCs w:val="24"/>
          <w:lang w:val="sq-AL"/>
        </w:rPr>
        <w:t xml:space="preserve"> rregullt</w:t>
      </w:r>
    </w:p>
    <w:tbl>
      <w:tblPr>
        <w:tblStyle w:val="TableGrid"/>
        <w:tblW w:w="0" w:type="auto"/>
        <w:tblLook w:val="04A0" w:firstRow="1" w:lastRow="0" w:firstColumn="1" w:lastColumn="0" w:noHBand="0" w:noVBand="1"/>
      </w:tblPr>
      <w:tblGrid>
        <w:gridCol w:w="805"/>
        <w:gridCol w:w="3960"/>
        <w:gridCol w:w="4246"/>
      </w:tblGrid>
      <w:tr w:rsidR="00B21EAE" w:rsidRPr="00B21EAE" w:rsidTr="00B00D0C">
        <w:tc>
          <w:tcPr>
            <w:tcW w:w="805" w:type="dxa"/>
          </w:tcPr>
          <w:p w:rsidR="00B00D0C" w:rsidRDefault="00B00D0C" w:rsidP="00525610">
            <w:pPr>
              <w:rPr>
                <w:rFonts w:cstheme="minorHAnsi"/>
                <w:sz w:val="24"/>
                <w:szCs w:val="24"/>
                <w:lang w:val="sq-AL"/>
              </w:rPr>
            </w:pPr>
            <w:r>
              <w:rPr>
                <w:rFonts w:cstheme="minorHAnsi"/>
                <w:sz w:val="24"/>
                <w:szCs w:val="24"/>
                <w:lang w:val="sq-AL"/>
              </w:rPr>
              <w:t>Nr.</w:t>
            </w:r>
          </w:p>
        </w:tc>
        <w:tc>
          <w:tcPr>
            <w:tcW w:w="3960" w:type="dxa"/>
          </w:tcPr>
          <w:p w:rsidR="00B00D0C" w:rsidRPr="00655FEF" w:rsidRDefault="00B00D0C" w:rsidP="00525610">
            <w:pPr>
              <w:rPr>
                <w:rFonts w:cstheme="minorHAnsi"/>
                <w:sz w:val="24"/>
                <w:szCs w:val="24"/>
                <w:lang w:val="sq-AL"/>
              </w:rPr>
            </w:pPr>
            <w:r w:rsidRPr="00655FEF">
              <w:rPr>
                <w:rFonts w:cstheme="minorHAnsi"/>
                <w:sz w:val="24"/>
                <w:szCs w:val="24"/>
                <w:lang w:val="sq-AL"/>
              </w:rPr>
              <w:t>Operatorët me autobus:</w:t>
            </w:r>
          </w:p>
        </w:tc>
        <w:tc>
          <w:tcPr>
            <w:tcW w:w="4246" w:type="dxa"/>
          </w:tcPr>
          <w:p w:rsidR="00B00D0C" w:rsidRPr="00655FEF" w:rsidRDefault="00B00D0C" w:rsidP="00525610">
            <w:pPr>
              <w:rPr>
                <w:rFonts w:cstheme="minorHAnsi"/>
                <w:sz w:val="24"/>
                <w:szCs w:val="24"/>
                <w:lang w:val="sq-AL"/>
              </w:rPr>
            </w:pPr>
            <w:r w:rsidRPr="00655FEF">
              <w:rPr>
                <w:rFonts w:cstheme="minorHAnsi"/>
                <w:sz w:val="24"/>
                <w:szCs w:val="24"/>
                <w:lang w:val="sq-AL"/>
              </w:rPr>
              <w:t>Operatorët me Kombi 8+1 ulëse</w:t>
            </w:r>
          </w:p>
        </w:tc>
      </w:tr>
      <w:tr w:rsidR="00B21EAE" w:rsidRPr="00B21EAE" w:rsidTr="00B00D0C">
        <w:tc>
          <w:tcPr>
            <w:tcW w:w="805" w:type="dxa"/>
          </w:tcPr>
          <w:p w:rsidR="00B00D0C" w:rsidRDefault="00B00D0C" w:rsidP="00B00D0C">
            <w:pPr>
              <w:spacing w:line="276" w:lineRule="auto"/>
              <w:rPr>
                <w:rFonts w:cstheme="minorHAnsi"/>
                <w:sz w:val="24"/>
                <w:szCs w:val="24"/>
                <w:lang w:val="sq-AL"/>
              </w:rPr>
            </w:pPr>
            <w:r>
              <w:rPr>
                <w:rFonts w:cstheme="minorHAnsi"/>
                <w:sz w:val="24"/>
                <w:szCs w:val="24"/>
                <w:lang w:val="sq-AL"/>
              </w:rPr>
              <w:t>1</w:t>
            </w:r>
          </w:p>
        </w:tc>
        <w:tc>
          <w:tcPr>
            <w:tcW w:w="3960" w:type="dxa"/>
          </w:tcPr>
          <w:p w:rsidR="00B00D0C" w:rsidRPr="00655FEF" w:rsidRDefault="00B00D0C" w:rsidP="00B00D0C">
            <w:pPr>
              <w:spacing w:line="276" w:lineRule="auto"/>
              <w:rPr>
                <w:rFonts w:cstheme="minorHAnsi"/>
                <w:sz w:val="24"/>
                <w:szCs w:val="24"/>
                <w:lang w:val="sq-AL"/>
              </w:rPr>
            </w:pPr>
            <w:r w:rsidRPr="00655FEF">
              <w:rPr>
                <w:rFonts w:cstheme="minorHAnsi"/>
                <w:sz w:val="24"/>
                <w:szCs w:val="24"/>
                <w:lang w:val="sq-AL"/>
              </w:rPr>
              <w:t>N.T.SH.”Beka”</w:t>
            </w:r>
          </w:p>
        </w:tc>
        <w:tc>
          <w:tcPr>
            <w:tcW w:w="4246" w:type="dxa"/>
          </w:tcPr>
          <w:p w:rsidR="00B00D0C" w:rsidRPr="00655FEF" w:rsidRDefault="005E4F9F" w:rsidP="00B00D0C">
            <w:pPr>
              <w:spacing w:line="276" w:lineRule="auto"/>
              <w:rPr>
                <w:rFonts w:cstheme="minorHAnsi"/>
                <w:sz w:val="24"/>
                <w:szCs w:val="24"/>
                <w:lang w:val="sq-AL"/>
              </w:rPr>
            </w:pPr>
            <w:r w:rsidRPr="00655FEF">
              <w:rPr>
                <w:rFonts w:cstheme="minorHAnsi"/>
                <w:sz w:val="24"/>
                <w:szCs w:val="24"/>
                <w:lang w:val="sq-AL"/>
              </w:rPr>
              <w:t>N.T.”Liridoni</w:t>
            </w:r>
          </w:p>
        </w:tc>
      </w:tr>
      <w:tr w:rsidR="00B21EAE" w:rsidRPr="00B21EAE" w:rsidTr="00B00D0C">
        <w:tc>
          <w:tcPr>
            <w:tcW w:w="805" w:type="dxa"/>
          </w:tcPr>
          <w:p w:rsidR="00B00D0C" w:rsidRDefault="00B00D0C" w:rsidP="00B00D0C">
            <w:pPr>
              <w:spacing w:line="276" w:lineRule="auto"/>
              <w:rPr>
                <w:rFonts w:cstheme="minorHAnsi"/>
                <w:sz w:val="24"/>
                <w:szCs w:val="24"/>
                <w:lang w:val="sq-AL"/>
              </w:rPr>
            </w:pPr>
            <w:r>
              <w:rPr>
                <w:rFonts w:cstheme="minorHAnsi"/>
                <w:sz w:val="24"/>
                <w:szCs w:val="24"/>
                <w:lang w:val="sq-AL"/>
              </w:rPr>
              <w:t>2</w:t>
            </w:r>
          </w:p>
        </w:tc>
        <w:tc>
          <w:tcPr>
            <w:tcW w:w="3960" w:type="dxa"/>
          </w:tcPr>
          <w:p w:rsidR="00B00D0C" w:rsidRPr="00655FEF" w:rsidRDefault="00B00D0C" w:rsidP="00B00D0C">
            <w:pPr>
              <w:spacing w:line="276" w:lineRule="auto"/>
              <w:rPr>
                <w:rFonts w:cstheme="minorHAnsi"/>
                <w:sz w:val="24"/>
                <w:szCs w:val="24"/>
                <w:lang w:val="sq-AL"/>
              </w:rPr>
            </w:pPr>
            <w:r w:rsidRPr="00655FEF">
              <w:rPr>
                <w:rFonts w:cstheme="minorHAnsi"/>
                <w:sz w:val="24"/>
                <w:szCs w:val="24"/>
                <w:lang w:val="sq-AL"/>
              </w:rPr>
              <w:t>N.T.SH.”Elita Tours”</w:t>
            </w:r>
          </w:p>
        </w:tc>
        <w:tc>
          <w:tcPr>
            <w:tcW w:w="4246" w:type="dxa"/>
          </w:tcPr>
          <w:p w:rsidR="00B00D0C" w:rsidRPr="00655FEF" w:rsidRDefault="008E6633" w:rsidP="00B00D0C">
            <w:pPr>
              <w:spacing w:line="276" w:lineRule="auto"/>
              <w:rPr>
                <w:rFonts w:cstheme="minorHAnsi"/>
                <w:sz w:val="24"/>
                <w:szCs w:val="24"/>
                <w:lang w:val="sq-AL"/>
              </w:rPr>
            </w:pPr>
            <w:r w:rsidRPr="00655FEF">
              <w:rPr>
                <w:rFonts w:cstheme="minorHAnsi"/>
                <w:sz w:val="24"/>
                <w:szCs w:val="24"/>
                <w:lang w:val="sq-AL"/>
              </w:rPr>
              <w:t>Kombi Taxi – Halil Spahija</w:t>
            </w:r>
          </w:p>
        </w:tc>
      </w:tr>
      <w:tr w:rsidR="00B21EAE" w:rsidRPr="00B21EAE" w:rsidTr="00B00D0C">
        <w:tc>
          <w:tcPr>
            <w:tcW w:w="805" w:type="dxa"/>
          </w:tcPr>
          <w:p w:rsidR="00B00D0C" w:rsidRDefault="00B00D0C" w:rsidP="00B00D0C">
            <w:pPr>
              <w:spacing w:line="276" w:lineRule="auto"/>
              <w:rPr>
                <w:rFonts w:cstheme="minorHAnsi"/>
                <w:sz w:val="24"/>
                <w:szCs w:val="24"/>
                <w:lang w:val="sq-AL"/>
              </w:rPr>
            </w:pPr>
            <w:r>
              <w:rPr>
                <w:rFonts w:cstheme="minorHAnsi"/>
                <w:sz w:val="24"/>
                <w:szCs w:val="24"/>
                <w:lang w:val="sq-AL"/>
              </w:rPr>
              <w:t>3</w:t>
            </w:r>
          </w:p>
        </w:tc>
        <w:tc>
          <w:tcPr>
            <w:tcW w:w="3960" w:type="dxa"/>
          </w:tcPr>
          <w:p w:rsidR="00B00D0C" w:rsidRPr="00655FEF" w:rsidRDefault="002627C9" w:rsidP="00B00D0C">
            <w:pPr>
              <w:spacing w:line="276" w:lineRule="auto"/>
              <w:rPr>
                <w:rFonts w:cstheme="minorHAnsi"/>
                <w:sz w:val="24"/>
                <w:szCs w:val="24"/>
                <w:lang w:val="sq-AL"/>
              </w:rPr>
            </w:pPr>
            <w:r w:rsidRPr="00655FEF">
              <w:rPr>
                <w:rFonts w:cstheme="minorHAnsi"/>
                <w:sz w:val="24"/>
                <w:szCs w:val="24"/>
                <w:lang w:val="sq-AL"/>
              </w:rPr>
              <w:t>“Raif Saliu B.I.”</w:t>
            </w:r>
          </w:p>
        </w:tc>
        <w:tc>
          <w:tcPr>
            <w:tcW w:w="4246" w:type="dxa"/>
          </w:tcPr>
          <w:p w:rsidR="00B00D0C" w:rsidRPr="00B21EAE" w:rsidRDefault="00B00D0C" w:rsidP="00B00D0C">
            <w:pPr>
              <w:spacing w:line="276" w:lineRule="auto"/>
              <w:rPr>
                <w:rFonts w:cstheme="minorHAnsi"/>
                <w:color w:val="00B050"/>
                <w:sz w:val="24"/>
                <w:szCs w:val="24"/>
                <w:lang w:val="sq-AL"/>
              </w:rPr>
            </w:pPr>
          </w:p>
        </w:tc>
      </w:tr>
      <w:tr w:rsidR="00B21EAE" w:rsidRPr="00B21EAE" w:rsidTr="00B00D0C">
        <w:tc>
          <w:tcPr>
            <w:tcW w:w="805" w:type="dxa"/>
          </w:tcPr>
          <w:p w:rsidR="00B00D0C" w:rsidRDefault="00B00D0C" w:rsidP="00B00D0C">
            <w:pPr>
              <w:spacing w:line="276" w:lineRule="auto"/>
              <w:rPr>
                <w:rFonts w:cstheme="minorHAnsi"/>
                <w:sz w:val="24"/>
                <w:szCs w:val="24"/>
                <w:lang w:val="sq-AL"/>
              </w:rPr>
            </w:pPr>
            <w:r>
              <w:rPr>
                <w:rFonts w:cstheme="minorHAnsi"/>
                <w:sz w:val="24"/>
                <w:szCs w:val="24"/>
                <w:lang w:val="sq-AL"/>
              </w:rPr>
              <w:t>4</w:t>
            </w:r>
          </w:p>
        </w:tc>
        <w:tc>
          <w:tcPr>
            <w:tcW w:w="3960" w:type="dxa"/>
          </w:tcPr>
          <w:p w:rsidR="00B00D0C" w:rsidRPr="00655FEF" w:rsidRDefault="002627C9" w:rsidP="00B00D0C">
            <w:pPr>
              <w:spacing w:line="276" w:lineRule="auto"/>
              <w:rPr>
                <w:rFonts w:cstheme="minorHAnsi"/>
                <w:sz w:val="24"/>
                <w:szCs w:val="24"/>
                <w:lang w:val="sq-AL"/>
              </w:rPr>
            </w:pPr>
            <w:r w:rsidRPr="00655FEF">
              <w:rPr>
                <w:rFonts w:cstheme="minorHAnsi"/>
                <w:sz w:val="24"/>
                <w:szCs w:val="24"/>
                <w:lang w:val="sq-AL"/>
              </w:rPr>
              <w:t>N.T.”Duraj Trans”</w:t>
            </w:r>
          </w:p>
        </w:tc>
        <w:tc>
          <w:tcPr>
            <w:tcW w:w="4246" w:type="dxa"/>
          </w:tcPr>
          <w:p w:rsidR="00B00D0C" w:rsidRPr="00B21EAE" w:rsidRDefault="00B00D0C" w:rsidP="00B00D0C">
            <w:pPr>
              <w:spacing w:line="276" w:lineRule="auto"/>
              <w:rPr>
                <w:rFonts w:cstheme="minorHAnsi"/>
                <w:color w:val="00B050"/>
                <w:sz w:val="24"/>
                <w:szCs w:val="24"/>
                <w:lang w:val="sq-AL"/>
              </w:rPr>
            </w:pPr>
          </w:p>
        </w:tc>
      </w:tr>
      <w:tr w:rsidR="00B21EAE" w:rsidRPr="00B21EAE" w:rsidTr="00B00D0C">
        <w:tc>
          <w:tcPr>
            <w:tcW w:w="805" w:type="dxa"/>
          </w:tcPr>
          <w:p w:rsidR="00B00D0C" w:rsidRDefault="00B00D0C" w:rsidP="00B00D0C">
            <w:pPr>
              <w:spacing w:line="276" w:lineRule="auto"/>
              <w:rPr>
                <w:rFonts w:cstheme="minorHAnsi"/>
                <w:sz w:val="24"/>
                <w:szCs w:val="24"/>
                <w:lang w:val="sq-AL"/>
              </w:rPr>
            </w:pPr>
            <w:r>
              <w:rPr>
                <w:rFonts w:cstheme="minorHAnsi"/>
                <w:sz w:val="24"/>
                <w:szCs w:val="24"/>
                <w:lang w:val="sq-AL"/>
              </w:rPr>
              <w:t>5</w:t>
            </w:r>
          </w:p>
        </w:tc>
        <w:tc>
          <w:tcPr>
            <w:tcW w:w="3960" w:type="dxa"/>
          </w:tcPr>
          <w:p w:rsidR="00B00D0C" w:rsidRPr="00655FEF" w:rsidRDefault="005E4F9F" w:rsidP="00B00D0C">
            <w:pPr>
              <w:spacing w:line="276" w:lineRule="auto"/>
              <w:rPr>
                <w:rFonts w:cstheme="minorHAnsi"/>
                <w:sz w:val="24"/>
                <w:szCs w:val="24"/>
                <w:lang w:val="sq-AL"/>
              </w:rPr>
            </w:pPr>
            <w:r w:rsidRPr="00655FEF">
              <w:rPr>
                <w:rFonts w:cstheme="minorHAnsi"/>
                <w:sz w:val="24"/>
                <w:szCs w:val="24"/>
                <w:lang w:val="sq-AL"/>
              </w:rPr>
              <w:t>N.T.”El Travel”</w:t>
            </w:r>
          </w:p>
        </w:tc>
        <w:tc>
          <w:tcPr>
            <w:tcW w:w="4246" w:type="dxa"/>
          </w:tcPr>
          <w:p w:rsidR="00B00D0C" w:rsidRPr="00B21EAE" w:rsidRDefault="00B00D0C" w:rsidP="00B00D0C">
            <w:pPr>
              <w:spacing w:line="276" w:lineRule="auto"/>
              <w:rPr>
                <w:rFonts w:cstheme="minorHAnsi"/>
                <w:color w:val="00B050"/>
                <w:sz w:val="24"/>
                <w:szCs w:val="24"/>
                <w:lang w:val="sq-AL"/>
              </w:rPr>
            </w:pPr>
          </w:p>
        </w:tc>
      </w:tr>
    </w:tbl>
    <w:p w:rsidR="00231020" w:rsidRPr="00BB772A" w:rsidRDefault="0002262E" w:rsidP="00BB772A">
      <w:pPr>
        <w:spacing w:line="240" w:lineRule="auto"/>
        <w:rPr>
          <w:rFonts w:cstheme="minorHAnsi"/>
          <w:sz w:val="24"/>
          <w:szCs w:val="24"/>
          <w:lang w:val="sq-AL"/>
        </w:rPr>
      </w:pPr>
      <w:r w:rsidRPr="00BB772A">
        <w:rPr>
          <w:rFonts w:cstheme="minorHAnsi"/>
          <w:sz w:val="24"/>
          <w:szCs w:val="24"/>
          <w:lang w:val="sq-AL"/>
        </w:rPr>
        <w:t xml:space="preserve">Gjithashtu në komunë </w:t>
      </w:r>
      <w:r w:rsidR="003F2173" w:rsidRPr="00BB772A">
        <w:rPr>
          <w:rFonts w:cstheme="minorHAnsi"/>
          <w:sz w:val="24"/>
          <w:szCs w:val="24"/>
          <w:lang w:val="sq-AL"/>
        </w:rPr>
        <w:t xml:space="preserve">e Kaçanikut </w:t>
      </w:r>
      <w:r w:rsidRPr="00BB772A">
        <w:rPr>
          <w:rFonts w:cstheme="minorHAnsi"/>
          <w:sz w:val="24"/>
          <w:szCs w:val="24"/>
          <w:lang w:val="sq-AL"/>
        </w:rPr>
        <w:t>operojnë edhe disa operator të lic</w:t>
      </w:r>
      <w:r w:rsidR="008438A1" w:rsidRPr="00BB772A">
        <w:rPr>
          <w:rFonts w:cstheme="minorHAnsi"/>
          <w:sz w:val="24"/>
          <w:szCs w:val="24"/>
          <w:lang w:val="sq-AL"/>
        </w:rPr>
        <w:t>encuara për transport të veçant</w:t>
      </w:r>
      <w:r w:rsidRPr="00BB772A">
        <w:rPr>
          <w:rFonts w:cstheme="minorHAnsi"/>
          <w:sz w:val="24"/>
          <w:szCs w:val="24"/>
          <w:lang w:val="sq-AL"/>
        </w:rPr>
        <w:t xml:space="preserve"> të udhëtarëve, si të nxënësave dhe puntorëve, që </w:t>
      </w:r>
      <w:r w:rsidR="008438A1" w:rsidRPr="00BB772A">
        <w:rPr>
          <w:rFonts w:cstheme="minorHAnsi"/>
          <w:b/>
          <w:sz w:val="24"/>
          <w:szCs w:val="24"/>
          <w:lang w:val="sq-AL"/>
        </w:rPr>
        <w:t>gjith</w:t>
      </w:r>
      <w:r w:rsidRPr="00BB772A">
        <w:rPr>
          <w:rFonts w:cstheme="minorHAnsi"/>
          <w:b/>
          <w:sz w:val="24"/>
          <w:szCs w:val="24"/>
          <w:lang w:val="sq-AL"/>
        </w:rPr>
        <w:t xml:space="preserve">sej janë </w:t>
      </w:r>
      <w:r w:rsidR="001B75D0" w:rsidRPr="00BB772A">
        <w:rPr>
          <w:rFonts w:cstheme="minorHAnsi"/>
          <w:b/>
          <w:sz w:val="24"/>
          <w:szCs w:val="24"/>
          <w:lang w:val="sq-AL"/>
        </w:rPr>
        <w:t>6</w:t>
      </w:r>
      <w:r w:rsidRPr="00BB772A">
        <w:rPr>
          <w:rFonts w:cstheme="minorHAnsi"/>
          <w:b/>
          <w:sz w:val="24"/>
          <w:szCs w:val="24"/>
          <w:lang w:val="sq-AL"/>
        </w:rPr>
        <w:t xml:space="preserve"> operatorë</w:t>
      </w:r>
      <w:r w:rsidRPr="00BB772A">
        <w:rPr>
          <w:rFonts w:cstheme="minorHAnsi"/>
          <w:sz w:val="24"/>
          <w:szCs w:val="24"/>
          <w:lang w:val="sq-AL"/>
        </w:rPr>
        <w:t xml:space="preserve">, </w:t>
      </w:r>
      <w:r w:rsidR="007240BB" w:rsidRPr="00BB772A">
        <w:rPr>
          <w:rFonts w:cstheme="minorHAnsi"/>
          <w:sz w:val="24"/>
          <w:szCs w:val="24"/>
          <w:lang w:val="sq-AL"/>
        </w:rPr>
        <w:t xml:space="preserve">me autobusë dhe Kombi 8+1 ulëse, </w:t>
      </w:r>
      <w:r w:rsidRPr="00BB772A">
        <w:rPr>
          <w:rFonts w:cstheme="minorHAnsi"/>
          <w:sz w:val="24"/>
          <w:szCs w:val="24"/>
          <w:lang w:val="sq-AL"/>
        </w:rPr>
        <w:t>në relacionet;</w:t>
      </w:r>
      <w:r w:rsidR="001B75D0" w:rsidRPr="00BB772A">
        <w:rPr>
          <w:rFonts w:cstheme="minorHAnsi"/>
          <w:sz w:val="24"/>
          <w:szCs w:val="24"/>
          <w:lang w:val="sq-AL"/>
        </w:rPr>
        <w:t xml:space="preserve"> </w:t>
      </w:r>
    </w:p>
    <w:p w:rsidR="00231020" w:rsidRDefault="001B75D0" w:rsidP="00BB772A">
      <w:pPr>
        <w:spacing w:after="0" w:line="240" w:lineRule="auto"/>
        <w:rPr>
          <w:rFonts w:cstheme="minorHAnsi"/>
          <w:sz w:val="24"/>
          <w:szCs w:val="24"/>
          <w:shd w:val="clear" w:color="auto" w:fill="EEECE1" w:themeFill="background2"/>
          <w:lang w:val="sq-AL"/>
        </w:rPr>
      </w:pPr>
      <w:r>
        <w:rPr>
          <w:rFonts w:cstheme="minorHAnsi"/>
          <w:sz w:val="24"/>
          <w:szCs w:val="24"/>
          <w:lang w:val="sq-AL"/>
        </w:rPr>
        <w:t xml:space="preserve"> </w:t>
      </w:r>
      <w:r w:rsidR="0002262E" w:rsidRPr="001B75D0">
        <w:rPr>
          <w:rFonts w:cstheme="minorHAnsi"/>
          <w:sz w:val="24"/>
          <w:szCs w:val="24"/>
          <w:shd w:val="clear" w:color="auto" w:fill="EEECE1" w:themeFill="background2"/>
          <w:lang w:val="sq-AL"/>
        </w:rPr>
        <w:t>1.</w:t>
      </w:r>
      <w:r w:rsidR="00400905">
        <w:rPr>
          <w:rFonts w:cstheme="minorHAnsi"/>
          <w:sz w:val="24"/>
          <w:szCs w:val="24"/>
          <w:shd w:val="clear" w:color="auto" w:fill="EEECE1" w:themeFill="background2"/>
          <w:lang w:val="sq-AL"/>
        </w:rPr>
        <w:t xml:space="preserve"> </w:t>
      </w:r>
      <w:r w:rsidR="0002262E" w:rsidRPr="001B75D0">
        <w:rPr>
          <w:rFonts w:cstheme="minorHAnsi"/>
          <w:sz w:val="24"/>
          <w:szCs w:val="24"/>
          <w:shd w:val="clear" w:color="auto" w:fill="EEECE1" w:themeFill="background2"/>
          <w:lang w:val="sq-AL"/>
        </w:rPr>
        <w:t>Kaçanik – Llanishtë,</w:t>
      </w:r>
    </w:p>
    <w:p w:rsidR="00231020" w:rsidRDefault="00400905" w:rsidP="00BB772A">
      <w:pPr>
        <w:spacing w:after="0" w:line="240" w:lineRule="auto"/>
        <w:rPr>
          <w:rFonts w:cstheme="minorHAnsi"/>
          <w:sz w:val="24"/>
          <w:szCs w:val="24"/>
          <w:shd w:val="clear" w:color="auto" w:fill="EEECE1" w:themeFill="background2"/>
          <w:lang w:val="sq-AL"/>
        </w:rPr>
      </w:pPr>
      <w:r>
        <w:rPr>
          <w:rFonts w:cstheme="minorHAnsi"/>
          <w:sz w:val="24"/>
          <w:szCs w:val="24"/>
          <w:shd w:val="clear" w:color="auto" w:fill="EEECE1" w:themeFill="background2"/>
          <w:lang w:val="sq-AL"/>
        </w:rPr>
        <w:t xml:space="preserve"> 2. </w:t>
      </w:r>
      <w:r w:rsidR="0002262E" w:rsidRPr="001B75D0">
        <w:rPr>
          <w:rFonts w:cstheme="minorHAnsi"/>
          <w:sz w:val="24"/>
          <w:szCs w:val="24"/>
          <w:shd w:val="clear" w:color="auto" w:fill="EEECE1" w:themeFill="background2"/>
          <w:lang w:val="sq-AL"/>
        </w:rPr>
        <w:t>Soponicë – Dubravë – Vatë,</w:t>
      </w:r>
    </w:p>
    <w:p w:rsidR="00231020" w:rsidRDefault="0002262E" w:rsidP="00BB772A">
      <w:pPr>
        <w:spacing w:after="0" w:line="240" w:lineRule="auto"/>
        <w:rPr>
          <w:rFonts w:cstheme="minorHAnsi"/>
          <w:sz w:val="24"/>
          <w:szCs w:val="24"/>
          <w:shd w:val="clear" w:color="auto" w:fill="EEECE1" w:themeFill="background2"/>
          <w:lang w:val="sq-AL"/>
        </w:rPr>
      </w:pPr>
      <w:r w:rsidRPr="001B75D0">
        <w:rPr>
          <w:rFonts w:cstheme="minorHAnsi"/>
          <w:sz w:val="24"/>
          <w:szCs w:val="24"/>
          <w:shd w:val="clear" w:color="auto" w:fill="EEECE1" w:themeFill="background2"/>
          <w:lang w:val="sq-AL"/>
        </w:rPr>
        <w:t xml:space="preserve"> </w:t>
      </w:r>
      <w:r w:rsidR="00400905">
        <w:rPr>
          <w:rFonts w:cstheme="minorHAnsi"/>
          <w:sz w:val="24"/>
          <w:szCs w:val="24"/>
          <w:shd w:val="clear" w:color="auto" w:fill="EEECE1" w:themeFill="background2"/>
          <w:lang w:val="sq-AL"/>
        </w:rPr>
        <w:t xml:space="preserve">3. </w:t>
      </w:r>
      <w:r w:rsidR="001B75D0" w:rsidRPr="001B75D0">
        <w:rPr>
          <w:rFonts w:cstheme="minorHAnsi"/>
          <w:sz w:val="24"/>
          <w:szCs w:val="24"/>
          <w:shd w:val="clear" w:color="auto" w:fill="EEECE1" w:themeFill="background2"/>
          <w:lang w:val="sq-AL"/>
        </w:rPr>
        <w:t xml:space="preserve">Doganaj – Elezaj – Duraj – Gabrricë – Gërlicë e Epërme, </w:t>
      </w:r>
    </w:p>
    <w:p w:rsidR="00400905" w:rsidRDefault="00400905" w:rsidP="00BB772A">
      <w:pPr>
        <w:spacing w:after="0" w:line="240" w:lineRule="auto"/>
        <w:rPr>
          <w:rFonts w:cstheme="minorHAnsi"/>
          <w:sz w:val="24"/>
          <w:szCs w:val="24"/>
          <w:shd w:val="clear" w:color="auto" w:fill="EEECE1" w:themeFill="background2"/>
          <w:lang w:val="sq-AL"/>
        </w:rPr>
      </w:pPr>
      <w:r>
        <w:rPr>
          <w:rFonts w:cstheme="minorHAnsi"/>
          <w:sz w:val="24"/>
          <w:szCs w:val="24"/>
          <w:shd w:val="clear" w:color="auto" w:fill="EEECE1" w:themeFill="background2"/>
          <w:lang w:val="sq-AL"/>
        </w:rPr>
        <w:t xml:space="preserve"> </w:t>
      </w:r>
      <w:r w:rsidR="001B75D0" w:rsidRPr="001B75D0">
        <w:rPr>
          <w:rFonts w:cstheme="minorHAnsi"/>
          <w:sz w:val="24"/>
          <w:szCs w:val="24"/>
          <w:shd w:val="clear" w:color="auto" w:fill="EEECE1" w:themeFill="background2"/>
          <w:lang w:val="sq-AL"/>
        </w:rPr>
        <w:t>4</w:t>
      </w:r>
      <w:r>
        <w:rPr>
          <w:rFonts w:cstheme="minorHAnsi"/>
          <w:sz w:val="24"/>
          <w:szCs w:val="24"/>
          <w:shd w:val="clear" w:color="auto" w:fill="EEECE1" w:themeFill="background2"/>
          <w:lang w:val="sq-AL"/>
        </w:rPr>
        <w:t xml:space="preserve">. </w:t>
      </w:r>
      <w:r w:rsidR="0002262E" w:rsidRPr="001B75D0">
        <w:rPr>
          <w:rFonts w:cstheme="minorHAnsi"/>
          <w:sz w:val="24"/>
          <w:szCs w:val="24"/>
          <w:shd w:val="clear" w:color="auto" w:fill="EEECE1" w:themeFill="background2"/>
          <w:lang w:val="sq-AL"/>
        </w:rPr>
        <w:t xml:space="preserve">Kaçanik i Vjetër </w:t>
      </w:r>
      <w:r w:rsidR="000C624B">
        <w:rPr>
          <w:rFonts w:cstheme="minorHAnsi"/>
          <w:sz w:val="24"/>
          <w:szCs w:val="24"/>
          <w:shd w:val="clear" w:color="auto" w:fill="EEECE1" w:themeFill="background2"/>
          <w:lang w:val="sq-AL"/>
        </w:rPr>
        <w:t xml:space="preserve">(Shkolla Fillore “Qamil Ilazi” </w:t>
      </w:r>
      <w:r>
        <w:rPr>
          <w:rFonts w:cstheme="minorHAnsi"/>
          <w:sz w:val="24"/>
          <w:szCs w:val="24"/>
          <w:shd w:val="clear" w:color="auto" w:fill="EEECE1" w:themeFill="background2"/>
          <w:lang w:val="sq-AL"/>
        </w:rPr>
        <w:t>– lagjja Ç</w:t>
      </w:r>
      <w:r w:rsidR="0002262E" w:rsidRPr="001B75D0">
        <w:rPr>
          <w:rFonts w:cstheme="minorHAnsi"/>
          <w:sz w:val="24"/>
          <w:szCs w:val="24"/>
          <w:shd w:val="clear" w:color="auto" w:fill="EEECE1" w:themeFill="background2"/>
          <w:lang w:val="sq-AL"/>
        </w:rPr>
        <w:t>ardak</w:t>
      </w:r>
      <w:r w:rsidR="00E33B67" w:rsidRPr="001B75D0">
        <w:rPr>
          <w:rFonts w:cstheme="minorHAnsi"/>
          <w:sz w:val="24"/>
          <w:szCs w:val="24"/>
          <w:shd w:val="clear" w:color="auto" w:fill="EEECE1" w:themeFill="background2"/>
          <w:lang w:val="sq-AL"/>
        </w:rPr>
        <w:t xml:space="preserve"> </w:t>
      </w:r>
      <w:r w:rsidR="003F2173">
        <w:rPr>
          <w:rFonts w:cstheme="minorHAnsi"/>
          <w:sz w:val="24"/>
          <w:szCs w:val="24"/>
          <w:shd w:val="clear" w:color="auto" w:fill="EEECE1" w:themeFill="background2"/>
          <w:lang w:val="sq-AL"/>
        </w:rPr>
        <w:t>dhe lagjet tjera</w:t>
      </w:r>
      <w:r>
        <w:rPr>
          <w:rFonts w:cstheme="minorHAnsi"/>
          <w:sz w:val="24"/>
          <w:szCs w:val="24"/>
          <w:shd w:val="clear" w:color="auto" w:fill="EEECE1" w:themeFill="background2"/>
          <w:lang w:val="sq-AL"/>
        </w:rPr>
        <w:t xml:space="preserve"> t</w:t>
      </w:r>
      <w:r w:rsidR="00854899">
        <w:rPr>
          <w:rFonts w:cstheme="minorHAnsi"/>
          <w:sz w:val="24"/>
          <w:szCs w:val="24"/>
          <w:shd w:val="clear" w:color="auto" w:fill="EEECE1" w:themeFill="background2"/>
          <w:lang w:val="sq-AL"/>
        </w:rPr>
        <w:t>ë</w:t>
      </w:r>
      <w:r w:rsidR="003F2173">
        <w:rPr>
          <w:rFonts w:cstheme="minorHAnsi"/>
          <w:sz w:val="24"/>
          <w:szCs w:val="24"/>
          <w:shd w:val="clear" w:color="auto" w:fill="EEECE1" w:themeFill="background2"/>
          <w:lang w:val="sq-AL"/>
        </w:rPr>
        <w:t xml:space="preserve"> fshatit </w:t>
      </w:r>
    </w:p>
    <w:p w:rsidR="00231020" w:rsidRDefault="00400905" w:rsidP="00BB772A">
      <w:pPr>
        <w:spacing w:after="0" w:line="240" w:lineRule="auto"/>
        <w:rPr>
          <w:rFonts w:eastAsia="MS Mincho" w:cstheme="minorHAnsi"/>
          <w:sz w:val="24"/>
          <w:szCs w:val="24"/>
          <w:shd w:val="clear" w:color="auto" w:fill="EEECE1" w:themeFill="background2"/>
          <w:lang w:eastAsia="ja-JP"/>
        </w:rPr>
      </w:pPr>
      <w:r>
        <w:rPr>
          <w:rFonts w:eastAsia="MS Mincho" w:cstheme="minorHAnsi"/>
          <w:sz w:val="24"/>
          <w:szCs w:val="24"/>
          <w:shd w:val="clear" w:color="auto" w:fill="EEECE1" w:themeFill="background2"/>
          <w:lang w:eastAsia="ja-JP"/>
        </w:rPr>
        <w:t xml:space="preserve"> 5. </w:t>
      </w:r>
      <w:r w:rsidR="00E33B67" w:rsidRPr="001B75D0">
        <w:rPr>
          <w:rFonts w:eastAsia="MS Mincho" w:cstheme="minorHAnsi"/>
          <w:sz w:val="24"/>
          <w:szCs w:val="24"/>
          <w:shd w:val="clear" w:color="auto" w:fill="EEECE1" w:themeFill="background2"/>
          <w:lang w:eastAsia="ja-JP"/>
        </w:rPr>
        <w:t>Kaçanik-</w:t>
      </w:r>
      <w:r>
        <w:rPr>
          <w:rFonts w:eastAsia="MS Mincho" w:cstheme="minorHAnsi"/>
          <w:sz w:val="24"/>
          <w:szCs w:val="24"/>
          <w:shd w:val="clear" w:color="auto" w:fill="EEECE1" w:themeFill="background2"/>
          <w:lang w:eastAsia="ja-JP"/>
        </w:rPr>
        <w:t xml:space="preserve"> </w:t>
      </w:r>
      <w:r w:rsidR="00E33B67" w:rsidRPr="001B75D0">
        <w:rPr>
          <w:rFonts w:eastAsia="MS Mincho" w:cstheme="minorHAnsi"/>
          <w:sz w:val="24"/>
          <w:szCs w:val="24"/>
          <w:shd w:val="clear" w:color="auto" w:fill="EEECE1" w:themeFill="background2"/>
          <w:lang w:eastAsia="ja-JP"/>
        </w:rPr>
        <w:t>Fabrika Silkapor,</w:t>
      </w:r>
    </w:p>
    <w:p w:rsidR="00DC1941" w:rsidRDefault="00E33B67" w:rsidP="00BB772A">
      <w:pPr>
        <w:spacing w:after="0" w:line="240" w:lineRule="auto"/>
        <w:rPr>
          <w:rFonts w:eastAsia="MS Mincho" w:cstheme="minorHAnsi"/>
          <w:sz w:val="24"/>
          <w:szCs w:val="24"/>
          <w:shd w:val="clear" w:color="auto" w:fill="EEECE1" w:themeFill="background2"/>
          <w:lang w:eastAsia="ja-JP"/>
        </w:rPr>
      </w:pPr>
      <w:r w:rsidRPr="001B75D0">
        <w:rPr>
          <w:rFonts w:eastAsia="MS Mincho" w:cstheme="minorHAnsi"/>
          <w:sz w:val="24"/>
          <w:szCs w:val="24"/>
          <w:shd w:val="clear" w:color="auto" w:fill="EEECE1" w:themeFill="background2"/>
          <w:lang w:eastAsia="ja-JP"/>
        </w:rPr>
        <w:t xml:space="preserve"> </w:t>
      </w:r>
      <w:r w:rsidR="001B75D0" w:rsidRPr="001B75D0">
        <w:rPr>
          <w:rFonts w:eastAsia="MS Mincho" w:cstheme="minorHAnsi"/>
          <w:sz w:val="24"/>
          <w:szCs w:val="24"/>
          <w:shd w:val="clear" w:color="auto" w:fill="EEECE1" w:themeFill="background2"/>
          <w:lang w:eastAsia="ja-JP"/>
        </w:rPr>
        <w:t>6</w:t>
      </w:r>
      <w:r w:rsidR="00400905">
        <w:rPr>
          <w:rFonts w:eastAsia="MS Mincho" w:cstheme="minorHAnsi"/>
          <w:sz w:val="24"/>
          <w:szCs w:val="24"/>
          <w:shd w:val="clear" w:color="auto" w:fill="EEECE1" w:themeFill="background2"/>
          <w:lang w:eastAsia="ja-JP"/>
        </w:rPr>
        <w:t xml:space="preserve">. Kaçanik- </w:t>
      </w:r>
      <w:r w:rsidRPr="001B75D0">
        <w:rPr>
          <w:rFonts w:eastAsia="MS Mincho" w:cstheme="minorHAnsi"/>
          <w:sz w:val="24"/>
          <w:szCs w:val="24"/>
          <w:shd w:val="clear" w:color="auto" w:fill="EEECE1" w:themeFill="background2"/>
          <w:lang w:eastAsia="ja-JP"/>
        </w:rPr>
        <w:t>Fabrika Kivo.</w:t>
      </w:r>
    </w:p>
    <w:p w:rsidR="00EE2556" w:rsidRDefault="00DC1941" w:rsidP="00DC1941">
      <w:pPr>
        <w:tabs>
          <w:tab w:val="left" w:pos="2595"/>
        </w:tabs>
        <w:rPr>
          <w:rFonts w:eastAsia="MS Mincho" w:cstheme="minorHAnsi"/>
          <w:sz w:val="24"/>
          <w:szCs w:val="24"/>
          <w:lang w:eastAsia="ja-JP"/>
        </w:rPr>
      </w:pPr>
      <w:r>
        <w:rPr>
          <w:rFonts w:eastAsia="MS Mincho" w:cstheme="minorHAnsi"/>
          <w:sz w:val="24"/>
          <w:szCs w:val="24"/>
          <w:lang w:eastAsia="ja-JP"/>
        </w:rPr>
        <w:tab/>
      </w:r>
    </w:p>
    <w:p w:rsidR="00DC1941" w:rsidRDefault="00DC1941" w:rsidP="00DC1941">
      <w:pPr>
        <w:tabs>
          <w:tab w:val="left" w:pos="2595"/>
        </w:tabs>
        <w:rPr>
          <w:rFonts w:eastAsia="MS Mincho" w:cstheme="minorHAnsi"/>
          <w:sz w:val="24"/>
          <w:szCs w:val="24"/>
          <w:lang w:eastAsia="ja-JP"/>
        </w:rPr>
      </w:pPr>
    </w:p>
    <w:p w:rsidR="00A2502F" w:rsidRPr="00DC1941" w:rsidRDefault="00A2502F" w:rsidP="00DC1941">
      <w:pPr>
        <w:tabs>
          <w:tab w:val="left" w:pos="2595"/>
        </w:tabs>
        <w:rPr>
          <w:rFonts w:eastAsia="MS Mincho" w:cstheme="minorHAnsi"/>
          <w:sz w:val="24"/>
          <w:szCs w:val="24"/>
          <w:lang w:eastAsia="ja-JP"/>
        </w:rPr>
      </w:pPr>
    </w:p>
    <w:tbl>
      <w:tblPr>
        <w:tblStyle w:val="TableGrid"/>
        <w:tblpPr w:leftFromText="180" w:rightFromText="180" w:vertAnchor="text" w:horzAnchor="margin" w:tblpY="343"/>
        <w:tblW w:w="0" w:type="auto"/>
        <w:tblLook w:val="04A0" w:firstRow="1" w:lastRow="0" w:firstColumn="1" w:lastColumn="0" w:noHBand="0" w:noVBand="1"/>
      </w:tblPr>
      <w:tblGrid>
        <w:gridCol w:w="625"/>
        <w:gridCol w:w="3870"/>
        <w:gridCol w:w="4516"/>
      </w:tblGrid>
      <w:tr w:rsidR="00760482" w:rsidTr="00760482">
        <w:tc>
          <w:tcPr>
            <w:tcW w:w="625" w:type="dxa"/>
          </w:tcPr>
          <w:p w:rsidR="00760482" w:rsidRPr="003D1A88" w:rsidRDefault="00760482" w:rsidP="00760482">
            <w:pPr>
              <w:rPr>
                <w:rFonts w:eastAsia="MS Mincho" w:cstheme="minorHAnsi"/>
                <w:sz w:val="24"/>
                <w:szCs w:val="24"/>
                <w:lang w:eastAsia="ja-JP"/>
              </w:rPr>
            </w:pPr>
            <w:r w:rsidRPr="003D1A88">
              <w:rPr>
                <w:rFonts w:eastAsia="MS Mincho" w:cstheme="minorHAnsi"/>
                <w:sz w:val="24"/>
                <w:szCs w:val="24"/>
                <w:lang w:eastAsia="ja-JP"/>
              </w:rPr>
              <w:t>Nr.</w:t>
            </w:r>
          </w:p>
        </w:tc>
        <w:tc>
          <w:tcPr>
            <w:tcW w:w="3870" w:type="dxa"/>
          </w:tcPr>
          <w:p w:rsidR="00760482" w:rsidRPr="00B14692" w:rsidRDefault="00760482" w:rsidP="00760482">
            <w:pPr>
              <w:rPr>
                <w:rFonts w:cstheme="minorHAnsi"/>
                <w:sz w:val="24"/>
                <w:szCs w:val="24"/>
                <w:lang w:val="sq-AL"/>
              </w:rPr>
            </w:pPr>
            <w:r w:rsidRPr="00B14692">
              <w:rPr>
                <w:rFonts w:cstheme="minorHAnsi"/>
                <w:sz w:val="24"/>
                <w:szCs w:val="24"/>
                <w:lang w:val="sq-AL"/>
              </w:rPr>
              <w:t>Operatorët me autobus:</w:t>
            </w:r>
          </w:p>
        </w:tc>
        <w:tc>
          <w:tcPr>
            <w:tcW w:w="4516" w:type="dxa"/>
          </w:tcPr>
          <w:p w:rsidR="00760482" w:rsidRPr="00B14692" w:rsidRDefault="00760482" w:rsidP="00760482">
            <w:pPr>
              <w:rPr>
                <w:rFonts w:cstheme="minorHAnsi"/>
                <w:sz w:val="24"/>
                <w:szCs w:val="24"/>
                <w:lang w:val="sq-AL"/>
              </w:rPr>
            </w:pPr>
            <w:r w:rsidRPr="00B14692">
              <w:rPr>
                <w:rFonts w:cstheme="minorHAnsi"/>
                <w:sz w:val="24"/>
                <w:szCs w:val="24"/>
                <w:lang w:val="sq-AL"/>
              </w:rPr>
              <w:t>Operatorët me Kombi 8+1 ulëse</w:t>
            </w:r>
          </w:p>
        </w:tc>
      </w:tr>
      <w:tr w:rsidR="00760482" w:rsidTr="00760482">
        <w:tc>
          <w:tcPr>
            <w:tcW w:w="625" w:type="dxa"/>
          </w:tcPr>
          <w:p w:rsidR="00760482" w:rsidRPr="003D1A88" w:rsidRDefault="00760482" w:rsidP="00760482">
            <w:pPr>
              <w:rPr>
                <w:rFonts w:eastAsia="MS Mincho" w:cstheme="minorHAnsi"/>
                <w:sz w:val="24"/>
                <w:szCs w:val="24"/>
                <w:lang w:eastAsia="ja-JP"/>
              </w:rPr>
            </w:pPr>
            <w:r w:rsidRPr="003D1A88">
              <w:rPr>
                <w:rFonts w:eastAsia="MS Mincho" w:cstheme="minorHAnsi"/>
                <w:sz w:val="24"/>
                <w:szCs w:val="24"/>
                <w:lang w:eastAsia="ja-JP"/>
              </w:rPr>
              <w:t>1</w:t>
            </w:r>
          </w:p>
        </w:tc>
        <w:tc>
          <w:tcPr>
            <w:tcW w:w="3870" w:type="dxa"/>
          </w:tcPr>
          <w:p w:rsidR="00760482" w:rsidRPr="00B14692" w:rsidRDefault="00760482" w:rsidP="00760482">
            <w:pPr>
              <w:rPr>
                <w:rFonts w:eastAsia="MS Mincho" w:cstheme="minorHAnsi"/>
                <w:sz w:val="24"/>
                <w:szCs w:val="24"/>
                <w:lang w:eastAsia="ja-JP"/>
              </w:rPr>
            </w:pPr>
            <w:r w:rsidRPr="00B14692">
              <w:rPr>
                <w:rFonts w:cstheme="minorHAnsi"/>
                <w:sz w:val="24"/>
                <w:szCs w:val="24"/>
                <w:lang w:val="sq-AL"/>
              </w:rPr>
              <w:t>N.T.”Duraj Trans”</w:t>
            </w:r>
          </w:p>
        </w:tc>
        <w:tc>
          <w:tcPr>
            <w:tcW w:w="4516" w:type="dxa"/>
          </w:tcPr>
          <w:p w:rsidR="00760482" w:rsidRPr="00B14692" w:rsidRDefault="00760482" w:rsidP="00760482">
            <w:pPr>
              <w:rPr>
                <w:rFonts w:eastAsia="MS Mincho" w:cstheme="minorHAnsi"/>
                <w:sz w:val="24"/>
                <w:szCs w:val="24"/>
                <w:lang w:eastAsia="ja-JP"/>
              </w:rPr>
            </w:pPr>
            <w:r w:rsidRPr="00B14692">
              <w:rPr>
                <w:rFonts w:eastAsia="MS Mincho" w:cstheme="minorHAnsi"/>
                <w:sz w:val="24"/>
                <w:szCs w:val="24"/>
                <w:lang w:eastAsia="ja-JP"/>
              </w:rPr>
              <w:t>N.T. “Ali Selimi BI”</w:t>
            </w:r>
          </w:p>
        </w:tc>
      </w:tr>
      <w:tr w:rsidR="00760482" w:rsidTr="00760482">
        <w:tc>
          <w:tcPr>
            <w:tcW w:w="625" w:type="dxa"/>
          </w:tcPr>
          <w:p w:rsidR="00760482" w:rsidRPr="003D1A88" w:rsidRDefault="00760482" w:rsidP="00760482">
            <w:pPr>
              <w:rPr>
                <w:rFonts w:eastAsia="MS Mincho" w:cstheme="minorHAnsi"/>
                <w:sz w:val="24"/>
                <w:szCs w:val="24"/>
                <w:lang w:eastAsia="ja-JP"/>
              </w:rPr>
            </w:pPr>
            <w:r w:rsidRPr="003D1A88">
              <w:rPr>
                <w:rFonts w:eastAsia="MS Mincho" w:cstheme="minorHAnsi"/>
                <w:sz w:val="24"/>
                <w:szCs w:val="24"/>
                <w:lang w:eastAsia="ja-JP"/>
              </w:rPr>
              <w:t>2</w:t>
            </w:r>
          </w:p>
        </w:tc>
        <w:tc>
          <w:tcPr>
            <w:tcW w:w="3870" w:type="dxa"/>
          </w:tcPr>
          <w:p w:rsidR="00760482" w:rsidRPr="00B14692" w:rsidRDefault="00760482" w:rsidP="00760482">
            <w:pPr>
              <w:rPr>
                <w:rFonts w:eastAsia="MS Mincho" w:cstheme="minorHAnsi"/>
                <w:sz w:val="24"/>
                <w:szCs w:val="24"/>
                <w:lang w:eastAsia="ja-JP"/>
              </w:rPr>
            </w:pPr>
            <w:r w:rsidRPr="00B14692">
              <w:rPr>
                <w:rFonts w:eastAsia="MS Mincho" w:cstheme="minorHAnsi"/>
                <w:sz w:val="24"/>
                <w:szCs w:val="24"/>
                <w:lang w:eastAsia="ja-JP"/>
              </w:rPr>
              <w:t>N.T. “Mani Com”</w:t>
            </w:r>
          </w:p>
        </w:tc>
        <w:tc>
          <w:tcPr>
            <w:tcW w:w="4516" w:type="dxa"/>
          </w:tcPr>
          <w:p w:rsidR="00760482" w:rsidRPr="00B14692" w:rsidRDefault="00760482" w:rsidP="00760482">
            <w:pPr>
              <w:rPr>
                <w:rFonts w:eastAsia="MS Mincho" w:cstheme="minorHAnsi"/>
                <w:sz w:val="24"/>
                <w:szCs w:val="24"/>
                <w:lang w:eastAsia="ja-JP"/>
              </w:rPr>
            </w:pPr>
            <w:r w:rsidRPr="00B14692">
              <w:rPr>
                <w:rFonts w:eastAsia="MS Mincho" w:cstheme="minorHAnsi"/>
                <w:sz w:val="24"/>
                <w:szCs w:val="24"/>
                <w:lang w:eastAsia="ja-JP"/>
              </w:rPr>
              <w:t>“Reka” SH.P.K.</w:t>
            </w:r>
          </w:p>
        </w:tc>
      </w:tr>
      <w:tr w:rsidR="00760482" w:rsidTr="003D1A88">
        <w:trPr>
          <w:trHeight w:val="64"/>
        </w:trPr>
        <w:tc>
          <w:tcPr>
            <w:tcW w:w="625" w:type="dxa"/>
          </w:tcPr>
          <w:p w:rsidR="00760482" w:rsidRPr="003D1A88" w:rsidRDefault="00760482" w:rsidP="00760482">
            <w:pPr>
              <w:rPr>
                <w:rFonts w:eastAsia="MS Mincho" w:cstheme="minorHAnsi"/>
                <w:sz w:val="24"/>
                <w:szCs w:val="24"/>
                <w:lang w:eastAsia="ja-JP"/>
              </w:rPr>
            </w:pPr>
            <w:r w:rsidRPr="003D1A88">
              <w:rPr>
                <w:rFonts w:eastAsia="MS Mincho" w:cstheme="minorHAnsi"/>
                <w:sz w:val="24"/>
                <w:szCs w:val="24"/>
                <w:lang w:eastAsia="ja-JP"/>
              </w:rPr>
              <w:t>3</w:t>
            </w:r>
          </w:p>
        </w:tc>
        <w:tc>
          <w:tcPr>
            <w:tcW w:w="3870" w:type="dxa"/>
          </w:tcPr>
          <w:p w:rsidR="00760482" w:rsidRPr="00B14692" w:rsidRDefault="00760482" w:rsidP="00760482">
            <w:pPr>
              <w:rPr>
                <w:rFonts w:eastAsia="MS Mincho" w:cstheme="minorHAnsi"/>
                <w:sz w:val="24"/>
                <w:szCs w:val="24"/>
                <w:lang w:eastAsia="ja-JP"/>
              </w:rPr>
            </w:pPr>
            <w:r w:rsidRPr="00B14692">
              <w:rPr>
                <w:rFonts w:eastAsia="MS Mincho" w:cstheme="minorHAnsi"/>
                <w:sz w:val="24"/>
                <w:szCs w:val="24"/>
                <w:lang w:eastAsia="ja-JP"/>
              </w:rPr>
              <w:t>Kivo L.L.C.</w:t>
            </w:r>
          </w:p>
        </w:tc>
        <w:tc>
          <w:tcPr>
            <w:tcW w:w="4516" w:type="dxa"/>
          </w:tcPr>
          <w:p w:rsidR="00760482" w:rsidRPr="00B14692" w:rsidRDefault="00760482" w:rsidP="00760482">
            <w:pPr>
              <w:rPr>
                <w:rFonts w:eastAsia="MS Mincho" w:cstheme="minorHAnsi"/>
                <w:sz w:val="24"/>
                <w:szCs w:val="24"/>
                <w:lang w:eastAsia="ja-JP"/>
              </w:rPr>
            </w:pPr>
            <w:r w:rsidRPr="00B14692">
              <w:rPr>
                <w:rFonts w:eastAsia="MS Mincho" w:cstheme="minorHAnsi"/>
                <w:sz w:val="24"/>
                <w:szCs w:val="24"/>
                <w:lang w:eastAsia="ja-JP"/>
              </w:rPr>
              <w:t>Kombi Taksi -Nexhat Tusha</w:t>
            </w:r>
          </w:p>
        </w:tc>
      </w:tr>
    </w:tbl>
    <w:p w:rsidR="00EE2556" w:rsidRPr="00525610" w:rsidRDefault="00525610" w:rsidP="00525610">
      <w:pPr>
        <w:spacing w:line="240" w:lineRule="auto"/>
        <w:rPr>
          <w:rFonts w:ascii="Segoe UI Symbol" w:eastAsia="MS Mincho" w:hAnsi="Segoe UI Symbol" w:cstheme="minorHAnsi"/>
          <w:sz w:val="24"/>
          <w:szCs w:val="24"/>
          <w:lang w:val="sq-AL" w:eastAsia="ja-JP"/>
        </w:rPr>
      </w:pPr>
      <w:r>
        <w:rPr>
          <w:rFonts w:cstheme="minorHAnsi"/>
          <w:sz w:val="24"/>
          <w:szCs w:val="24"/>
          <w:lang w:val="sq-AL"/>
        </w:rPr>
        <w:t>Tab.</w:t>
      </w:r>
      <w:r w:rsidR="004F7BB5">
        <w:rPr>
          <w:rFonts w:cstheme="minorHAnsi"/>
          <w:sz w:val="24"/>
          <w:szCs w:val="24"/>
          <w:lang w:val="sq-AL"/>
        </w:rPr>
        <w:t xml:space="preserve">5. </w:t>
      </w:r>
      <w:r>
        <w:rPr>
          <w:rFonts w:cstheme="minorHAnsi"/>
          <w:sz w:val="24"/>
          <w:szCs w:val="24"/>
          <w:lang w:val="sq-AL"/>
        </w:rPr>
        <w:t xml:space="preserve"> Operatorët në linjat e</w:t>
      </w:r>
      <w:r w:rsidR="00C53077">
        <w:rPr>
          <w:rFonts w:cstheme="minorHAnsi"/>
          <w:sz w:val="24"/>
          <w:szCs w:val="24"/>
          <w:lang w:val="sq-AL"/>
        </w:rPr>
        <w:t xml:space="preserve"> transportit të</w:t>
      </w:r>
      <w:r>
        <w:rPr>
          <w:rFonts w:cstheme="minorHAnsi"/>
          <w:sz w:val="24"/>
          <w:szCs w:val="24"/>
          <w:lang w:val="sq-AL"/>
        </w:rPr>
        <w:t xml:space="preserve"> veçant</w:t>
      </w:r>
    </w:p>
    <w:p w:rsidR="00BB772A" w:rsidRPr="00AD09F5" w:rsidRDefault="0040021E" w:rsidP="007245B9">
      <w:pPr>
        <w:spacing w:line="240" w:lineRule="auto"/>
        <w:rPr>
          <w:rFonts w:cstheme="minorHAnsi"/>
          <w:sz w:val="24"/>
          <w:szCs w:val="24"/>
          <w:lang w:val="sq-AL"/>
        </w:rPr>
      </w:pPr>
      <w:r w:rsidRPr="00157F51">
        <w:rPr>
          <w:rFonts w:cstheme="minorHAnsi"/>
          <w:sz w:val="24"/>
          <w:szCs w:val="24"/>
          <w:lang w:val="sq-AL"/>
        </w:rPr>
        <w:t xml:space="preserve">Karakteri i veprimtarisë </w:t>
      </w:r>
      <w:r w:rsidR="00157F51" w:rsidRPr="00157F51">
        <w:rPr>
          <w:rFonts w:cstheme="minorHAnsi"/>
          <w:sz w:val="24"/>
          <w:szCs w:val="24"/>
          <w:lang w:val="sq-AL"/>
        </w:rPr>
        <w:t>ë</w:t>
      </w:r>
      <w:r w:rsidRPr="00157F51">
        <w:rPr>
          <w:rFonts w:cstheme="minorHAnsi"/>
          <w:sz w:val="24"/>
          <w:szCs w:val="24"/>
          <w:lang w:val="sq-AL"/>
        </w:rPr>
        <w:t>sht</w:t>
      </w:r>
      <w:r w:rsidR="00157F51" w:rsidRPr="00157F51">
        <w:rPr>
          <w:rFonts w:cstheme="minorHAnsi"/>
          <w:sz w:val="24"/>
          <w:szCs w:val="24"/>
          <w:lang w:val="sq-AL"/>
        </w:rPr>
        <w:t>ë</w:t>
      </w:r>
      <w:r w:rsidR="00ED0199" w:rsidRPr="00157F51">
        <w:rPr>
          <w:rFonts w:cstheme="minorHAnsi"/>
          <w:sz w:val="24"/>
          <w:szCs w:val="24"/>
          <w:lang w:val="sq-AL"/>
        </w:rPr>
        <w:t xml:space="preserve"> sherbyese me të gjitha elemente</w:t>
      </w:r>
      <w:r w:rsidRPr="00157F51">
        <w:rPr>
          <w:rFonts w:cstheme="minorHAnsi"/>
          <w:sz w:val="24"/>
          <w:szCs w:val="24"/>
          <w:lang w:val="sq-AL"/>
        </w:rPr>
        <w:t xml:space="preserve">t faktike dhe juridike të cilen </w:t>
      </w:r>
      <w:r w:rsidR="00ED0199" w:rsidRPr="00157F51">
        <w:rPr>
          <w:rFonts w:cstheme="minorHAnsi"/>
          <w:sz w:val="24"/>
          <w:szCs w:val="24"/>
          <w:lang w:val="sq-AL"/>
        </w:rPr>
        <w:t>kryen me plotë sukses.</w:t>
      </w:r>
    </w:p>
    <w:p w:rsidR="00A0752E" w:rsidRPr="00B14692" w:rsidRDefault="009E3268" w:rsidP="00B14692">
      <w:pPr>
        <w:pStyle w:val="ListParagraph"/>
        <w:numPr>
          <w:ilvl w:val="0"/>
          <w:numId w:val="18"/>
        </w:numPr>
        <w:spacing w:line="240" w:lineRule="auto"/>
        <w:rPr>
          <w:rFonts w:cstheme="minorHAnsi"/>
          <w:b/>
          <w:sz w:val="24"/>
          <w:szCs w:val="24"/>
          <w:lang w:val="sq-AL"/>
        </w:rPr>
      </w:pPr>
      <w:r w:rsidRPr="00B14692">
        <w:rPr>
          <w:rFonts w:cstheme="minorHAnsi"/>
          <w:b/>
          <w:sz w:val="24"/>
          <w:szCs w:val="24"/>
          <w:lang w:val="sq-AL"/>
        </w:rPr>
        <w:t>Stacioni i Autobusave në Kaçanik</w:t>
      </w:r>
    </w:p>
    <w:p w:rsidR="00ED0199" w:rsidRPr="00157F51" w:rsidRDefault="00ED0199" w:rsidP="00DC1941">
      <w:pPr>
        <w:spacing w:line="240" w:lineRule="auto"/>
        <w:rPr>
          <w:rFonts w:cstheme="minorHAnsi"/>
          <w:b/>
          <w:sz w:val="24"/>
          <w:szCs w:val="24"/>
          <w:lang w:val="sq-AL"/>
        </w:rPr>
      </w:pPr>
      <w:r w:rsidRPr="00157F51">
        <w:rPr>
          <w:rFonts w:cstheme="minorHAnsi"/>
          <w:sz w:val="24"/>
          <w:szCs w:val="24"/>
          <w:lang w:val="sq-AL"/>
        </w:rPr>
        <w:t>S</w:t>
      </w:r>
      <w:r w:rsidR="0089131E" w:rsidRPr="00157F51">
        <w:rPr>
          <w:rFonts w:cstheme="minorHAnsi"/>
          <w:sz w:val="24"/>
          <w:szCs w:val="24"/>
          <w:lang w:val="sq-AL"/>
        </w:rPr>
        <w:t>tacioni i Autobusave në Kaçanik</w:t>
      </w:r>
      <w:r w:rsidRPr="00157F51">
        <w:rPr>
          <w:rFonts w:cstheme="minorHAnsi"/>
          <w:sz w:val="24"/>
          <w:szCs w:val="24"/>
          <w:lang w:val="sq-AL"/>
        </w:rPr>
        <w:t xml:space="preserve"> ka objektin prej </w:t>
      </w:r>
      <w:r w:rsidR="0089131E" w:rsidRPr="00157F51">
        <w:rPr>
          <w:rFonts w:cstheme="minorHAnsi"/>
          <w:b/>
          <w:sz w:val="24"/>
          <w:szCs w:val="24"/>
          <w:lang w:val="sq-AL"/>
        </w:rPr>
        <w:t xml:space="preserve">382 </w:t>
      </w:r>
      <w:r w:rsidR="008438A1">
        <w:rPr>
          <w:rFonts w:cstheme="minorHAnsi"/>
          <w:b/>
          <w:sz w:val="24"/>
          <w:szCs w:val="24"/>
          <w:lang w:val="sq-AL"/>
        </w:rPr>
        <w:t>m</w:t>
      </w:r>
      <w:r w:rsidR="008438A1">
        <w:rPr>
          <w:rFonts w:cstheme="minorHAnsi"/>
          <w:b/>
          <w:sz w:val="24"/>
          <w:szCs w:val="24"/>
          <w:vertAlign w:val="superscript"/>
          <w:lang w:val="sq-AL"/>
        </w:rPr>
        <w:t>2</w:t>
      </w:r>
      <w:r w:rsidR="00FA0C03">
        <w:rPr>
          <w:rFonts w:cstheme="minorHAnsi"/>
          <w:sz w:val="24"/>
          <w:szCs w:val="24"/>
          <w:lang w:val="sq-AL"/>
        </w:rPr>
        <w:t xml:space="preserve"> me loka</w:t>
      </w:r>
      <w:r w:rsidR="00521056" w:rsidRPr="00157F51">
        <w:rPr>
          <w:rFonts w:cstheme="minorHAnsi"/>
          <w:sz w:val="24"/>
          <w:szCs w:val="24"/>
          <w:lang w:val="sq-AL"/>
        </w:rPr>
        <w:t>le percjellëse si</w:t>
      </w:r>
      <w:r w:rsidR="003C75B1">
        <w:rPr>
          <w:rFonts w:cstheme="minorHAnsi"/>
          <w:sz w:val="24"/>
          <w:szCs w:val="24"/>
          <w:lang w:val="sq-AL"/>
        </w:rPr>
        <w:t xml:space="preserve"> </w:t>
      </w:r>
      <w:r w:rsidR="00521056" w:rsidRPr="00157F51">
        <w:rPr>
          <w:rFonts w:cstheme="minorHAnsi"/>
          <w:sz w:val="24"/>
          <w:szCs w:val="24"/>
          <w:lang w:val="sq-AL"/>
        </w:rPr>
        <w:t>salla</w:t>
      </w:r>
      <w:r w:rsidR="003C75B1">
        <w:rPr>
          <w:rFonts w:cstheme="minorHAnsi"/>
          <w:sz w:val="24"/>
          <w:szCs w:val="24"/>
          <w:lang w:val="sq-AL"/>
        </w:rPr>
        <w:t xml:space="preserve"> </w:t>
      </w:r>
      <w:r w:rsidR="00521056" w:rsidRPr="00157F51">
        <w:rPr>
          <w:rFonts w:cstheme="minorHAnsi"/>
          <w:sz w:val="24"/>
          <w:szCs w:val="24"/>
          <w:lang w:val="sq-AL"/>
        </w:rPr>
        <w:t>e</w:t>
      </w:r>
      <w:r w:rsidR="003C75B1">
        <w:rPr>
          <w:rFonts w:cstheme="minorHAnsi"/>
          <w:sz w:val="24"/>
          <w:szCs w:val="24"/>
          <w:lang w:val="sq-AL"/>
        </w:rPr>
        <w:t xml:space="preserve"> </w:t>
      </w:r>
      <w:r w:rsidR="00521056" w:rsidRPr="00157F51">
        <w:rPr>
          <w:rFonts w:cstheme="minorHAnsi"/>
          <w:sz w:val="24"/>
          <w:szCs w:val="24"/>
          <w:lang w:val="sq-AL"/>
        </w:rPr>
        <w:t>udhëtarve</w:t>
      </w:r>
      <w:r w:rsidR="003C75B1">
        <w:rPr>
          <w:rFonts w:cstheme="minorHAnsi"/>
          <w:sz w:val="24"/>
          <w:szCs w:val="24"/>
          <w:lang w:val="sq-AL"/>
        </w:rPr>
        <w:t xml:space="preserve"> </w:t>
      </w:r>
      <w:r w:rsidRPr="00157F51">
        <w:rPr>
          <w:rFonts w:cstheme="minorHAnsi"/>
          <w:sz w:val="24"/>
          <w:szCs w:val="24"/>
          <w:lang w:val="sq-AL"/>
        </w:rPr>
        <w:t>(</w:t>
      </w:r>
      <w:r w:rsidRPr="00157F51">
        <w:rPr>
          <w:rFonts w:cstheme="minorHAnsi"/>
          <w:b/>
          <w:sz w:val="24"/>
          <w:szCs w:val="24"/>
          <w:lang w:val="sq-AL"/>
        </w:rPr>
        <w:t>pritjes</w:t>
      </w:r>
      <w:r w:rsidRPr="00157F51">
        <w:rPr>
          <w:rFonts w:cstheme="minorHAnsi"/>
          <w:sz w:val="24"/>
          <w:szCs w:val="24"/>
          <w:lang w:val="sq-AL"/>
        </w:rPr>
        <w:t>),</w:t>
      </w:r>
      <w:r w:rsidR="003C75B1">
        <w:rPr>
          <w:rFonts w:cstheme="minorHAnsi"/>
          <w:sz w:val="24"/>
          <w:szCs w:val="24"/>
          <w:lang w:val="sq-AL"/>
        </w:rPr>
        <w:t xml:space="preserve"> </w:t>
      </w:r>
      <w:r w:rsidRPr="00157F51">
        <w:rPr>
          <w:rFonts w:cstheme="minorHAnsi"/>
          <w:sz w:val="24"/>
          <w:szCs w:val="24"/>
          <w:lang w:val="sq-AL"/>
        </w:rPr>
        <w:t>zyrave të</w:t>
      </w:r>
      <w:r w:rsidR="003C75B1">
        <w:rPr>
          <w:rFonts w:cstheme="minorHAnsi"/>
          <w:sz w:val="24"/>
          <w:szCs w:val="24"/>
          <w:lang w:val="sq-AL"/>
        </w:rPr>
        <w:t xml:space="preserve"> </w:t>
      </w:r>
      <w:r w:rsidRPr="00157F51">
        <w:rPr>
          <w:rFonts w:cstheme="minorHAnsi"/>
          <w:sz w:val="24"/>
          <w:szCs w:val="24"/>
          <w:lang w:val="sq-AL"/>
        </w:rPr>
        <w:t>administratës,</w:t>
      </w:r>
      <w:r w:rsidR="003C75B1">
        <w:rPr>
          <w:rFonts w:cstheme="minorHAnsi"/>
          <w:sz w:val="24"/>
          <w:szCs w:val="24"/>
          <w:lang w:val="sq-AL"/>
        </w:rPr>
        <w:t xml:space="preserve"> </w:t>
      </w:r>
      <w:r w:rsidRPr="00157F51">
        <w:rPr>
          <w:rFonts w:cstheme="minorHAnsi"/>
          <w:sz w:val="24"/>
          <w:szCs w:val="24"/>
          <w:lang w:val="sq-AL"/>
        </w:rPr>
        <w:t>sporteleve,</w:t>
      </w:r>
      <w:r w:rsidR="003C75B1">
        <w:rPr>
          <w:rFonts w:cstheme="minorHAnsi"/>
          <w:sz w:val="24"/>
          <w:szCs w:val="24"/>
          <w:lang w:val="sq-AL"/>
        </w:rPr>
        <w:t xml:space="preserve"> </w:t>
      </w:r>
      <w:r w:rsidRPr="00157F51">
        <w:rPr>
          <w:rFonts w:cstheme="minorHAnsi"/>
          <w:sz w:val="24"/>
          <w:szCs w:val="24"/>
          <w:lang w:val="sq-AL"/>
        </w:rPr>
        <w:t xml:space="preserve">nyjeve sanitare dhe mbrenda rrethojave stacioni ka </w:t>
      </w:r>
      <w:r w:rsidRPr="00157F51">
        <w:rPr>
          <w:rFonts w:cstheme="minorHAnsi"/>
          <w:b/>
          <w:sz w:val="24"/>
          <w:szCs w:val="24"/>
          <w:lang w:val="sq-AL"/>
        </w:rPr>
        <w:t>pisten, peronat dhe parkingun e pritjes së operatorve për kyqje në peron në sipë</w:t>
      </w:r>
      <w:r w:rsidR="008438A1">
        <w:rPr>
          <w:rFonts w:cstheme="minorHAnsi"/>
          <w:b/>
          <w:sz w:val="24"/>
          <w:szCs w:val="24"/>
          <w:lang w:val="sq-AL"/>
        </w:rPr>
        <w:t>rfaqe prej 4109 m</w:t>
      </w:r>
      <w:r w:rsidR="008438A1">
        <w:rPr>
          <w:rFonts w:cstheme="minorHAnsi"/>
          <w:b/>
          <w:sz w:val="24"/>
          <w:szCs w:val="24"/>
          <w:vertAlign w:val="superscript"/>
          <w:lang w:val="sq-AL"/>
        </w:rPr>
        <w:t>2</w:t>
      </w:r>
      <w:r w:rsidR="0089131E" w:rsidRPr="00157F51">
        <w:rPr>
          <w:rFonts w:cstheme="minorHAnsi"/>
          <w:b/>
          <w:sz w:val="24"/>
          <w:szCs w:val="24"/>
          <w:lang w:val="sq-AL"/>
        </w:rPr>
        <w:t>.</w:t>
      </w:r>
    </w:p>
    <w:p w:rsidR="00A0752E" w:rsidRPr="007245B9" w:rsidRDefault="00ED0199" w:rsidP="00DC1941">
      <w:pPr>
        <w:spacing w:line="240" w:lineRule="auto"/>
        <w:rPr>
          <w:rFonts w:cstheme="minorHAnsi"/>
          <w:color w:val="FF0000"/>
          <w:sz w:val="24"/>
          <w:szCs w:val="24"/>
          <w:lang w:val="sq-AL"/>
        </w:rPr>
      </w:pPr>
      <w:r w:rsidRPr="00157F51">
        <w:rPr>
          <w:rFonts w:cstheme="minorHAnsi"/>
          <w:sz w:val="24"/>
          <w:szCs w:val="24"/>
          <w:lang w:val="sq-AL"/>
        </w:rPr>
        <w:t>Stacioni i Autobusave ushtron veprimtarin</w:t>
      </w:r>
      <w:r w:rsidR="00FA0C03">
        <w:rPr>
          <w:rFonts w:cstheme="minorHAnsi"/>
          <w:sz w:val="24"/>
          <w:szCs w:val="24"/>
          <w:lang w:val="sq-AL"/>
        </w:rPr>
        <w:t>ë</w:t>
      </w:r>
      <w:r w:rsidRPr="00157F51">
        <w:rPr>
          <w:rFonts w:cstheme="minorHAnsi"/>
          <w:sz w:val="24"/>
          <w:szCs w:val="24"/>
          <w:lang w:val="sq-AL"/>
        </w:rPr>
        <w:t xml:space="preserve"> sherbyes</w:t>
      </w:r>
      <w:r w:rsidR="0089131E" w:rsidRPr="00157F51">
        <w:rPr>
          <w:rFonts w:cstheme="minorHAnsi"/>
          <w:sz w:val="24"/>
          <w:szCs w:val="24"/>
          <w:lang w:val="sq-AL"/>
        </w:rPr>
        <w:t>e në ngastren kadastrale nr.</w:t>
      </w:r>
      <w:r w:rsidR="00C37134">
        <w:rPr>
          <w:rFonts w:cstheme="minorHAnsi"/>
          <w:sz w:val="24"/>
          <w:szCs w:val="24"/>
          <w:lang w:val="sq-AL"/>
        </w:rPr>
        <w:t xml:space="preserve"> </w:t>
      </w:r>
      <w:r w:rsidR="0089131E" w:rsidRPr="00157F51">
        <w:rPr>
          <w:rFonts w:cstheme="minorHAnsi"/>
          <w:sz w:val="24"/>
          <w:szCs w:val="24"/>
          <w:lang w:val="sq-AL"/>
        </w:rPr>
        <w:t xml:space="preserve">569-0 dhe </w:t>
      </w:r>
      <w:r w:rsidR="003F63B5">
        <w:rPr>
          <w:rFonts w:cstheme="minorHAnsi"/>
          <w:sz w:val="24"/>
          <w:szCs w:val="24"/>
          <w:lang w:val="sq-AL"/>
        </w:rPr>
        <w:t xml:space="preserve">nr. </w:t>
      </w:r>
      <w:r w:rsidR="0089131E" w:rsidRPr="00157F51">
        <w:rPr>
          <w:rFonts w:cstheme="minorHAnsi"/>
          <w:sz w:val="24"/>
          <w:szCs w:val="24"/>
          <w:lang w:val="sq-AL"/>
        </w:rPr>
        <w:t>570-2</w:t>
      </w:r>
      <w:r w:rsidRPr="00157F51">
        <w:rPr>
          <w:rFonts w:cstheme="minorHAnsi"/>
          <w:sz w:val="24"/>
          <w:szCs w:val="24"/>
          <w:lang w:val="sq-AL"/>
        </w:rPr>
        <w:t>,</w:t>
      </w:r>
      <w:r w:rsidR="003C75B1">
        <w:rPr>
          <w:rFonts w:cstheme="minorHAnsi"/>
          <w:sz w:val="24"/>
          <w:szCs w:val="24"/>
          <w:lang w:val="sq-AL"/>
        </w:rPr>
        <w:t xml:space="preserve"> </w:t>
      </w:r>
      <w:r w:rsidRPr="00332318">
        <w:rPr>
          <w:rFonts w:cstheme="minorHAnsi"/>
          <w:b/>
          <w:sz w:val="24"/>
          <w:szCs w:val="24"/>
          <w:lang w:val="sq-AL"/>
        </w:rPr>
        <w:t>Pasuri Shoq</w:t>
      </w:r>
      <w:r w:rsidR="004E011C" w:rsidRPr="00332318">
        <w:rPr>
          <w:rFonts w:cstheme="minorHAnsi"/>
          <w:b/>
          <w:sz w:val="24"/>
          <w:szCs w:val="24"/>
          <w:lang w:val="sq-AL"/>
        </w:rPr>
        <w:t>ë</w:t>
      </w:r>
      <w:r w:rsidRPr="00332318">
        <w:rPr>
          <w:rFonts w:cstheme="minorHAnsi"/>
          <w:b/>
          <w:sz w:val="24"/>
          <w:szCs w:val="24"/>
          <w:lang w:val="sq-AL"/>
        </w:rPr>
        <w:t xml:space="preserve">rore </w:t>
      </w:r>
      <w:r w:rsidR="008438A1" w:rsidRPr="00332318">
        <w:rPr>
          <w:rFonts w:cstheme="minorHAnsi"/>
          <w:b/>
          <w:sz w:val="24"/>
          <w:szCs w:val="24"/>
          <w:lang w:val="sq-AL"/>
        </w:rPr>
        <w:t xml:space="preserve">të evidentuara në emër të NKP “Stacioni i autobusave”sh.a </w:t>
      </w:r>
      <w:r w:rsidR="0059107F" w:rsidRPr="00332318">
        <w:rPr>
          <w:rFonts w:cstheme="minorHAnsi"/>
          <w:b/>
          <w:sz w:val="24"/>
          <w:szCs w:val="24"/>
          <w:lang w:val="sq-AL"/>
        </w:rPr>
        <w:t xml:space="preserve">ngaster </w:t>
      </w:r>
      <w:r w:rsidR="008438A1" w:rsidRPr="00332318">
        <w:rPr>
          <w:rFonts w:cstheme="minorHAnsi"/>
          <w:b/>
          <w:sz w:val="24"/>
          <w:szCs w:val="24"/>
          <w:lang w:val="sq-AL"/>
        </w:rPr>
        <w:t>me sipërfaqe 4491m</w:t>
      </w:r>
      <w:r w:rsidR="008438A1" w:rsidRPr="00332318">
        <w:rPr>
          <w:rFonts w:cstheme="minorHAnsi"/>
          <w:b/>
          <w:sz w:val="24"/>
          <w:szCs w:val="24"/>
          <w:vertAlign w:val="superscript"/>
          <w:lang w:val="sq-AL"/>
        </w:rPr>
        <w:t>2</w:t>
      </w:r>
      <w:r w:rsidR="009E3268" w:rsidRPr="00332318">
        <w:rPr>
          <w:rFonts w:cstheme="minorHAnsi"/>
          <w:b/>
          <w:sz w:val="24"/>
          <w:szCs w:val="24"/>
          <w:lang w:val="sq-AL"/>
        </w:rPr>
        <w:t>.</w:t>
      </w:r>
    </w:p>
    <w:p w:rsidR="00ED0199" w:rsidRPr="00157F51" w:rsidRDefault="00ED0199" w:rsidP="00157F51">
      <w:pPr>
        <w:rPr>
          <w:rFonts w:cstheme="minorHAnsi"/>
          <w:b/>
          <w:sz w:val="24"/>
          <w:szCs w:val="24"/>
          <w:lang w:val="sq-AL"/>
        </w:rPr>
      </w:pPr>
      <w:r w:rsidRPr="00157F51">
        <w:rPr>
          <w:rFonts w:cstheme="minorHAnsi"/>
          <w:b/>
          <w:sz w:val="24"/>
          <w:szCs w:val="24"/>
          <w:lang w:val="sq-AL"/>
        </w:rPr>
        <w:t>-Pozita ambientale e Sta</w:t>
      </w:r>
      <w:r w:rsidR="0059107F" w:rsidRPr="00157F51">
        <w:rPr>
          <w:rFonts w:cstheme="minorHAnsi"/>
          <w:b/>
          <w:sz w:val="24"/>
          <w:szCs w:val="24"/>
          <w:lang w:val="sq-AL"/>
        </w:rPr>
        <w:t>cionit të Autobusave në Kaçanik</w:t>
      </w:r>
    </w:p>
    <w:p w:rsidR="00A0752E" w:rsidRPr="00C4096E" w:rsidRDefault="00ED0199" w:rsidP="000278B4">
      <w:pPr>
        <w:numPr>
          <w:ilvl w:val="0"/>
          <w:numId w:val="1"/>
        </w:numPr>
        <w:spacing w:after="0" w:line="240" w:lineRule="auto"/>
        <w:rPr>
          <w:rFonts w:cstheme="minorHAnsi"/>
          <w:sz w:val="24"/>
          <w:szCs w:val="24"/>
          <w:lang w:val="sq-AL"/>
        </w:rPr>
      </w:pPr>
      <w:r w:rsidRPr="00157F51">
        <w:rPr>
          <w:rFonts w:cstheme="minorHAnsi"/>
          <w:sz w:val="24"/>
          <w:szCs w:val="24"/>
          <w:lang w:val="sq-AL"/>
        </w:rPr>
        <w:t xml:space="preserve">Pozita e Stacionit të Autobusave është e mirë dhe </w:t>
      </w:r>
      <w:r w:rsidR="00FA0C03">
        <w:rPr>
          <w:rFonts w:cstheme="minorHAnsi"/>
          <w:sz w:val="24"/>
          <w:szCs w:val="24"/>
          <w:lang w:val="sq-AL"/>
        </w:rPr>
        <w:t>vend</w:t>
      </w:r>
      <w:r w:rsidR="0059107F" w:rsidRPr="00157F51">
        <w:rPr>
          <w:rFonts w:cstheme="minorHAnsi"/>
          <w:sz w:val="24"/>
          <w:szCs w:val="24"/>
          <w:lang w:val="sq-AL"/>
        </w:rPr>
        <w:t xml:space="preserve"> strategjik për KK- Kaçanik</w:t>
      </w:r>
      <w:r w:rsidRPr="00157F51">
        <w:rPr>
          <w:rFonts w:cstheme="minorHAnsi"/>
          <w:sz w:val="24"/>
          <w:szCs w:val="24"/>
          <w:lang w:val="sq-AL"/>
        </w:rPr>
        <w:t>.</w:t>
      </w:r>
    </w:p>
    <w:p w:rsidR="00ED0199" w:rsidRPr="00157F51" w:rsidRDefault="007071BA" w:rsidP="000278B4">
      <w:pPr>
        <w:numPr>
          <w:ilvl w:val="0"/>
          <w:numId w:val="2"/>
        </w:numPr>
        <w:spacing w:after="0" w:line="240" w:lineRule="auto"/>
        <w:rPr>
          <w:rFonts w:cstheme="minorHAnsi"/>
          <w:sz w:val="24"/>
          <w:szCs w:val="24"/>
          <w:lang w:val="sq-AL"/>
        </w:rPr>
      </w:pPr>
      <w:r w:rsidRPr="00157F51">
        <w:rPr>
          <w:rFonts w:cstheme="minorHAnsi"/>
          <w:sz w:val="24"/>
          <w:szCs w:val="24"/>
          <w:lang w:val="sq-AL"/>
        </w:rPr>
        <w:t>Egziston arsyeshmeria ekonom</w:t>
      </w:r>
      <w:r w:rsidR="00ED0199" w:rsidRPr="00157F51">
        <w:rPr>
          <w:rFonts w:cstheme="minorHAnsi"/>
          <w:sz w:val="24"/>
          <w:szCs w:val="24"/>
          <w:lang w:val="sq-AL"/>
        </w:rPr>
        <w:t>ike,</w:t>
      </w:r>
      <w:r w:rsidR="00FC32A7">
        <w:rPr>
          <w:rFonts w:cstheme="minorHAnsi"/>
          <w:sz w:val="24"/>
          <w:szCs w:val="24"/>
          <w:lang w:val="sq-AL"/>
        </w:rPr>
        <w:t xml:space="preserve"> </w:t>
      </w:r>
      <w:r w:rsidR="00ED0199" w:rsidRPr="00157F51">
        <w:rPr>
          <w:rFonts w:cstheme="minorHAnsi"/>
          <w:sz w:val="24"/>
          <w:szCs w:val="24"/>
          <w:lang w:val="sq-AL"/>
        </w:rPr>
        <w:t>publike sherbyese</w:t>
      </w:r>
      <w:r w:rsidR="00FC32A7">
        <w:rPr>
          <w:rFonts w:cstheme="minorHAnsi"/>
          <w:sz w:val="24"/>
          <w:szCs w:val="24"/>
          <w:lang w:val="sq-AL"/>
        </w:rPr>
        <w:t>,</w:t>
      </w:r>
    </w:p>
    <w:p w:rsidR="00C4096E" w:rsidRDefault="00ED0199" w:rsidP="000278B4">
      <w:pPr>
        <w:numPr>
          <w:ilvl w:val="0"/>
          <w:numId w:val="2"/>
        </w:numPr>
        <w:spacing w:after="0" w:line="240" w:lineRule="auto"/>
        <w:rPr>
          <w:rFonts w:cstheme="minorHAnsi"/>
          <w:sz w:val="24"/>
          <w:szCs w:val="24"/>
          <w:lang w:val="sq-AL"/>
        </w:rPr>
      </w:pPr>
      <w:r w:rsidRPr="00157F51">
        <w:rPr>
          <w:rFonts w:cstheme="minorHAnsi"/>
          <w:sz w:val="24"/>
          <w:szCs w:val="24"/>
          <w:lang w:val="sq-AL"/>
        </w:rPr>
        <w:t>Janë të re</w:t>
      </w:r>
      <w:r w:rsidR="005B689E">
        <w:rPr>
          <w:rFonts w:cstheme="minorHAnsi"/>
          <w:sz w:val="24"/>
          <w:szCs w:val="24"/>
          <w:lang w:val="sq-AL"/>
        </w:rPr>
        <w:t>gji</w:t>
      </w:r>
      <w:r w:rsidRPr="00157F51">
        <w:rPr>
          <w:rFonts w:cstheme="minorHAnsi"/>
          <w:sz w:val="24"/>
          <w:szCs w:val="24"/>
          <w:lang w:val="sq-AL"/>
        </w:rPr>
        <w:t>struara</w:t>
      </w:r>
      <w:r w:rsidR="00C4096E">
        <w:rPr>
          <w:rFonts w:cstheme="minorHAnsi"/>
          <w:sz w:val="24"/>
          <w:szCs w:val="24"/>
          <w:lang w:val="sq-AL"/>
        </w:rPr>
        <w:t>:</w:t>
      </w:r>
    </w:p>
    <w:p w:rsidR="00C4096E" w:rsidRDefault="00ED0199" w:rsidP="00C4096E">
      <w:pPr>
        <w:spacing w:after="0" w:line="240" w:lineRule="auto"/>
        <w:ind w:left="720"/>
        <w:rPr>
          <w:rFonts w:cstheme="minorHAnsi"/>
          <w:sz w:val="24"/>
          <w:szCs w:val="24"/>
          <w:lang w:val="sq-AL"/>
        </w:rPr>
      </w:pPr>
      <w:r w:rsidRPr="00157F51">
        <w:rPr>
          <w:rFonts w:cstheme="minorHAnsi"/>
          <w:sz w:val="24"/>
          <w:szCs w:val="24"/>
          <w:lang w:val="sq-AL"/>
        </w:rPr>
        <w:t xml:space="preserve"> </w:t>
      </w:r>
      <w:r w:rsidR="0085690B">
        <w:rPr>
          <w:rFonts w:cstheme="minorHAnsi"/>
          <w:b/>
          <w:sz w:val="24"/>
          <w:szCs w:val="24"/>
          <w:lang w:val="sq-AL"/>
        </w:rPr>
        <w:t>98</w:t>
      </w:r>
      <w:r w:rsidRPr="00157F51">
        <w:rPr>
          <w:rFonts w:cstheme="minorHAnsi"/>
          <w:sz w:val="24"/>
          <w:szCs w:val="24"/>
          <w:lang w:val="sq-AL"/>
        </w:rPr>
        <w:t xml:space="preserve"> linja urbane</w:t>
      </w:r>
      <w:r w:rsidR="00895D52" w:rsidRPr="00157F51">
        <w:rPr>
          <w:rFonts w:cstheme="minorHAnsi"/>
          <w:sz w:val="24"/>
          <w:szCs w:val="24"/>
          <w:lang w:val="sq-AL"/>
        </w:rPr>
        <w:t xml:space="preserve"> periferike</w:t>
      </w:r>
      <w:r w:rsidR="00307B1B" w:rsidRPr="00157F51">
        <w:rPr>
          <w:rFonts w:cstheme="minorHAnsi"/>
          <w:sz w:val="24"/>
          <w:szCs w:val="24"/>
          <w:lang w:val="sq-AL"/>
        </w:rPr>
        <w:t>,</w:t>
      </w:r>
    </w:p>
    <w:p w:rsidR="00C4096E" w:rsidRDefault="005B689E" w:rsidP="00C4096E">
      <w:pPr>
        <w:spacing w:after="0" w:line="240" w:lineRule="auto"/>
        <w:ind w:left="720"/>
        <w:rPr>
          <w:rFonts w:cstheme="minorHAnsi"/>
          <w:sz w:val="24"/>
          <w:szCs w:val="24"/>
          <w:lang w:val="sq-AL"/>
        </w:rPr>
      </w:pPr>
      <w:r>
        <w:rPr>
          <w:rFonts w:cstheme="minorHAnsi"/>
          <w:sz w:val="24"/>
          <w:szCs w:val="24"/>
          <w:lang w:val="sq-AL"/>
        </w:rPr>
        <w:t xml:space="preserve"> </w:t>
      </w:r>
      <w:r w:rsidR="00BD7649" w:rsidRPr="00BD7649">
        <w:rPr>
          <w:rFonts w:cstheme="minorHAnsi"/>
          <w:b/>
          <w:sz w:val="24"/>
          <w:szCs w:val="24"/>
          <w:lang w:val="sq-AL"/>
        </w:rPr>
        <w:t>5</w:t>
      </w:r>
      <w:r w:rsidR="00BD7649">
        <w:rPr>
          <w:rFonts w:cstheme="minorHAnsi"/>
          <w:sz w:val="24"/>
          <w:szCs w:val="24"/>
          <w:lang w:val="sq-AL"/>
        </w:rPr>
        <w:t xml:space="preserve"> </w:t>
      </w:r>
      <w:r w:rsidR="00FA18CD" w:rsidRPr="00157F51">
        <w:rPr>
          <w:rFonts w:cstheme="minorHAnsi"/>
          <w:sz w:val="24"/>
          <w:szCs w:val="24"/>
          <w:lang w:val="sq-AL"/>
        </w:rPr>
        <w:t>linja ndërurbane Kaçanik-Prishtin</w:t>
      </w:r>
      <w:r w:rsidR="00157F51" w:rsidRPr="00157F51">
        <w:rPr>
          <w:rFonts w:cstheme="minorHAnsi"/>
          <w:sz w:val="24"/>
          <w:szCs w:val="24"/>
          <w:lang w:val="sq-AL"/>
        </w:rPr>
        <w:t>ë</w:t>
      </w:r>
      <w:r w:rsidR="003F2173">
        <w:rPr>
          <w:rFonts w:cstheme="minorHAnsi"/>
          <w:sz w:val="24"/>
          <w:szCs w:val="24"/>
          <w:lang w:val="sq-AL"/>
        </w:rPr>
        <w:t>,</w:t>
      </w:r>
      <w:r>
        <w:rPr>
          <w:rFonts w:cstheme="minorHAnsi"/>
          <w:sz w:val="24"/>
          <w:szCs w:val="24"/>
          <w:lang w:val="sq-AL"/>
        </w:rPr>
        <w:t xml:space="preserve"> </w:t>
      </w:r>
    </w:p>
    <w:p w:rsidR="00C4096E" w:rsidRDefault="00C4096E" w:rsidP="00C4096E">
      <w:pPr>
        <w:spacing w:after="0" w:line="240" w:lineRule="auto"/>
        <w:ind w:left="720"/>
        <w:rPr>
          <w:rFonts w:cstheme="minorHAnsi"/>
          <w:sz w:val="24"/>
          <w:szCs w:val="24"/>
          <w:lang w:val="sq-AL"/>
        </w:rPr>
      </w:pPr>
      <w:r>
        <w:rPr>
          <w:rFonts w:cstheme="minorHAnsi"/>
          <w:b/>
          <w:sz w:val="24"/>
          <w:szCs w:val="24"/>
          <w:lang w:val="sq-AL"/>
        </w:rPr>
        <w:t xml:space="preserve"> </w:t>
      </w:r>
      <w:r w:rsidR="00BD7649">
        <w:rPr>
          <w:rFonts w:cstheme="minorHAnsi"/>
          <w:b/>
          <w:sz w:val="24"/>
          <w:szCs w:val="24"/>
          <w:lang w:val="sq-AL"/>
        </w:rPr>
        <w:t>66</w:t>
      </w:r>
      <w:r w:rsidR="00ED0199" w:rsidRPr="00157F51">
        <w:rPr>
          <w:rFonts w:cstheme="minorHAnsi"/>
          <w:sz w:val="24"/>
          <w:szCs w:val="24"/>
          <w:lang w:val="sq-AL"/>
        </w:rPr>
        <w:t xml:space="preserve"> linja ndëru</w:t>
      </w:r>
      <w:r w:rsidR="00FA18CD" w:rsidRPr="00157F51">
        <w:rPr>
          <w:rFonts w:cstheme="minorHAnsi"/>
          <w:sz w:val="24"/>
          <w:szCs w:val="24"/>
          <w:lang w:val="sq-AL"/>
        </w:rPr>
        <w:t>rbane Kaçanik-Ferizaj</w:t>
      </w:r>
      <w:r w:rsidR="003F2173">
        <w:rPr>
          <w:rFonts w:cstheme="minorHAnsi"/>
          <w:sz w:val="24"/>
          <w:szCs w:val="24"/>
          <w:lang w:val="sq-AL"/>
        </w:rPr>
        <w:t xml:space="preserve"> </w:t>
      </w:r>
      <w:r w:rsidR="00ED0199" w:rsidRPr="00157F51">
        <w:rPr>
          <w:rFonts w:cstheme="minorHAnsi"/>
          <w:sz w:val="24"/>
          <w:szCs w:val="24"/>
          <w:lang w:val="sq-AL"/>
        </w:rPr>
        <w:t>dhe</w:t>
      </w:r>
    </w:p>
    <w:p w:rsidR="00C4096E" w:rsidRDefault="00ED0199" w:rsidP="00DC1941">
      <w:pPr>
        <w:spacing w:after="0" w:line="240" w:lineRule="auto"/>
        <w:ind w:left="720"/>
        <w:rPr>
          <w:rFonts w:cstheme="minorHAnsi"/>
          <w:sz w:val="24"/>
          <w:szCs w:val="24"/>
          <w:lang w:val="sq-AL"/>
        </w:rPr>
      </w:pPr>
      <w:r w:rsidRPr="00157F51">
        <w:rPr>
          <w:rFonts w:cstheme="minorHAnsi"/>
          <w:sz w:val="24"/>
          <w:szCs w:val="24"/>
          <w:lang w:val="sq-AL"/>
        </w:rPr>
        <w:t xml:space="preserve"> </w:t>
      </w:r>
      <w:r w:rsidR="00BD7649" w:rsidRPr="00BD7649">
        <w:rPr>
          <w:rFonts w:cstheme="minorHAnsi"/>
          <w:b/>
          <w:sz w:val="24"/>
          <w:szCs w:val="24"/>
          <w:lang w:val="sq-AL"/>
        </w:rPr>
        <w:t>28</w:t>
      </w:r>
      <w:r w:rsidRPr="00157F51">
        <w:rPr>
          <w:rFonts w:cstheme="minorHAnsi"/>
          <w:sz w:val="24"/>
          <w:szCs w:val="24"/>
          <w:lang w:val="sq-AL"/>
        </w:rPr>
        <w:t xml:space="preserve"> linja </w:t>
      </w:r>
      <w:r w:rsidR="007071BA" w:rsidRPr="00157F51">
        <w:rPr>
          <w:rFonts w:cstheme="minorHAnsi"/>
          <w:sz w:val="24"/>
          <w:szCs w:val="24"/>
          <w:lang w:val="sq-AL"/>
        </w:rPr>
        <w:t>n</w:t>
      </w:r>
      <w:r w:rsidRPr="00157F51">
        <w:rPr>
          <w:rFonts w:cstheme="minorHAnsi"/>
          <w:sz w:val="24"/>
          <w:szCs w:val="24"/>
          <w:lang w:val="sq-AL"/>
        </w:rPr>
        <w:t>dërurbane</w:t>
      </w:r>
      <w:r w:rsidR="00FA18CD" w:rsidRPr="00157F51">
        <w:rPr>
          <w:rFonts w:cstheme="minorHAnsi"/>
          <w:sz w:val="24"/>
          <w:szCs w:val="24"/>
          <w:lang w:val="sq-AL"/>
        </w:rPr>
        <w:t xml:space="preserve"> Kaçanik - Hani Elezit </w:t>
      </w:r>
      <w:r w:rsidRPr="00157F51">
        <w:rPr>
          <w:rFonts w:cstheme="minorHAnsi"/>
          <w:sz w:val="24"/>
          <w:szCs w:val="24"/>
          <w:lang w:val="sq-AL"/>
        </w:rPr>
        <w:t xml:space="preserve">dhe anasjelltas. </w:t>
      </w:r>
    </w:p>
    <w:p w:rsidR="00ED0199" w:rsidRPr="0048302C" w:rsidRDefault="00ED0199" w:rsidP="00DC1941">
      <w:pPr>
        <w:spacing w:after="0" w:line="240" w:lineRule="auto"/>
        <w:ind w:left="720"/>
        <w:rPr>
          <w:rFonts w:cstheme="minorHAnsi"/>
          <w:sz w:val="24"/>
          <w:szCs w:val="24"/>
          <w:lang w:val="sq-AL"/>
        </w:rPr>
      </w:pPr>
      <w:r w:rsidRPr="00157F51">
        <w:rPr>
          <w:rFonts w:cstheme="minorHAnsi"/>
          <w:sz w:val="24"/>
          <w:szCs w:val="24"/>
          <w:lang w:val="sq-AL"/>
        </w:rPr>
        <w:t>Gjithësejt:</w:t>
      </w:r>
      <w:r w:rsidR="00DD27A5">
        <w:rPr>
          <w:rFonts w:cstheme="minorHAnsi"/>
          <w:sz w:val="24"/>
          <w:szCs w:val="24"/>
          <w:lang w:val="sq-AL"/>
        </w:rPr>
        <w:t xml:space="preserve"> </w:t>
      </w:r>
      <w:r w:rsidR="00BD7649" w:rsidRPr="00BD7649">
        <w:rPr>
          <w:rFonts w:cstheme="minorHAnsi"/>
          <w:b/>
          <w:sz w:val="24"/>
          <w:szCs w:val="24"/>
          <w:lang w:val="sq-AL"/>
        </w:rPr>
        <w:t>19</w:t>
      </w:r>
      <w:r w:rsidR="00405A26">
        <w:rPr>
          <w:rFonts w:cstheme="minorHAnsi"/>
          <w:b/>
          <w:sz w:val="24"/>
          <w:szCs w:val="24"/>
          <w:lang w:val="sq-AL"/>
        </w:rPr>
        <w:t>7</w:t>
      </w:r>
      <w:r w:rsidR="009E3268" w:rsidRPr="0048302C">
        <w:rPr>
          <w:rFonts w:cstheme="minorHAnsi"/>
          <w:sz w:val="24"/>
          <w:szCs w:val="24"/>
          <w:lang w:val="sq-AL"/>
        </w:rPr>
        <w:t xml:space="preserve"> l</w:t>
      </w:r>
      <w:r w:rsidRPr="0048302C">
        <w:rPr>
          <w:rFonts w:cstheme="minorHAnsi"/>
          <w:sz w:val="24"/>
          <w:szCs w:val="24"/>
          <w:lang w:val="sq-AL"/>
        </w:rPr>
        <w:t>inja të qarkullimit.</w:t>
      </w:r>
    </w:p>
    <w:p w:rsidR="007071BA" w:rsidRPr="00157F51" w:rsidRDefault="007071BA" w:rsidP="00DC1941">
      <w:pPr>
        <w:spacing w:after="0" w:line="120" w:lineRule="auto"/>
        <w:rPr>
          <w:rFonts w:cstheme="minorHAnsi"/>
          <w:sz w:val="24"/>
          <w:szCs w:val="24"/>
          <w:lang w:val="sq-AL"/>
        </w:rPr>
      </w:pPr>
    </w:p>
    <w:p w:rsidR="00ED0199" w:rsidRPr="00157F51" w:rsidRDefault="00F84D09" w:rsidP="00DC1941">
      <w:pPr>
        <w:numPr>
          <w:ilvl w:val="0"/>
          <w:numId w:val="2"/>
        </w:numPr>
        <w:spacing w:after="0" w:line="240" w:lineRule="auto"/>
        <w:rPr>
          <w:rFonts w:cstheme="minorHAnsi"/>
          <w:sz w:val="24"/>
          <w:szCs w:val="24"/>
          <w:lang w:val="sq-AL"/>
        </w:rPr>
      </w:pPr>
      <w:r w:rsidRPr="00157F51">
        <w:rPr>
          <w:rFonts w:cstheme="minorHAnsi"/>
          <w:sz w:val="24"/>
          <w:szCs w:val="24"/>
          <w:lang w:val="sq-AL"/>
        </w:rPr>
        <w:t>T</w:t>
      </w:r>
      <w:r w:rsidR="00ED0199" w:rsidRPr="00157F51">
        <w:rPr>
          <w:rFonts w:cstheme="minorHAnsi"/>
          <w:sz w:val="24"/>
          <w:szCs w:val="24"/>
          <w:lang w:val="sq-AL"/>
        </w:rPr>
        <w:t xml:space="preserve">eritori i komunës sonë </w:t>
      </w:r>
      <w:r w:rsidRPr="00157F51">
        <w:rPr>
          <w:rFonts w:cstheme="minorHAnsi"/>
          <w:sz w:val="24"/>
          <w:szCs w:val="24"/>
          <w:lang w:val="sq-AL"/>
        </w:rPr>
        <w:t>nuk është mbuluara n</w:t>
      </w:r>
      <w:r w:rsidR="00157F51" w:rsidRPr="00157F51">
        <w:rPr>
          <w:rFonts w:cstheme="minorHAnsi"/>
          <w:sz w:val="24"/>
          <w:szCs w:val="24"/>
          <w:lang w:val="sq-AL"/>
        </w:rPr>
        <w:t>ë</w:t>
      </w:r>
      <w:r w:rsidRPr="00157F51">
        <w:rPr>
          <w:rFonts w:cstheme="minorHAnsi"/>
          <w:sz w:val="24"/>
          <w:szCs w:val="24"/>
          <w:lang w:val="sq-AL"/>
        </w:rPr>
        <w:t xml:space="preserve"> gjith</w:t>
      </w:r>
      <w:r w:rsidR="00157F51" w:rsidRPr="00157F51">
        <w:rPr>
          <w:rFonts w:cstheme="minorHAnsi"/>
          <w:sz w:val="24"/>
          <w:szCs w:val="24"/>
          <w:lang w:val="sq-AL"/>
        </w:rPr>
        <w:t>ë</w:t>
      </w:r>
      <w:r w:rsidRPr="00157F51">
        <w:rPr>
          <w:rFonts w:cstheme="minorHAnsi"/>
          <w:sz w:val="24"/>
          <w:szCs w:val="24"/>
          <w:lang w:val="sq-AL"/>
        </w:rPr>
        <w:t xml:space="preserve"> vendbanmet  me</w:t>
      </w:r>
      <w:r w:rsidR="005B689E">
        <w:rPr>
          <w:rFonts w:cstheme="minorHAnsi"/>
          <w:sz w:val="24"/>
          <w:szCs w:val="24"/>
          <w:lang w:val="sq-AL"/>
        </w:rPr>
        <w:t xml:space="preserve"> </w:t>
      </w:r>
      <w:r w:rsidR="00ED0199" w:rsidRPr="00157F51">
        <w:rPr>
          <w:rFonts w:cstheme="minorHAnsi"/>
          <w:sz w:val="24"/>
          <w:szCs w:val="24"/>
          <w:lang w:val="sq-AL"/>
        </w:rPr>
        <w:t>transporti</w:t>
      </w:r>
      <w:r w:rsidR="001F724B">
        <w:rPr>
          <w:rFonts w:cstheme="minorHAnsi"/>
          <w:sz w:val="24"/>
          <w:szCs w:val="24"/>
          <w:lang w:val="sq-AL"/>
        </w:rPr>
        <w:t xml:space="preserve">n </w:t>
      </w:r>
      <w:r w:rsidR="00ED0199" w:rsidRPr="00157F51">
        <w:rPr>
          <w:rFonts w:cstheme="minorHAnsi"/>
          <w:sz w:val="24"/>
          <w:szCs w:val="24"/>
          <w:lang w:val="sq-AL"/>
        </w:rPr>
        <w:t xml:space="preserve">rrugorë të udhëtarve </w:t>
      </w:r>
      <w:r w:rsidR="00ED0199" w:rsidRPr="003F2173">
        <w:rPr>
          <w:rFonts w:cstheme="minorHAnsi"/>
          <w:b/>
          <w:sz w:val="24"/>
          <w:szCs w:val="24"/>
          <w:lang w:val="sq-AL"/>
        </w:rPr>
        <w:t>ku</w:t>
      </w:r>
      <w:r w:rsidRPr="003F2173">
        <w:rPr>
          <w:rFonts w:cstheme="minorHAnsi"/>
          <w:b/>
          <w:sz w:val="24"/>
          <w:szCs w:val="24"/>
          <w:lang w:val="sq-AL"/>
        </w:rPr>
        <w:t xml:space="preserve"> nga 31</w:t>
      </w:r>
      <w:r w:rsidRPr="00157F51">
        <w:rPr>
          <w:rFonts w:cstheme="minorHAnsi"/>
          <w:sz w:val="24"/>
          <w:szCs w:val="24"/>
          <w:lang w:val="sq-AL"/>
        </w:rPr>
        <w:t xml:space="preserve"> vendbanime operojn </w:t>
      </w:r>
      <w:r w:rsidRPr="003F2173">
        <w:rPr>
          <w:rFonts w:cstheme="minorHAnsi"/>
          <w:b/>
          <w:sz w:val="24"/>
          <w:szCs w:val="24"/>
          <w:lang w:val="sq-AL"/>
        </w:rPr>
        <w:t>gjith</w:t>
      </w:r>
      <w:r w:rsidR="00157F51" w:rsidRPr="003F2173">
        <w:rPr>
          <w:rFonts w:cstheme="minorHAnsi"/>
          <w:b/>
          <w:sz w:val="24"/>
          <w:szCs w:val="24"/>
          <w:lang w:val="sq-AL"/>
        </w:rPr>
        <w:t>ë</w:t>
      </w:r>
      <w:r w:rsidRPr="003F2173">
        <w:rPr>
          <w:rFonts w:cstheme="minorHAnsi"/>
          <w:b/>
          <w:sz w:val="24"/>
          <w:szCs w:val="24"/>
          <w:lang w:val="sq-AL"/>
        </w:rPr>
        <w:t xml:space="preserve">sej </w:t>
      </w:r>
      <w:r w:rsidR="009E3268" w:rsidRPr="003F2173">
        <w:rPr>
          <w:rFonts w:cstheme="minorHAnsi"/>
          <w:b/>
          <w:sz w:val="24"/>
          <w:szCs w:val="24"/>
          <w:lang w:val="sq-AL"/>
        </w:rPr>
        <w:t xml:space="preserve">në </w:t>
      </w:r>
      <w:r w:rsidR="00E4051A" w:rsidRPr="003F2173">
        <w:rPr>
          <w:rFonts w:cstheme="minorHAnsi"/>
          <w:b/>
          <w:sz w:val="24"/>
          <w:szCs w:val="24"/>
          <w:lang w:val="sq-AL"/>
        </w:rPr>
        <w:t>23</w:t>
      </w:r>
      <w:r w:rsidRPr="00157F51">
        <w:rPr>
          <w:rFonts w:cstheme="minorHAnsi"/>
          <w:sz w:val="24"/>
          <w:szCs w:val="24"/>
          <w:lang w:val="sq-AL"/>
        </w:rPr>
        <w:t xml:space="preserve"> vendbanime q</w:t>
      </w:r>
      <w:r w:rsidR="00157F51" w:rsidRPr="00157F51">
        <w:rPr>
          <w:rFonts w:cstheme="minorHAnsi"/>
          <w:sz w:val="24"/>
          <w:szCs w:val="24"/>
          <w:lang w:val="sq-AL"/>
        </w:rPr>
        <w:t>ë</w:t>
      </w:r>
      <w:r w:rsidRPr="00157F51">
        <w:rPr>
          <w:rFonts w:cstheme="minorHAnsi"/>
          <w:sz w:val="24"/>
          <w:szCs w:val="24"/>
          <w:lang w:val="sq-AL"/>
        </w:rPr>
        <w:t xml:space="preserve"> si </w:t>
      </w:r>
      <w:r w:rsidR="00ED0199" w:rsidRPr="00157F51">
        <w:rPr>
          <w:rFonts w:cstheme="minorHAnsi"/>
          <w:sz w:val="24"/>
          <w:szCs w:val="24"/>
          <w:lang w:val="sq-AL"/>
        </w:rPr>
        <w:t>pikënisjen dhe këthimin e kanë</w:t>
      </w:r>
      <w:r w:rsidR="005B689E">
        <w:rPr>
          <w:rFonts w:cstheme="minorHAnsi"/>
          <w:sz w:val="24"/>
          <w:szCs w:val="24"/>
          <w:lang w:val="sq-AL"/>
        </w:rPr>
        <w:t>, nga</w:t>
      </w:r>
      <w:r w:rsidR="00ED0199" w:rsidRPr="00157F51">
        <w:rPr>
          <w:rFonts w:cstheme="minorHAnsi"/>
          <w:sz w:val="24"/>
          <w:szCs w:val="24"/>
          <w:lang w:val="sq-AL"/>
        </w:rPr>
        <w:t xml:space="preserve"> Stacioni</w:t>
      </w:r>
      <w:r w:rsidR="00E4051A">
        <w:rPr>
          <w:rFonts w:cstheme="minorHAnsi"/>
          <w:sz w:val="24"/>
          <w:szCs w:val="24"/>
          <w:lang w:val="sq-AL"/>
        </w:rPr>
        <w:t>n e Autobusave</w:t>
      </w:r>
      <w:r w:rsidR="00ED0199" w:rsidRPr="00157F51">
        <w:rPr>
          <w:rFonts w:cstheme="minorHAnsi"/>
          <w:sz w:val="24"/>
          <w:szCs w:val="24"/>
          <w:lang w:val="sq-AL"/>
        </w:rPr>
        <w:t>.</w:t>
      </w:r>
    </w:p>
    <w:p w:rsidR="00ED0199" w:rsidRPr="00157F51" w:rsidRDefault="00755279" w:rsidP="000278B4">
      <w:pPr>
        <w:numPr>
          <w:ilvl w:val="0"/>
          <w:numId w:val="2"/>
        </w:numPr>
        <w:spacing w:after="0" w:line="240" w:lineRule="auto"/>
        <w:rPr>
          <w:rFonts w:cstheme="minorHAnsi"/>
          <w:sz w:val="24"/>
          <w:szCs w:val="24"/>
          <w:lang w:val="sq-AL"/>
        </w:rPr>
      </w:pPr>
      <w:r>
        <w:rPr>
          <w:rFonts w:cstheme="minorHAnsi"/>
          <w:sz w:val="24"/>
          <w:szCs w:val="24"/>
          <w:lang w:val="sq-AL"/>
        </w:rPr>
        <w:t>Nga Stacioni Ardhja-K</w:t>
      </w:r>
      <w:r w:rsidR="00ED0199" w:rsidRPr="00157F51">
        <w:rPr>
          <w:rFonts w:cstheme="minorHAnsi"/>
          <w:sz w:val="24"/>
          <w:szCs w:val="24"/>
          <w:lang w:val="sq-AL"/>
        </w:rPr>
        <w:t xml:space="preserve">thimi mbrenda 24 orëve transportohen në të gjitha drejtimet  mbi </w:t>
      </w:r>
      <w:r w:rsidR="004312C2">
        <w:rPr>
          <w:rFonts w:cstheme="minorHAnsi"/>
          <w:b/>
          <w:sz w:val="24"/>
          <w:szCs w:val="24"/>
          <w:lang w:val="sq-AL"/>
        </w:rPr>
        <w:t>4</w:t>
      </w:r>
      <w:r w:rsidR="007D42B0">
        <w:rPr>
          <w:rFonts w:cstheme="minorHAnsi"/>
          <w:b/>
          <w:sz w:val="24"/>
          <w:szCs w:val="24"/>
          <w:lang w:val="sq-AL"/>
        </w:rPr>
        <w:t>760</w:t>
      </w:r>
      <w:r w:rsidR="00DD27A5">
        <w:rPr>
          <w:rFonts w:cstheme="minorHAnsi"/>
          <w:b/>
          <w:sz w:val="24"/>
          <w:szCs w:val="24"/>
          <w:lang w:val="sq-AL"/>
        </w:rPr>
        <w:t xml:space="preserve"> </w:t>
      </w:r>
      <w:r w:rsidR="00ED0199" w:rsidRPr="00157F51">
        <w:rPr>
          <w:rFonts w:cstheme="minorHAnsi"/>
          <w:sz w:val="24"/>
          <w:szCs w:val="24"/>
          <w:lang w:val="sq-AL"/>
        </w:rPr>
        <w:t>Udhëtar</w:t>
      </w:r>
      <w:r w:rsidR="004E4D60">
        <w:rPr>
          <w:rFonts w:cstheme="minorHAnsi"/>
          <w:sz w:val="24"/>
          <w:szCs w:val="24"/>
          <w:lang w:val="sq-AL"/>
        </w:rPr>
        <w:t xml:space="preserve"> </w:t>
      </w:r>
      <w:r>
        <w:rPr>
          <w:rFonts w:cstheme="minorHAnsi"/>
          <w:sz w:val="24"/>
          <w:szCs w:val="24"/>
          <w:lang w:val="sq-AL"/>
        </w:rPr>
        <w:t>(Pasagj</w:t>
      </w:r>
      <w:r w:rsidR="00ED0199" w:rsidRPr="00157F51">
        <w:rPr>
          <w:rFonts w:cstheme="minorHAnsi"/>
          <w:sz w:val="24"/>
          <w:szCs w:val="24"/>
          <w:lang w:val="sq-AL"/>
        </w:rPr>
        <w:t>er)</w:t>
      </w:r>
      <w:r w:rsidR="004E4D60">
        <w:rPr>
          <w:rFonts w:cstheme="minorHAnsi"/>
          <w:sz w:val="24"/>
          <w:szCs w:val="24"/>
          <w:lang w:val="sq-AL"/>
        </w:rPr>
        <w:t xml:space="preserve"> </w:t>
      </w:r>
      <w:r w:rsidR="00ED0199" w:rsidRPr="00157F51">
        <w:rPr>
          <w:rFonts w:cstheme="minorHAnsi"/>
          <w:sz w:val="24"/>
          <w:szCs w:val="24"/>
          <w:lang w:val="sq-AL"/>
        </w:rPr>
        <w:t>të të gjitha kategorive  si punëtor të arsimit,</w:t>
      </w:r>
      <w:r w:rsidR="004E4D60">
        <w:rPr>
          <w:rFonts w:cstheme="minorHAnsi"/>
          <w:sz w:val="24"/>
          <w:szCs w:val="24"/>
          <w:lang w:val="sq-AL"/>
        </w:rPr>
        <w:t xml:space="preserve"> </w:t>
      </w:r>
      <w:r w:rsidR="00ED0199" w:rsidRPr="00157F51">
        <w:rPr>
          <w:rFonts w:cstheme="minorHAnsi"/>
          <w:sz w:val="24"/>
          <w:szCs w:val="24"/>
          <w:lang w:val="sq-AL"/>
        </w:rPr>
        <w:t>administratës</w:t>
      </w:r>
      <w:r w:rsidR="00307B1B" w:rsidRPr="00157F51">
        <w:rPr>
          <w:rFonts w:cstheme="minorHAnsi"/>
          <w:sz w:val="24"/>
          <w:szCs w:val="24"/>
          <w:lang w:val="sq-AL"/>
        </w:rPr>
        <w:t>,</w:t>
      </w:r>
      <w:r w:rsidR="004E4D60">
        <w:rPr>
          <w:rFonts w:cstheme="minorHAnsi"/>
          <w:sz w:val="24"/>
          <w:szCs w:val="24"/>
          <w:lang w:val="sq-AL"/>
        </w:rPr>
        <w:t xml:space="preserve"> </w:t>
      </w:r>
      <w:r w:rsidR="00ED0199" w:rsidRPr="00157F51">
        <w:rPr>
          <w:rFonts w:cstheme="minorHAnsi"/>
          <w:sz w:val="24"/>
          <w:szCs w:val="24"/>
          <w:lang w:val="sq-AL"/>
        </w:rPr>
        <w:t xml:space="preserve">nxënësa të shkollës fillore dhe të mesme etj. </w:t>
      </w:r>
    </w:p>
    <w:p w:rsidR="00F90B51" w:rsidRDefault="00F90B51" w:rsidP="00F90B51">
      <w:pPr>
        <w:spacing w:line="240" w:lineRule="auto"/>
        <w:rPr>
          <w:rFonts w:cstheme="minorHAnsi"/>
          <w:b/>
          <w:sz w:val="24"/>
          <w:szCs w:val="24"/>
          <w:lang w:val="sq-AL"/>
        </w:rPr>
      </w:pPr>
    </w:p>
    <w:p w:rsidR="00ED0199" w:rsidRPr="00157F51" w:rsidRDefault="00ED0199" w:rsidP="00F90B51">
      <w:pPr>
        <w:spacing w:line="240" w:lineRule="auto"/>
        <w:rPr>
          <w:rFonts w:cstheme="minorHAnsi"/>
          <w:b/>
          <w:sz w:val="24"/>
          <w:szCs w:val="24"/>
          <w:lang w:val="sq-AL"/>
        </w:rPr>
      </w:pPr>
      <w:r w:rsidRPr="00157F51">
        <w:rPr>
          <w:rFonts w:cstheme="minorHAnsi"/>
          <w:b/>
          <w:sz w:val="24"/>
          <w:szCs w:val="24"/>
          <w:lang w:val="sq-AL"/>
        </w:rPr>
        <w:t>Veprimtaria e stacioni</w:t>
      </w:r>
      <w:r w:rsidR="00C61CCA" w:rsidRPr="00157F51">
        <w:rPr>
          <w:rFonts w:cstheme="minorHAnsi"/>
          <w:b/>
          <w:sz w:val="24"/>
          <w:szCs w:val="24"/>
          <w:lang w:val="sq-AL"/>
        </w:rPr>
        <w:t>t të autobusave në Kaçanik</w:t>
      </w:r>
    </w:p>
    <w:p w:rsidR="00ED0199" w:rsidRPr="00157F51" w:rsidRDefault="00ED0199" w:rsidP="000278B4">
      <w:pPr>
        <w:numPr>
          <w:ilvl w:val="0"/>
          <w:numId w:val="3"/>
        </w:numPr>
        <w:spacing w:after="0" w:line="240" w:lineRule="auto"/>
        <w:rPr>
          <w:rFonts w:cstheme="minorHAnsi"/>
          <w:sz w:val="24"/>
          <w:szCs w:val="24"/>
          <w:lang w:val="sq-AL"/>
        </w:rPr>
      </w:pPr>
      <w:r w:rsidRPr="00157F51">
        <w:rPr>
          <w:rFonts w:cstheme="minorHAnsi"/>
          <w:sz w:val="24"/>
          <w:szCs w:val="24"/>
          <w:lang w:val="sq-AL"/>
        </w:rPr>
        <w:t>Ofron sherbime për operatoret e trans</w:t>
      </w:r>
      <w:r w:rsidR="00FA0C03">
        <w:rPr>
          <w:rFonts w:cstheme="minorHAnsi"/>
          <w:sz w:val="24"/>
          <w:szCs w:val="24"/>
          <w:lang w:val="sq-AL"/>
        </w:rPr>
        <w:t>portit në komunikacionin rrugor</w:t>
      </w:r>
      <w:r w:rsidR="0048031B">
        <w:rPr>
          <w:rFonts w:cstheme="minorHAnsi"/>
          <w:sz w:val="24"/>
          <w:szCs w:val="24"/>
          <w:lang w:val="sq-AL"/>
        </w:rPr>
        <w:t>,</w:t>
      </w:r>
    </w:p>
    <w:p w:rsidR="00ED0199" w:rsidRPr="00157F51" w:rsidRDefault="00ED0199" w:rsidP="000278B4">
      <w:pPr>
        <w:numPr>
          <w:ilvl w:val="0"/>
          <w:numId w:val="3"/>
        </w:numPr>
        <w:spacing w:after="0" w:line="240" w:lineRule="auto"/>
        <w:rPr>
          <w:rFonts w:cstheme="minorHAnsi"/>
          <w:sz w:val="24"/>
          <w:szCs w:val="24"/>
          <w:lang w:val="sq-AL"/>
        </w:rPr>
      </w:pPr>
      <w:r w:rsidRPr="00157F51">
        <w:rPr>
          <w:rFonts w:cstheme="minorHAnsi"/>
          <w:sz w:val="24"/>
          <w:szCs w:val="24"/>
          <w:lang w:val="sq-AL"/>
        </w:rPr>
        <w:t>Pranimin dhe percjelljen e udhëtarve në të gjitha linjat</w:t>
      </w:r>
      <w:r w:rsidR="0048031B">
        <w:rPr>
          <w:rFonts w:cstheme="minorHAnsi"/>
          <w:sz w:val="24"/>
          <w:szCs w:val="24"/>
          <w:lang w:val="sq-AL"/>
        </w:rPr>
        <w:t>,</w:t>
      </w:r>
    </w:p>
    <w:p w:rsidR="00ED0199" w:rsidRPr="00157F51" w:rsidRDefault="00ED0199" w:rsidP="000278B4">
      <w:pPr>
        <w:numPr>
          <w:ilvl w:val="0"/>
          <w:numId w:val="3"/>
        </w:numPr>
        <w:spacing w:after="0" w:line="240" w:lineRule="auto"/>
        <w:rPr>
          <w:rFonts w:cstheme="minorHAnsi"/>
          <w:sz w:val="24"/>
          <w:szCs w:val="24"/>
          <w:lang w:val="sq-AL"/>
        </w:rPr>
      </w:pPr>
      <w:r w:rsidRPr="00157F51">
        <w:rPr>
          <w:rFonts w:cstheme="minorHAnsi"/>
          <w:sz w:val="24"/>
          <w:szCs w:val="24"/>
          <w:lang w:val="sq-AL"/>
        </w:rPr>
        <w:t>Përcjell levizjen e autobusave sipas Rendit të udhëtimit</w:t>
      </w:r>
      <w:r w:rsidR="0048031B">
        <w:rPr>
          <w:rFonts w:cstheme="minorHAnsi"/>
          <w:sz w:val="24"/>
          <w:szCs w:val="24"/>
          <w:lang w:val="sq-AL"/>
        </w:rPr>
        <w:t>,</w:t>
      </w:r>
    </w:p>
    <w:p w:rsidR="00ED0199" w:rsidRPr="00157F51" w:rsidRDefault="00ED0199" w:rsidP="000278B4">
      <w:pPr>
        <w:numPr>
          <w:ilvl w:val="0"/>
          <w:numId w:val="3"/>
        </w:numPr>
        <w:spacing w:after="0" w:line="240" w:lineRule="auto"/>
        <w:rPr>
          <w:rFonts w:cstheme="minorHAnsi"/>
          <w:sz w:val="24"/>
          <w:szCs w:val="24"/>
          <w:lang w:val="sq-AL"/>
        </w:rPr>
      </w:pPr>
      <w:r w:rsidRPr="00157F51">
        <w:rPr>
          <w:rFonts w:cstheme="minorHAnsi"/>
          <w:sz w:val="24"/>
          <w:szCs w:val="24"/>
          <w:lang w:val="sq-AL"/>
        </w:rPr>
        <w:t>Mban evidencë dhe raport sipas rendit të udhëtimit</w:t>
      </w:r>
      <w:r w:rsidR="0048031B">
        <w:rPr>
          <w:rFonts w:cstheme="minorHAnsi"/>
          <w:sz w:val="24"/>
          <w:szCs w:val="24"/>
          <w:lang w:val="sq-AL"/>
        </w:rPr>
        <w:t>,</w:t>
      </w:r>
    </w:p>
    <w:p w:rsidR="00ED0199" w:rsidRPr="00157F51" w:rsidRDefault="00ED0199" w:rsidP="000278B4">
      <w:pPr>
        <w:numPr>
          <w:ilvl w:val="0"/>
          <w:numId w:val="3"/>
        </w:numPr>
        <w:spacing w:after="0" w:line="240" w:lineRule="auto"/>
        <w:rPr>
          <w:rFonts w:cstheme="minorHAnsi"/>
          <w:sz w:val="24"/>
          <w:szCs w:val="24"/>
          <w:lang w:val="sq-AL"/>
        </w:rPr>
      </w:pPr>
      <w:r w:rsidRPr="00157F51">
        <w:rPr>
          <w:rFonts w:cstheme="minorHAnsi"/>
          <w:sz w:val="24"/>
          <w:szCs w:val="24"/>
          <w:lang w:val="sq-AL"/>
        </w:rPr>
        <w:t>Informonë udhëtaret mbi ardhjen-nisjen e operatorve</w:t>
      </w:r>
      <w:r w:rsidR="0048031B">
        <w:rPr>
          <w:rFonts w:cstheme="minorHAnsi"/>
          <w:sz w:val="24"/>
          <w:szCs w:val="24"/>
          <w:lang w:val="sq-AL"/>
        </w:rPr>
        <w:t>,</w:t>
      </w:r>
    </w:p>
    <w:p w:rsidR="00DC1941" w:rsidRDefault="00ED0199" w:rsidP="000C5304">
      <w:pPr>
        <w:numPr>
          <w:ilvl w:val="0"/>
          <w:numId w:val="3"/>
        </w:numPr>
        <w:spacing w:after="0" w:line="240" w:lineRule="auto"/>
        <w:rPr>
          <w:rFonts w:cstheme="minorHAnsi"/>
          <w:sz w:val="24"/>
          <w:szCs w:val="24"/>
          <w:lang w:val="sq-AL"/>
        </w:rPr>
      </w:pPr>
      <w:r w:rsidRPr="00157F51">
        <w:rPr>
          <w:rFonts w:cstheme="minorHAnsi"/>
          <w:sz w:val="24"/>
          <w:szCs w:val="24"/>
          <w:lang w:val="sq-AL"/>
        </w:rPr>
        <w:t>Mbikqyrë dhe kontrollonë transportin sipas rendit të udhëtimit i cila ndikon në ngritjen e efikasitetit dhe të përgjegjësis të operatoret.</w:t>
      </w:r>
    </w:p>
    <w:p w:rsidR="00A2502F" w:rsidRDefault="00A2502F" w:rsidP="00A2502F">
      <w:pPr>
        <w:spacing w:after="0" w:line="240" w:lineRule="auto"/>
        <w:ind w:left="720"/>
        <w:rPr>
          <w:rFonts w:cstheme="minorHAnsi"/>
          <w:sz w:val="24"/>
          <w:szCs w:val="24"/>
          <w:lang w:val="sq-AL"/>
        </w:rPr>
      </w:pPr>
    </w:p>
    <w:p w:rsidR="00A2502F" w:rsidRPr="00A2502F" w:rsidRDefault="00A2502F" w:rsidP="00A2502F">
      <w:pPr>
        <w:spacing w:after="0" w:line="240" w:lineRule="auto"/>
        <w:ind w:left="720"/>
        <w:rPr>
          <w:rFonts w:cstheme="minorHAnsi"/>
          <w:sz w:val="24"/>
          <w:szCs w:val="24"/>
          <w:lang w:val="sq-AL"/>
        </w:rPr>
      </w:pPr>
    </w:p>
    <w:p w:rsidR="006E2353" w:rsidRDefault="006E2353" w:rsidP="00B14692">
      <w:pPr>
        <w:pStyle w:val="Heading1"/>
        <w:numPr>
          <w:ilvl w:val="0"/>
          <w:numId w:val="18"/>
        </w:numPr>
        <w:spacing w:line="360" w:lineRule="auto"/>
        <w:jc w:val="left"/>
        <w:rPr>
          <w:rFonts w:cstheme="minorHAnsi"/>
          <w:lang w:val="sq-AL"/>
        </w:rPr>
      </w:pPr>
      <w:r w:rsidRPr="00157F51">
        <w:rPr>
          <w:rFonts w:cstheme="minorHAnsi"/>
          <w:lang w:val="sq-AL"/>
        </w:rPr>
        <w:t>LLOJET E TRANSPORTIT RRUGOR TË UDHETAREVE</w:t>
      </w:r>
    </w:p>
    <w:p w:rsidR="00137CDE" w:rsidRPr="00A92369" w:rsidRDefault="00A92369" w:rsidP="00137CDE">
      <w:pPr>
        <w:spacing w:before="120" w:after="120" w:line="360" w:lineRule="auto"/>
        <w:rPr>
          <w:rFonts w:cstheme="minorHAnsi"/>
          <w:b/>
          <w:color w:val="00B050"/>
          <w:sz w:val="24"/>
          <w:szCs w:val="24"/>
        </w:rPr>
      </w:pPr>
      <w:r w:rsidRPr="00A92369">
        <w:rPr>
          <w:rFonts w:cstheme="minorHAnsi"/>
          <w:b/>
          <w:sz w:val="24"/>
          <w:szCs w:val="24"/>
        </w:rPr>
        <w:t xml:space="preserve">7.1. </w:t>
      </w:r>
      <w:r w:rsidR="00137CDE" w:rsidRPr="00A92369">
        <w:rPr>
          <w:rFonts w:cstheme="minorHAnsi"/>
          <w:b/>
          <w:sz w:val="24"/>
          <w:szCs w:val="24"/>
        </w:rPr>
        <w:t>Tipologjia e ofrimit të shërbimit</w:t>
      </w:r>
      <w:r w:rsidR="00137CDE" w:rsidRPr="00A92369">
        <w:rPr>
          <w:rFonts w:cstheme="minorHAnsi"/>
          <w:b/>
          <w:color w:val="00B050"/>
          <w:sz w:val="24"/>
          <w:szCs w:val="24"/>
        </w:rPr>
        <w:t>:</w:t>
      </w:r>
    </w:p>
    <w:p w:rsidR="006E2353" w:rsidRPr="007D42B0" w:rsidRDefault="006E2353" w:rsidP="007D42B0">
      <w:pPr>
        <w:pStyle w:val="Heading1"/>
        <w:rPr>
          <w:rFonts w:cstheme="minorHAnsi"/>
          <w:b w:val="0"/>
          <w:lang w:val="sq-AL"/>
        </w:rPr>
      </w:pPr>
      <w:r w:rsidRPr="00157F51">
        <w:rPr>
          <w:rFonts w:cstheme="minorHAnsi"/>
          <w:b w:val="0"/>
          <w:lang w:val="sq-AL"/>
        </w:rPr>
        <w:t>Për të organizuar më lehtë dhe më mirë transportin rrugor të udhëtarëve, duhet bërë klasifikimin e llojeve të bartjes së udhëtarëve sipas përkushtimit. Në praktikën transportuese të komunikacionit të zhvilluar bashkë</w:t>
      </w:r>
      <w:r w:rsidR="007D42B0">
        <w:rPr>
          <w:rFonts w:cstheme="minorHAnsi"/>
          <w:b w:val="0"/>
          <w:lang w:val="sq-AL"/>
        </w:rPr>
        <w:t>kohor të udhëtarëve,  dallohen:</w:t>
      </w:r>
    </w:p>
    <w:p w:rsidR="006E2353" w:rsidRPr="00157F51" w:rsidRDefault="006E2353" w:rsidP="00A2502F">
      <w:pPr>
        <w:numPr>
          <w:ilvl w:val="0"/>
          <w:numId w:val="4"/>
        </w:numPr>
        <w:spacing w:after="0"/>
        <w:rPr>
          <w:rFonts w:cstheme="minorHAnsi"/>
          <w:i/>
          <w:iCs/>
          <w:sz w:val="24"/>
          <w:szCs w:val="24"/>
          <w:lang w:val="sq-AL"/>
        </w:rPr>
      </w:pPr>
      <w:r w:rsidRPr="00157F51">
        <w:rPr>
          <w:rFonts w:cstheme="minorHAnsi"/>
          <w:i/>
          <w:iCs/>
          <w:sz w:val="24"/>
          <w:szCs w:val="24"/>
          <w:lang w:val="sq-AL"/>
        </w:rPr>
        <w:t>transporti rrugor i udhëtarëve për qëllime të përbashkëta (publike),</w:t>
      </w:r>
    </w:p>
    <w:p w:rsidR="006E2353" w:rsidRPr="00157F51" w:rsidRDefault="006E2353" w:rsidP="00A2502F">
      <w:pPr>
        <w:numPr>
          <w:ilvl w:val="0"/>
          <w:numId w:val="4"/>
        </w:numPr>
        <w:spacing w:after="0"/>
        <w:rPr>
          <w:rFonts w:cstheme="minorHAnsi"/>
          <w:i/>
          <w:iCs/>
          <w:sz w:val="24"/>
          <w:szCs w:val="24"/>
          <w:lang w:val="sq-AL"/>
        </w:rPr>
      </w:pPr>
      <w:r w:rsidRPr="00157F51">
        <w:rPr>
          <w:rFonts w:cstheme="minorHAnsi"/>
          <w:i/>
          <w:iCs/>
          <w:sz w:val="24"/>
          <w:szCs w:val="24"/>
          <w:lang w:val="sq-AL"/>
        </w:rPr>
        <w:t>transporti rrugor i udhëtarëve për qëllime vetanake (private),</w:t>
      </w:r>
    </w:p>
    <w:p w:rsidR="006E2353" w:rsidRPr="00157F51" w:rsidRDefault="006E2353" w:rsidP="00A2502F">
      <w:pPr>
        <w:numPr>
          <w:ilvl w:val="0"/>
          <w:numId w:val="4"/>
        </w:numPr>
        <w:spacing w:after="0"/>
        <w:rPr>
          <w:rFonts w:cstheme="minorHAnsi"/>
          <w:i/>
          <w:iCs/>
          <w:sz w:val="24"/>
          <w:szCs w:val="24"/>
          <w:lang w:val="sq-AL"/>
        </w:rPr>
      </w:pPr>
      <w:r w:rsidRPr="00157F51">
        <w:rPr>
          <w:rFonts w:cstheme="minorHAnsi"/>
          <w:i/>
          <w:iCs/>
          <w:sz w:val="24"/>
          <w:szCs w:val="24"/>
          <w:lang w:val="sq-AL"/>
        </w:rPr>
        <w:t>transporti rrugor i udhëtarëve sipas territorit ku zhvillohet,</w:t>
      </w:r>
    </w:p>
    <w:p w:rsidR="006E2353" w:rsidRPr="00157F51" w:rsidRDefault="006E2353" w:rsidP="00A2502F">
      <w:pPr>
        <w:numPr>
          <w:ilvl w:val="0"/>
          <w:numId w:val="4"/>
        </w:numPr>
        <w:spacing w:after="0"/>
        <w:rPr>
          <w:rFonts w:cstheme="minorHAnsi"/>
          <w:i/>
          <w:iCs/>
          <w:sz w:val="24"/>
          <w:szCs w:val="24"/>
          <w:lang w:val="sq-AL"/>
        </w:rPr>
      </w:pPr>
      <w:r w:rsidRPr="00157F51">
        <w:rPr>
          <w:rFonts w:cstheme="minorHAnsi"/>
          <w:i/>
          <w:iCs/>
          <w:sz w:val="24"/>
          <w:szCs w:val="24"/>
          <w:lang w:val="sq-AL"/>
        </w:rPr>
        <w:t xml:space="preserve">transporti rrugor i udhëtarëve sipas mënyrës së organizimit, </w:t>
      </w:r>
      <w:r w:rsidRPr="00157F51">
        <w:rPr>
          <w:rFonts w:cstheme="minorHAnsi"/>
          <w:sz w:val="24"/>
          <w:szCs w:val="24"/>
          <w:lang w:val="sq-AL"/>
        </w:rPr>
        <w:t>dhe</w:t>
      </w:r>
    </w:p>
    <w:p w:rsidR="006E2353" w:rsidRPr="00157F51" w:rsidRDefault="006E2353" w:rsidP="00A2502F">
      <w:pPr>
        <w:numPr>
          <w:ilvl w:val="0"/>
          <w:numId w:val="4"/>
        </w:numPr>
        <w:spacing w:after="0"/>
        <w:rPr>
          <w:rFonts w:cstheme="minorHAnsi"/>
          <w:i/>
          <w:iCs/>
          <w:sz w:val="24"/>
          <w:szCs w:val="24"/>
          <w:lang w:val="sq-AL"/>
        </w:rPr>
      </w:pPr>
      <w:r w:rsidRPr="00157F51">
        <w:rPr>
          <w:rFonts w:cstheme="minorHAnsi"/>
          <w:i/>
          <w:iCs/>
          <w:sz w:val="24"/>
          <w:szCs w:val="24"/>
          <w:lang w:val="sq-AL"/>
        </w:rPr>
        <w:t>transporti rrugor i udhëtarëve sipas  porosisë.</w:t>
      </w:r>
    </w:p>
    <w:p w:rsidR="00A246BD" w:rsidRDefault="006E2353" w:rsidP="00A246BD">
      <w:pPr>
        <w:rPr>
          <w:rFonts w:cstheme="minorHAnsi"/>
          <w:sz w:val="24"/>
          <w:szCs w:val="24"/>
          <w:lang w:val="sq-AL"/>
        </w:rPr>
      </w:pPr>
      <w:r w:rsidRPr="00157F51">
        <w:rPr>
          <w:rFonts w:cstheme="minorHAnsi"/>
          <w:sz w:val="24"/>
          <w:szCs w:val="24"/>
          <w:lang w:val="sq-AL"/>
        </w:rPr>
        <w:t>Në vazhdim, do të njihemi me veçoritë themelore të këtyre llojeve të organizimit të komu</w:t>
      </w:r>
      <w:r w:rsidR="00A246BD">
        <w:rPr>
          <w:rFonts w:cstheme="minorHAnsi"/>
          <w:sz w:val="24"/>
          <w:szCs w:val="24"/>
          <w:lang w:val="sq-AL"/>
        </w:rPr>
        <w:t xml:space="preserve">nikacionit rrugor të udhëtarëve.   </w:t>
      </w:r>
    </w:p>
    <w:p w:rsidR="007D42B0" w:rsidRPr="00CC44CA" w:rsidRDefault="006E2353" w:rsidP="00B14692">
      <w:pPr>
        <w:pStyle w:val="Heading2"/>
        <w:numPr>
          <w:ilvl w:val="1"/>
          <w:numId w:val="18"/>
        </w:numPr>
        <w:rPr>
          <w:rFonts w:asciiTheme="minorHAnsi" w:hAnsiTheme="minorHAnsi" w:cstheme="minorHAnsi"/>
          <w:color w:val="auto"/>
          <w:sz w:val="24"/>
          <w:szCs w:val="24"/>
          <w:lang w:val="sq-AL"/>
        </w:rPr>
      </w:pPr>
      <w:r w:rsidRPr="00157F51">
        <w:rPr>
          <w:rFonts w:asciiTheme="minorHAnsi" w:hAnsiTheme="minorHAnsi" w:cstheme="minorHAnsi"/>
          <w:color w:val="auto"/>
          <w:sz w:val="24"/>
          <w:szCs w:val="24"/>
          <w:lang w:val="sq-AL"/>
        </w:rPr>
        <w:t>Transporti rrugor i udhëta</w:t>
      </w:r>
      <w:r w:rsidR="00F84D09" w:rsidRPr="00157F51">
        <w:rPr>
          <w:rFonts w:asciiTheme="minorHAnsi" w:hAnsiTheme="minorHAnsi" w:cstheme="minorHAnsi"/>
          <w:color w:val="auto"/>
          <w:sz w:val="24"/>
          <w:szCs w:val="24"/>
          <w:lang w:val="sq-AL"/>
        </w:rPr>
        <w:t>rëve për qëllime të përbashkëta</w:t>
      </w:r>
    </w:p>
    <w:p w:rsidR="003E184B" w:rsidRPr="00157F51" w:rsidRDefault="006E2353" w:rsidP="00157F51">
      <w:pPr>
        <w:pStyle w:val="BodyText"/>
        <w:spacing w:line="360" w:lineRule="auto"/>
        <w:rPr>
          <w:rFonts w:cstheme="minorHAnsi"/>
          <w:lang w:val="sq-AL"/>
        </w:rPr>
      </w:pPr>
      <w:r w:rsidRPr="00157F51">
        <w:rPr>
          <w:rFonts w:cstheme="minorHAnsi"/>
          <w:lang w:val="sq-AL"/>
        </w:rPr>
        <w:t>Ky lloj i  transportit rrugor të udhëtarëve, sipas numrit të mjeteve të komunikacionit dhe udhëtarëve të planifikuar për bartje, hyn në organizimin e përgjithshëm të transportit të udhëtarëve.</w:t>
      </w:r>
      <w:r w:rsidR="003E184B" w:rsidRPr="00157F51">
        <w:rPr>
          <w:rFonts w:cstheme="minorHAnsi"/>
          <w:lang w:val="sq-AL"/>
        </w:rPr>
        <w:t xml:space="preserve"> Transporti rrugor i udhëtarëve për qëllime të përbashkëta,  mund të jetë:</w:t>
      </w:r>
    </w:p>
    <w:p w:rsidR="003E184B" w:rsidRPr="00157F51" w:rsidRDefault="003E184B" w:rsidP="00A2502F">
      <w:pPr>
        <w:pStyle w:val="BodyText"/>
        <w:numPr>
          <w:ilvl w:val="0"/>
          <w:numId w:val="4"/>
        </w:numPr>
        <w:spacing w:line="276" w:lineRule="auto"/>
        <w:rPr>
          <w:rFonts w:cstheme="minorHAnsi"/>
          <w:i/>
          <w:iCs/>
          <w:lang w:val="sq-AL"/>
        </w:rPr>
      </w:pPr>
      <w:r w:rsidRPr="00157F51">
        <w:rPr>
          <w:rFonts w:cstheme="minorHAnsi"/>
          <w:i/>
          <w:iCs/>
          <w:lang w:val="sq-AL"/>
        </w:rPr>
        <w:t xml:space="preserve">vendor (vendbanim, urban), </w:t>
      </w:r>
    </w:p>
    <w:p w:rsidR="003E184B" w:rsidRPr="00157F51" w:rsidRDefault="003E184B" w:rsidP="00A2502F">
      <w:pPr>
        <w:pStyle w:val="BodyText"/>
        <w:numPr>
          <w:ilvl w:val="0"/>
          <w:numId w:val="4"/>
        </w:numPr>
        <w:spacing w:line="276" w:lineRule="auto"/>
        <w:rPr>
          <w:rFonts w:cstheme="minorHAnsi"/>
          <w:i/>
          <w:iCs/>
          <w:lang w:val="sq-AL"/>
        </w:rPr>
      </w:pPr>
      <w:r w:rsidRPr="00157F51">
        <w:rPr>
          <w:rFonts w:cstheme="minorHAnsi"/>
          <w:i/>
          <w:iCs/>
          <w:lang w:val="sq-AL"/>
        </w:rPr>
        <w:t xml:space="preserve">pranëvendor (pranë vendbanimit, pranë urban), </w:t>
      </w:r>
      <w:r w:rsidRPr="00157F51">
        <w:rPr>
          <w:rFonts w:cstheme="minorHAnsi"/>
          <w:lang w:val="sq-AL"/>
        </w:rPr>
        <w:t xml:space="preserve">dhe </w:t>
      </w:r>
    </w:p>
    <w:p w:rsidR="003E184B" w:rsidRPr="00157F51" w:rsidRDefault="003E184B" w:rsidP="00A2502F">
      <w:pPr>
        <w:pStyle w:val="BodyText"/>
        <w:numPr>
          <w:ilvl w:val="0"/>
          <w:numId w:val="4"/>
        </w:numPr>
        <w:spacing w:line="276" w:lineRule="auto"/>
        <w:rPr>
          <w:rFonts w:cstheme="minorHAnsi"/>
          <w:i/>
          <w:iCs/>
          <w:lang w:val="sq-AL"/>
        </w:rPr>
      </w:pPr>
      <w:r w:rsidRPr="00157F51">
        <w:rPr>
          <w:rFonts w:cstheme="minorHAnsi"/>
          <w:i/>
          <w:iCs/>
          <w:lang w:val="sq-AL"/>
        </w:rPr>
        <w:t xml:space="preserve">ndërvendor (ndër vendbanimit, ndër urban). </w:t>
      </w:r>
    </w:p>
    <w:p w:rsidR="003E184B" w:rsidRPr="00157F51" w:rsidRDefault="003E184B" w:rsidP="007D42B0">
      <w:pPr>
        <w:pStyle w:val="BodyText"/>
        <w:spacing w:line="360" w:lineRule="auto"/>
        <w:rPr>
          <w:rFonts w:cstheme="minorHAnsi"/>
          <w:lang w:val="sq-AL"/>
        </w:rPr>
      </w:pPr>
      <w:r w:rsidRPr="00157F51">
        <w:rPr>
          <w:rFonts w:cstheme="minorHAnsi"/>
          <w:b/>
          <w:bCs/>
          <w:i/>
          <w:iCs/>
          <w:lang w:val="sq-AL"/>
        </w:rPr>
        <w:t>Transporti vendor rrugor i udhëtarëve</w:t>
      </w:r>
      <w:r w:rsidRPr="00157F51">
        <w:rPr>
          <w:rFonts w:cstheme="minorHAnsi"/>
          <w:lang w:val="sq-AL"/>
        </w:rPr>
        <w:t>. Ky  është transporti i udhëtarëve nëpër vendbanime të urbanizuara (qytete, qendra industriale, qendra argëtues</w:t>
      </w:r>
      <w:r w:rsidR="007D42B0">
        <w:rPr>
          <w:rFonts w:cstheme="minorHAnsi"/>
          <w:lang w:val="sq-AL"/>
        </w:rPr>
        <w:t>e,  sportive, turistike, etj.),</w:t>
      </w:r>
    </w:p>
    <w:p w:rsidR="003E184B" w:rsidRPr="00157F51" w:rsidRDefault="003E184B" w:rsidP="00157F51">
      <w:pPr>
        <w:spacing w:line="360" w:lineRule="auto"/>
        <w:rPr>
          <w:rFonts w:cstheme="minorHAnsi"/>
          <w:sz w:val="24"/>
          <w:szCs w:val="24"/>
          <w:lang w:val="sq-AL"/>
        </w:rPr>
      </w:pPr>
      <w:r w:rsidRPr="00157F51">
        <w:rPr>
          <w:rFonts w:cstheme="minorHAnsi"/>
          <w:sz w:val="24"/>
          <w:szCs w:val="24"/>
          <w:lang w:val="sq-AL"/>
        </w:rPr>
        <w:t xml:space="preserve">Në shkallën e </w:t>
      </w:r>
      <w:r w:rsidR="00741277" w:rsidRPr="00157F51">
        <w:rPr>
          <w:rFonts w:cstheme="minorHAnsi"/>
          <w:sz w:val="24"/>
          <w:szCs w:val="24"/>
          <w:lang w:val="sq-AL"/>
        </w:rPr>
        <w:t>frekuentimit t</w:t>
      </w:r>
      <w:r w:rsidR="00135D61" w:rsidRPr="00157F51">
        <w:rPr>
          <w:rFonts w:cstheme="minorHAnsi"/>
          <w:sz w:val="24"/>
          <w:szCs w:val="24"/>
          <w:lang w:val="sq-AL"/>
        </w:rPr>
        <w:t>ë</w:t>
      </w:r>
      <w:r w:rsidR="00741277" w:rsidRPr="00157F51">
        <w:rPr>
          <w:rFonts w:cstheme="minorHAnsi"/>
          <w:sz w:val="24"/>
          <w:szCs w:val="24"/>
          <w:lang w:val="sq-AL"/>
        </w:rPr>
        <w:t xml:space="preserve"> udh</w:t>
      </w:r>
      <w:r w:rsidR="00135D61" w:rsidRPr="00157F51">
        <w:rPr>
          <w:rFonts w:cstheme="minorHAnsi"/>
          <w:sz w:val="24"/>
          <w:szCs w:val="24"/>
          <w:lang w:val="sq-AL"/>
        </w:rPr>
        <w:t>ë</w:t>
      </w:r>
      <w:r w:rsidR="00741277" w:rsidRPr="00157F51">
        <w:rPr>
          <w:rFonts w:cstheme="minorHAnsi"/>
          <w:sz w:val="24"/>
          <w:szCs w:val="24"/>
          <w:lang w:val="sq-AL"/>
        </w:rPr>
        <w:t>tar</w:t>
      </w:r>
      <w:r w:rsidR="00135D61" w:rsidRPr="00157F51">
        <w:rPr>
          <w:rFonts w:cstheme="minorHAnsi"/>
          <w:sz w:val="24"/>
          <w:szCs w:val="24"/>
          <w:lang w:val="sq-AL"/>
        </w:rPr>
        <w:t>ë</w:t>
      </w:r>
      <w:r w:rsidR="00741277" w:rsidRPr="00157F51">
        <w:rPr>
          <w:rFonts w:cstheme="minorHAnsi"/>
          <w:sz w:val="24"/>
          <w:szCs w:val="24"/>
          <w:lang w:val="sq-AL"/>
        </w:rPr>
        <w:t xml:space="preserve">ve </w:t>
      </w:r>
      <w:r w:rsidRPr="00157F51">
        <w:rPr>
          <w:rFonts w:cstheme="minorHAnsi"/>
          <w:sz w:val="24"/>
          <w:szCs w:val="24"/>
          <w:lang w:val="sq-AL"/>
        </w:rPr>
        <w:t xml:space="preserve"> ndikojnë:</w:t>
      </w:r>
    </w:p>
    <w:p w:rsidR="003E184B" w:rsidRPr="00157F51" w:rsidRDefault="003E184B" w:rsidP="00A2502F">
      <w:pPr>
        <w:spacing w:after="0"/>
        <w:rPr>
          <w:rFonts w:cstheme="minorHAnsi"/>
          <w:sz w:val="24"/>
          <w:szCs w:val="24"/>
          <w:lang w:val="sq-AL"/>
        </w:rPr>
      </w:pPr>
      <w:r w:rsidRPr="00157F51">
        <w:rPr>
          <w:rFonts w:cstheme="minorHAnsi"/>
          <w:sz w:val="24"/>
          <w:szCs w:val="24"/>
          <w:lang w:val="sq-AL"/>
        </w:rPr>
        <w:tab/>
      </w:r>
      <w:r w:rsidR="00741277" w:rsidRPr="00157F51">
        <w:rPr>
          <w:rFonts w:cstheme="minorHAnsi"/>
          <w:sz w:val="24"/>
          <w:szCs w:val="24"/>
          <w:lang w:val="sq-AL"/>
        </w:rPr>
        <w:t>-     D</w:t>
      </w:r>
      <w:r w:rsidRPr="00157F51">
        <w:rPr>
          <w:rFonts w:cstheme="minorHAnsi"/>
          <w:sz w:val="24"/>
          <w:szCs w:val="24"/>
          <w:lang w:val="sq-AL"/>
        </w:rPr>
        <w:t xml:space="preserve">endësia e popullimit të lokalitetit, qytetit, shtetit, </w:t>
      </w:r>
    </w:p>
    <w:p w:rsidR="003E184B" w:rsidRPr="00157F51" w:rsidRDefault="00741277" w:rsidP="00A2502F">
      <w:pPr>
        <w:numPr>
          <w:ilvl w:val="0"/>
          <w:numId w:val="4"/>
        </w:numPr>
        <w:spacing w:after="0"/>
        <w:rPr>
          <w:rFonts w:cstheme="minorHAnsi"/>
          <w:sz w:val="24"/>
          <w:szCs w:val="24"/>
          <w:lang w:val="sq-AL"/>
        </w:rPr>
      </w:pPr>
      <w:r w:rsidRPr="00157F51">
        <w:rPr>
          <w:rFonts w:cstheme="minorHAnsi"/>
          <w:sz w:val="24"/>
          <w:szCs w:val="24"/>
          <w:lang w:val="sq-AL"/>
        </w:rPr>
        <w:t>L</w:t>
      </w:r>
      <w:r w:rsidR="003E184B" w:rsidRPr="00157F51">
        <w:rPr>
          <w:rFonts w:cstheme="minorHAnsi"/>
          <w:sz w:val="24"/>
          <w:szCs w:val="24"/>
          <w:lang w:val="sq-AL"/>
        </w:rPr>
        <w:t>artësia e standardit jetësor dhe punues,</w:t>
      </w:r>
    </w:p>
    <w:p w:rsidR="003E184B" w:rsidRPr="00157F51" w:rsidRDefault="00741277" w:rsidP="00A2502F">
      <w:pPr>
        <w:numPr>
          <w:ilvl w:val="0"/>
          <w:numId w:val="4"/>
        </w:numPr>
        <w:spacing w:after="0"/>
        <w:rPr>
          <w:rFonts w:cstheme="minorHAnsi"/>
          <w:sz w:val="24"/>
          <w:szCs w:val="24"/>
          <w:lang w:val="sq-AL"/>
        </w:rPr>
      </w:pPr>
      <w:r w:rsidRPr="00157F51">
        <w:rPr>
          <w:rFonts w:cstheme="minorHAnsi"/>
          <w:sz w:val="24"/>
          <w:szCs w:val="24"/>
          <w:lang w:val="sq-AL"/>
        </w:rPr>
        <w:t>P</w:t>
      </w:r>
      <w:r w:rsidR="003E184B" w:rsidRPr="00157F51">
        <w:rPr>
          <w:rFonts w:cstheme="minorHAnsi"/>
          <w:sz w:val="24"/>
          <w:szCs w:val="24"/>
          <w:lang w:val="sq-AL"/>
        </w:rPr>
        <w:t>ozicionimi reciprok i lagjeve të banuara dhe i lagjeve të punës,</w:t>
      </w:r>
    </w:p>
    <w:p w:rsidR="003E184B" w:rsidRPr="00157F51" w:rsidRDefault="00741277" w:rsidP="00A2502F">
      <w:pPr>
        <w:numPr>
          <w:ilvl w:val="0"/>
          <w:numId w:val="4"/>
        </w:numPr>
        <w:spacing w:after="0"/>
        <w:rPr>
          <w:rFonts w:cstheme="minorHAnsi"/>
          <w:sz w:val="24"/>
          <w:szCs w:val="24"/>
          <w:lang w:val="sq-AL"/>
        </w:rPr>
      </w:pPr>
      <w:r w:rsidRPr="00157F51">
        <w:rPr>
          <w:rFonts w:cstheme="minorHAnsi"/>
          <w:sz w:val="24"/>
          <w:szCs w:val="24"/>
          <w:lang w:val="sq-AL"/>
        </w:rPr>
        <w:t>O</w:t>
      </w:r>
      <w:r w:rsidR="003E184B" w:rsidRPr="00157F51">
        <w:rPr>
          <w:rFonts w:cstheme="minorHAnsi"/>
          <w:sz w:val="24"/>
          <w:szCs w:val="24"/>
          <w:lang w:val="sq-AL"/>
        </w:rPr>
        <w:t>rari i punës së sistemit të shkollimit dhe orari i punës së sistemeve prodhuese dhe joprodhuese,</w:t>
      </w:r>
    </w:p>
    <w:p w:rsidR="003E184B" w:rsidRPr="00157F51" w:rsidRDefault="00741277" w:rsidP="00A2502F">
      <w:pPr>
        <w:numPr>
          <w:ilvl w:val="0"/>
          <w:numId w:val="4"/>
        </w:numPr>
        <w:spacing w:after="0"/>
        <w:rPr>
          <w:rFonts w:cstheme="minorHAnsi"/>
          <w:sz w:val="24"/>
          <w:szCs w:val="24"/>
          <w:lang w:val="sq-AL"/>
        </w:rPr>
      </w:pPr>
      <w:r w:rsidRPr="00157F51">
        <w:rPr>
          <w:rFonts w:cstheme="minorHAnsi"/>
          <w:sz w:val="24"/>
          <w:szCs w:val="24"/>
          <w:lang w:val="sq-AL"/>
        </w:rPr>
        <w:t>Rrjeti i infrastruktur</w:t>
      </w:r>
      <w:r w:rsidR="00135D61" w:rsidRPr="00157F51">
        <w:rPr>
          <w:rFonts w:cstheme="minorHAnsi"/>
          <w:sz w:val="24"/>
          <w:szCs w:val="24"/>
          <w:lang w:val="sq-AL"/>
        </w:rPr>
        <w:t>ë</w:t>
      </w:r>
      <w:r w:rsidRPr="00157F51">
        <w:rPr>
          <w:rFonts w:cstheme="minorHAnsi"/>
          <w:sz w:val="24"/>
          <w:szCs w:val="24"/>
          <w:lang w:val="sq-AL"/>
        </w:rPr>
        <w:t>s rrugore</w:t>
      </w:r>
      <w:r w:rsidR="003E184B" w:rsidRPr="00157F51">
        <w:rPr>
          <w:rFonts w:cstheme="minorHAnsi"/>
          <w:sz w:val="24"/>
          <w:szCs w:val="24"/>
          <w:lang w:val="sq-AL"/>
        </w:rPr>
        <w:t>,</w:t>
      </w:r>
    </w:p>
    <w:p w:rsidR="003E184B" w:rsidRPr="00157F51" w:rsidRDefault="00741277" w:rsidP="00A2502F">
      <w:pPr>
        <w:numPr>
          <w:ilvl w:val="0"/>
          <w:numId w:val="4"/>
        </w:numPr>
        <w:spacing w:after="0"/>
        <w:rPr>
          <w:rFonts w:cstheme="minorHAnsi"/>
          <w:sz w:val="24"/>
          <w:szCs w:val="24"/>
          <w:lang w:val="sq-AL"/>
        </w:rPr>
      </w:pPr>
      <w:r w:rsidRPr="00157F51">
        <w:rPr>
          <w:rFonts w:cstheme="minorHAnsi"/>
          <w:sz w:val="24"/>
          <w:szCs w:val="24"/>
          <w:lang w:val="sq-AL"/>
        </w:rPr>
        <w:t>K</w:t>
      </w:r>
      <w:r w:rsidR="003E184B" w:rsidRPr="00157F51">
        <w:rPr>
          <w:rFonts w:cstheme="minorHAnsi"/>
          <w:sz w:val="24"/>
          <w:szCs w:val="24"/>
          <w:lang w:val="sq-AL"/>
        </w:rPr>
        <w:t>onfiguracioni i terrenit,</w:t>
      </w:r>
    </w:p>
    <w:p w:rsidR="003E184B" w:rsidRPr="00157F51" w:rsidRDefault="00741277" w:rsidP="00A2502F">
      <w:pPr>
        <w:numPr>
          <w:ilvl w:val="0"/>
          <w:numId w:val="4"/>
        </w:numPr>
        <w:spacing w:after="0"/>
        <w:rPr>
          <w:rFonts w:cstheme="minorHAnsi"/>
          <w:sz w:val="24"/>
          <w:szCs w:val="24"/>
          <w:lang w:val="sq-AL"/>
        </w:rPr>
      </w:pPr>
      <w:r w:rsidRPr="00157F51">
        <w:rPr>
          <w:rFonts w:cstheme="minorHAnsi"/>
          <w:sz w:val="24"/>
          <w:szCs w:val="24"/>
          <w:lang w:val="sq-AL"/>
        </w:rPr>
        <w:t>L</w:t>
      </w:r>
      <w:r w:rsidR="003E184B" w:rsidRPr="00157F51">
        <w:rPr>
          <w:rFonts w:cstheme="minorHAnsi"/>
          <w:sz w:val="24"/>
          <w:szCs w:val="24"/>
          <w:lang w:val="sq-AL"/>
        </w:rPr>
        <w:t>lojet dhe niveli i përsosshmërisë së sistemeve të komunikacionit dhe i mjeteve të qarkullimit të udhëtarëve, dhe</w:t>
      </w:r>
    </w:p>
    <w:p w:rsidR="0052778A" w:rsidRDefault="00741277" w:rsidP="00A2502F">
      <w:pPr>
        <w:numPr>
          <w:ilvl w:val="0"/>
          <w:numId w:val="4"/>
        </w:numPr>
        <w:spacing w:after="0"/>
        <w:rPr>
          <w:rFonts w:cstheme="minorHAnsi"/>
          <w:sz w:val="24"/>
          <w:szCs w:val="24"/>
          <w:lang w:val="sq-AL"/>
        </w:rPr>
      </w:pPr>
      <w:r w:rsidRPr="00157F51">
        <w:rPr>
          <w:rFonts w:cstheme="minorHAnsi"/>
          <w:sz w:val="24"/>
          <w:szCs w:val="24"/>
          <w:lang w:val="sq-AL"/>
        </w:rPr>
        <w:t>Ç</w:t>
      </w:r>
      <w:r w:rsidR="003E184B" w:rsidRPr="00157F51">
        <w:rPr>
          <w:rFonts w:cstheme="minorHAnsi"/>
          <w:sz w:val="24"/>
          <w:szCs w:val="24"/>
          <w:lang w:val="sq-AL"/>
        </w:rPr>
        <w:t>mimi i kushtimit të udhëtimit (lartësia tarifave transportuese), etj.</w:t>
      </w:r>
    </w:p>
    <w:p w:rsidR="00A2502F" w:rsidRDefault="00A2502F" w:rsidP="00A2502F">
      <w:pPr>
        <w:spacing w:after="0"/>
        <w:ind w:left="1080"/>
        <w:rPr>
          <w:rFonts w:cstheme="minorHAnsi"/>
          <w:sz w:val="24"/>
          <w:szCs w:val="24"/>
          <w:lang w:val="sq-AL"/>
        </w:rPr>
      </w:pPr>
    </w:p>
    <w:p w:rsidR="00A2502F" w:rsidRDefault="00A2502F" w:rsidP="00A2502F">
      <w:pPr>
        <w:spacing w:after="0"/>
        <w:ind w:left="1080"/>
        <w:rPr>
          <w:rFonts w:cstheme="minorHAnsi"/>
          <w:sz w:val="24"/>
          <w:szCs w:val="24"/>
          <w:lang w:val="sq-AL"/>
        </w:rPr>
      </w:pPr>
    </w:p>
    <w:p w:rsidR="00A2502F" w:rsidRDefault="00A2502F" w:rsidP="00A2502F">
      <w:pPr>
        <w:spacing w:after="0"/>
        <w:ind w:left="1080"/>
        <w:rPr>
          <w:rFonts w:cstheme="minorHAnsi"/>
          <w:sz w:val="24"/>
          <w:szCs w:val="24"/>
          <w:lang w:val="sq-AL"/>
        </w:rPr>
      </w:pPr>
    </w:p>
    <w:p w:rsidR="00A2502F" w:rsidRPr="00505004" w:rsidRDefault="00A2502F" w:rsidP="00A2502F">
      <w:pPr>
        <w:spacing w:after="0"/>
        <w:ind w:left="1080"/>
        <w:rPr>
          <w:rFonts w:cstheme="minorHAnsi"/>
          <w:sz w:val="24"/>
          <w:szCs w:val="24"/>
          <w:lang w:val="sq-AL"/>
        </w:rPr>
      </w:pPr>
    </w:p>
    <w:p w:rsidR="0052778A" w:rsidRDefault="006A357F" w:rsidP="00B14692">
      <w:pPr>
        <w:pStyle w:val="Heading2"/>
        <w:numPr>
          <w:ilvl w:val="1"/>
          <w:numId w:val="18"/>
        </w:numPr>
        <w:spacing w:line="240" w:lineRule="auto"/>
        <w:rPr>
          <w:rFonts w:asciiTheme="minorHAnsi" w:hAnsiTheme="minorHAnsi" w:cstheme="minorHAnsi"/>
          <w:color w:val="auto"/>
          <w:sz w:val="24"/>
          <w:szCs w:val="24"/>
          <w:lang w:val="sq-AL"/>
        </w:rPr>
      </w:pPr>
      <w:r w:rsidRPr="00157F51">
        <w:rPr>
          <w:rFonts w:asciiTheme="minorHAnsi" w:hAnsiTheme="minorHAnsi" w:cstheme="minorHAnsi"/>
          <w:color w:val="auto"/>
          <w:sz w:val="24"/>
          <w:szCs w:val="24"/>
          <w:lang w:val="sq-AL"/>
        </w:rPr>
        <w:t>Përcaktimi i stacioneve për hyrjen dhe daljen e udhëtarëve</w:t>
      </w:r>
    </w:p>
    <w:p w:rsidR="006C416C" w:rsidRPr="00BE6AF0" w:rsidRDefault="006A357F" w:rsidP="001B062F">
      <w:pPr>
        <w:pStyle w:val="Header"/>
        <w:spacing w:line="276" w:lineRule="auto"/>
        <w:rPr>
          <w:rFonts w:cstheme="minorHAnsi"/>
          <w:sz w:val="24"/>
          <w:szCs w:val="24"/>
          <w:lang w:val="sq-AL"/>
        </w:rPr>
      </w:pPr>
      <w:r w:rsidRPr="00157F51">
        <w:rPr>
          <w:rFonts w:cstheme="minorHAnsi"/>
          <w:sz w:val="24"/>
          <w:szCs w:val="24"/>
          <w:lang w:val="sq-AL"/>
        </w:rPr>
        <w:t>Përgjatë linjës transportuese duhet të parashikohen vendet ku ndalen mjetet transportuese të udhëtarëve për hyrjen dhe daljen e tyre – stacionet. Numri i stacioneve, përkatësisht distancat ndërmjet tyre dhe mënyra e organizimit të stacioneve të një linje të caktuar të qarkullimit të udhëtarëve varet nga rrjedha e udhëtarëve në to (ardhja  dhe shkuarja e udhëtarëve).</w:t>
      </w:r>
    </w:p>
    <w:p w:rsidR="006A357F" w:rsidRPr="00497178" w:rsidRDefault="006A357F" w:rsidP="001B062F">
      <w:r w:rsidRPr="006C416C">
        <w:rPr>
          <w:sz w:val="24"/>
          <w:szCs w:val="24"/>
        </w:rPr>
        <w:t>Sipas</w:t>
      </w:r>
      <w:r w:rsidR="0048031B">
        <w:rPr>
          <w:sz w:val="24"/>
          <w:szCs w:val="24"/>
        </w:rPr>
        <w:t xml:space="preserve"> </w:t>
      </w:r>
      <w:r w:rsidRPr="006C416C">
        <w:rPr>
          <w:sz w:val="24"/>
          <w:szCs w:val="24"/>
        </w:rPr>
        <w:t>mënyrës</w:t>
      </w:r>
      <w:r w:rsidR="0048031B">
        <w:rPr>
          <w:sz w:val="24"/>
          <w:szCs w:val="24"/>
        </w:rPr>
        <w:t xml:space="preserve"> </w:t>
      </w:r>
      <w:r w:rsidRPr="006C416C">
        <w:rPr>
          <w:sz w:val="24"/>
          <w:szCs w:val="24"/>
        </w:rPr>
        <w:t>së</w:t>
      </w:r>
      <w:r w:rsidR="0048031B">
        <w:rPr>
          <w:sz w:val="24"/>
          <w:szCs w:val="24"/>
        </w:rPr>
        <w:t xml:space="preserve"> </w:t>
      </w:r>
      <w:r w:rsidRPr="006C416C">
        <w:rPr>
          <w:sz w:val="24"/>
          <w:szCs w:val="24"/>
        </w:rPr>
        <w:t>organizimit</w:t>
      </w:r>
      <w:r w:rsidR="0048031B">
        <w:rPr>
          <w:sz w:val="24"/>
          <w:szCs w:val="24"/>
        </w:rPr>
        <w:t xml:space="preserve"> </w:t>
      </w:r>
      <w:r w:rsidRPr="006C416C">
        <w:rPr>
          <w:sz w:val="24"/>
          <w:szCs w:val="24"/>
        </w:rPr>
        <w:t>dhe</w:t>
      </w:r>
      <w:r w:rsidR="0048031B">
        <w:rPr>
          <w:sz w:val="24"/>
          <w:szCs w:val="24"/>
        </w:rPr>
        <w:t xml:space="preserve"> </w:t>
      </w:r>
      <w:r w:rsidRPr="006C416C">
        <w:rPr>
          <w:sz w:val="24"/>
          <w:szCs w:val="24"/>
        </w:rPr>
        <w:t>kohëqëndrimit</w:t>
      </w:r>
      <w:r w:rsidR="0048031B">
        <w:rPr>
          <w:sz w:val="24"/>
          <w:szCs w:val="24"/>
        </w:rPr>
        <w:t xml:space="preserve"> </w:t>
      </w:r>
      <w:r w:rsidRPr="006C416C">
        <w:rPr>
          <w:sz w:val="24"/>
          <w:szCs w:val="24"/>
        </w:rPr>
        <w:t>të</w:t>
      </w:r>
      <w:r w:rsidR="0048031B">
        <w:rPr>
          <w:sz w:val="24"/>
          <w:szCs w:val="24"/>
        </w:rPr>
        <w:t xml:space="preserve"> </w:t>
      </w:r>
      <w:r w:rsidRPr="006C416C">
        <w:rPr>
          <w:sz w:val="24"/>
          <w:szCs w:val="24"/>
        </w:rPr>
        <w:t>mjeteve</w:t>
      </w:r>
      <w:r w:rsidR="0048031B">
        <w:rPr>
          <w:sz w:val="24"/>
          <w:szCs w:val="24"/>
        </w:rPr>
        <w:t xml:space="preserve"> </w:t>
      </w:r>
      <w:r w:rsidRPr="006C416C">
        <w:rPr>
          <w:sz w:val="24"/>
          <w:szCs w:val="24"/>
        </w:rPr>
        <w:t>transportuese, dallohen:</w:t>
      </w:r>
      <w:r w:rsidR="006C416C">
        <w:rPr>
          <w:lang w:val="sq-AL"/>
        </w:rPr>
        <w:tab/>
      </w:r>
    </w:p>
    <w:p w:rsidR="006A357F" w:rsidRPr="00497178" w:rsidRDefault="00E87E02" w:rsidP="00551437">
      <w:pPr>
        <w:pStyle w:val="NoSpacing"/>
        <w:rPr>
          <w:i/>
          <w:sz w:val="24"/>
          <w:szCs w:val="24"/>
        </w:rPr>
      </w:pPr>
      <w:r>
        <w:rPr>
          <w:i/>
          <w:sz w:val="24"/>
          <w:szCs w:val="24"/>
        </w:rPr>
        <w:t xml:space="preserve">             -    </w:t>
      </w:r>
      <w:r w:rsidR="00C4096E">
        <w:rPr>
          <w:i/>
          <w:sz w:val="24"/>
          <w:szCs w:val="24"/>
        </w:rPr>
        <w:t xml:space="preserve"> </w:t>
      </w:r>
      <w:r>
        <w:rPr>
          <w:i/>
          <w:sz w:val="24"/>
          <w:szCs w:val="24"/>
        </w:rPr>
        <w:t xml:space="preserve"> s</w:t>
      </w:r>
      <w:r w:rsidRPr="00497178">
        <w:rPr>
          <w:i/>
          <w:sz w:val="24"/>
          <w:szCs w:val="24"/>
        </w:rPr>
        <w:t>tacionet</w:t>
      </w:r>
      <w:r w:rsidR="00B45E4F">
        <w:rPr>
          <w:i/>
          <w:sz w:val="24"/>
          <w:szCs w:val="24"/>
        </w:rPr>
        <w:t xml:space="preserve"> brenda </w:t>
      </w:r>
      <w:r w:rsidR="006A357F" w:rsidRPr="00497178">
        <w:rPr>
          <w:i/>
          <w:sz w:val="24"/>
          <w:szCs w:val="24"/>
        </w:rPr>
        <w:t>linjore, dhe</w:t>
      </w:r>
    </w:p>
    <w:p w:rsidR="006A357F" w:rsidRDefault="006A357F" w:rsidP="000278B4">
      <w:pPr>
        <w:pStyle w:val="Header"/>
        <w:numPr>
          <w:ilvl w:val="0"/>
          <w:numId w:val="4"/>
        </w:numPr>
        <w:tabs>
          <w:tab w:val="clear" w:pos="4536"/>
          <w:tab w:val="clear" w:pos="9072"/>
        </w:tabs>
        <w:spacing w:line="360" w:lineRule="auto"/>
        <w:rPr>
          <w:rFonts w:cstheme="minorHAnsi"/>
          <w:i/>
          <w:iCs/>
          <w:sz w:val="24"/>
          <w:szCs w:val="24"/>
          <w:lang w:val="sq-AL"/>
        </w:rPr>
      </w:pPr>
      <w:r w:rsidRPr="00157F51">
        <w:rPr>
          <w:rFonts w:cstheme="minorHAnsi"/>
          <w:i/>
          <w:iCs/>
          <w:sz w:val="24"/>
          <w:szCs w:val="24"/>
          <w:lang w:val="sq-AL"/>
        </w:rPr>
        <w:t>stacionet jashtë linjore.</w:t>
      </w:r>
    </w:p>
    <w:p w:rsidR="0052778A" w:rsidRPr="00497178" w:rsidRDefault="0052778A" w:rsidP="0052778A">
      <w:pPr>
        <w:pStyle w:val="Header"/>
        <w:tabs>
          <w:tab w:val="clear" w:pos="4536"/>
          <w:tab w:val="clear" w:pos="9072"/>
        </w:tabs>
        <w:spacing w:line="360" w:lineRule="auto"/>
        <w:ind w:left="720"/>
        <w:rPr>
          <w:rFonts w:cstheme="minorHAnsi"/>
          <w:i/>
          <w:iCs/>
          <w:sz w:val="24"/>
          <w:szCs w:val="24"/>
          <w:lang w:val="sq-AL"/>
        </w:rPr>
      </w:pPr>
    </w:p>
    <w:p w:rsidR="006A357F" w:rsidRPr="00157F51" w:rsidRDefault="006A357F" w:rsidP="001B062F">
      <w:pPr>
        <w:pStyle w:val="Header"/>
        <w:spacing w:line="276" w:lineRule="auto"/>
        <w:rPr>
          <w:rFonts w:cstheme="minorHAnsi"/>
          <w:sz w:val="24"/>
          <w:szCs w:val="24"/>
          <w:lang w:val="sq-AL"/>
        </w:rPr>
      </w:pPr>
      <w:r w:rsidRPr="006C416C">
        <w:rPr>
          <w:rFonts w:cstheme="minorHAnsi"/>
          <w:b/>
          <w:i/>
          <w:iCs/>
          <w:sz w:val="24"/>
          <w:szCs w:val="24"/>
          <w:lang w:val="sq-AL"/>
        </w:rPr>
        <w:t>Stacionet brenda linjore</w:t>
      </w:r>
      <w:r w:rsidRPr="00157F51">
        <w:rPr>
          <w:rFonts w:cstheme="minorHAnsi"/>
          <w:sz w:val="24"/>
          <w:szCs w:val="24"/>
          <w:lang w:val="sq-AL"/>
        </w:rPr>
        <w:t xml:space="preserve"> ose </w:t>
      </w:r>
      <w:r w:rsidRPr="006C416C">
        <w:rPr>
          <w:rFonts w:cstheme="minorHAnsi"/>
          <w:b/>
          <w:sz w:val="24"/>
          <w:szCs w:val="24"/>
          <w:lang w:val="sq-AL"/>
        </w:rPr>
        <w:t>stacionet përgjatë linjës</w:t>
      </w:r>
      <w:r w:rsidRPr="00157F51">
        <w:rPr>
          <w:rFonts w:cstheme="minorHAnsi"/>
          <w:sz w:val="24"/>
          <w:szCs w:val="24"/>
          <w:lang w:val="sq-AL"/>
        </w:rPr>
        <w:t xml:space="preserve"> së qarkullimit të udhëtarëve janë vendqëndrimet ose vendndalesat  e mjeteve transportuese të cilat organizohen  për hyrjen  ose daljen e sigurt të udhëtarëve. Kohëzgjatja e ndaljeve të mjeteve transportuese në to është sipas nevojës, - derisa të kryhen operacionet transportuese të hyrjes dhe të daljes së udhëtarëve.</w:t>
      </w:r>
    </w:p>
    <w:p w:rsidR="006A357F" w:rsidRPr="00157F51" w:rsidRDefault="006A357F" w:rsidP="001B062F">
      <w:pPr>
        <w:pStyle w:val="Header"/>
        <w:spacing w:line="276" w:lineRule="auto"/>
        <w:rPr>
          <w:rFonts w:cstheme="minorHAnsi"/>
          <w:sz w:val="24"/>
          <w:szCs w:val="24"/>
          <w:lang w:val="sq-AL"/>
        </w:rPr>
      </w:pPr>
      <w:r w:rsidRPr="00157F51">
        <w:rPr>
          <w:rFonts w:cstheme="minorHAnsi"/>
          <w:sz w:val="24"/>
          <w:szCs w:val="24"/>
          <w:lang w:val="sq-AL"/>
        </w:rPr>
        <w:t>Sipas përkushtimit të formës organizat</w:t>
      </w:r>
      <w:r w:rsidR="00497178">
        <w:rPr>
          <w:rFonts w:cstheme="minorHAnsi"/>
          <w:sz w:val="24"/>
          <w:szCs w:val="24"/>
          <w:lang w:val="sq-AL"/>
        </w:rPr>
        <w:t>ive këto stacione mund të jenë:</w:t>
      </w:r>
    </w:p>
    <w:p w:rsidR="006A357F" w:rsidRPr="00157F51" w:rsidRDefault="006A357F" w:rsidP="00A2502F">
      <w:pPr>
        <w:pStyle w:val="Header"/>
        <w:numPr>
          <w:ilvl w:val="0"/>
          <w:numId w:val="4"/>
        </w:numPr>
        <w:tabs>
          <w:tab w:val="clear" w:pos="4536"/>
          <w:tab w:val="clear" w:pos="9072"/>
        </w:tabs>
        <w:spacing w:line="276" w:lineRule="auto"/>
        <w:rPr>
          <w:rFonts w:cstheme="minorHAnsi"/>
          <w:sz w:val="24"/>
          <w:szCs w:val="24"/>
          <w:lang w:val="sq-AL"/>
        </w:rPr>
      </w:pPr>
      <w:r w:rsidRPr="00157F51">
        <w:rPr>
          <w:rFonts w:cstheme="minorHAnsi"/>
          <w:sz w:val="24"/>
          <w:szCs w:val="24"/>
          <w:lang w:val="sq-AL"/>
        </w:rPr>
        <w:t>stacione të përhershme,</w:t>
      </w:r>
    </w:p>
    <w:p w:rsidR="006A357F" w:rsidRPr="00157F51" w:rsidRDefault="006A357F" w:rsidP="00A2502F">
      <w:pPr>
        <w:pStyle w:val="Header"/>
        <w:numPr>
          <w:ilvl w:val="0"/>
          <w:numId w:val="4"/>
        </w:numPr>
        <w:tabs>
          <w:tab w:val="clear" w:pos="4536"/>
          <w:tab w:val="clear" w:pos="9072"/>
        </w:tabs>
        <w:spacing w:line="276" w:lineRule="auto"/>
        <w:rPr>
          <w:rFonts w:cstheme="minorHAnsi"/>
          <w:sz w:val="24"/>
          <w:szCs w:val="24"/>
          <w:lang w:val="sq-AL"/>
        </w:rPr>
      </w:pPr>
      <w:r w:rsidRPr="00157F51">
        <w:rPr>
          <w:rFonts w:cstheme="minorHAnsi"/>
          <w:sz w:val="24"/>
          <w:szCs w:val="24"/>
          <w:lang w:val="sq-AL"/>
        </w:rPr>
        <w:t>stacione të përkohshme, dhe</w:t>
      </w:r>
    </w:p>
    <w:p w:rsidR="006A357F" w:rsidRDefault="006A357F" w:rsidP="00A2502F">
      <w:pPr>
        <w:pStyle w:val="Header"/>
        <w:numPr>
          <w:ilvl w:val="0"/>
          <w:numId w:val="4"/>
        </w:numPr>
        <w:tabs>
          <w:tab w:val="clear" w:pos="4536"/>
          <w:tab w:val="clear" w:pos="9072"/>
        </w:tabs>
        <w:spacing w:line="276" w:lineRule="auto"/>
        <w:rPr>
          <w:rFonts w:cstheme="minorHAnsi"/>
          <w:sz w:val="24"/>
          <w:szCs w:val="24"/>
          <w:lang w:val="sq-AL"/>
        </w:rPr>
      </w:pPr>
      <w:r w:rsidRPr="00157F51">
        <w:rPr>
          <w:rFonts w:cstheme="minorHAnsi"/>
          <w:sz w:val="24"/>
          <w:szCs w:val="24"/>
          <w:lang w:val="sq-AL"/>
        </w:rPr>
        <w:t>stacione të kushtëzuara.</w:t>
      </w:r>
    </w:p>
    <w:p w:rsidR="0052778A" w:rsidRPr="00497178" w:rsidRDefault="0052778A" w:rsidP="0052778A">
      <w:pPr>
        <w:pStyle w:val="Header"/>
        <w:tabs>
          <w:tab w:val="clear" w:pos="4536"/>
          <w:tab w:val="clear" w:pos="9072"/>
        </w:tabs>
        <w:spacing w:line="360" w:lineRule="auto"/>
        <w:ind w:left="1080"/>
        <w:rPr>
          <w:rFonts w:cstheme="minorHAnsi"/>
          <w:sz w:val="24"/>
          <w:szCs w:val="24"/>
          <w:lang w:val="sq-AL"/>
        </w:rPr>
      </w:pPr>
    </w:p>
    <w:p w:rsidR="002177F1" w:rsidRDefault="006A357F" w:rsidP="001B062F">
      <w:pPr>
        <w:pStyle w:val="Header"/>
        <w:spacing w:line="276" w:lineRule="auto"/>
        <w:rPr>
          <w:rFonts w:cstheme="minorHAnsi"/>
          <w:sz w:val="24"/>
          <w:szCs w:val="24"/>
          <w:lang w:val="sq-AL"/>
        </w:rPr>
      </w:pPr>
      <w:r w:rsidRPr="003433A9">
        <w:rPr>
          <w:rFonts w:cstheme="minorHAnsi"/>
          <w:b/>
          <w:i/>
          <w:iCs/>
          <w:sz w:val="24"/>
          <w:szCs w:val="24"/>
          <w:lang w:val="sq-AL"/>
        </w:rPr>
        <w:t>Stacionet jashtë linjore</w:t>
      </w:r>
      <w:r w:rsidRPr="003433A9">
        <w:rPr>
          <w:rFonts w:cstheme="minorHAnsi"/>
          <w:b/>
          <w:sz w:val="24"/>
          <w:szCs w:val="24"/>
          <w:lang w:val="sq-AL"/>
        </w:rPr>
        <w:t xml:space="preserve"> ose stacionet  skaj linjore</w:t>
      </w:r>
      <w:r w:rsidRPr="00157F51">
        <w:rPr>
          <w:rFonts w:cstheme="minorHAnsi"/>
          <w:sz w:val="24"/>
          <w:szCs w:val="24"/>
          <w:lang w:val="sq-AL"/>
        </w:rPr>
        <w:t xml:space="preserve">, janë stacionet e organizuara në fillim dhe në fund të linjës së qarkullimit të mjeteve transportuese të një linje të qarkullimit të udhëtarëve. Në këto stacione, mjetet transportuese të linjës së caktuar rëndom ndalen më gjatë sesa në stacionet brenda linjore. Në to, bëhet pushimi i personelit, si dhe kontrolli teknik i </w:t>
      </w:r>
      <w:r w:rsidRPr="00157F51">
        <w:rPr>
          <w:rFonts w:cstheme="minorHAnsi"/>
          <w:i/>
          <w:iCs/>
          <w:sz w:val="24"/>
          <w:szCs w:val="24"/>
          <w:lang w:val="sq-AL"/>
        </w:rPr>
        <w:t>automjeteve</w:t>
      </w:r>
      <w:r w:rsidRPr="00157F51">
        <w:rPr>
          <w:rFonts w:cstheme="minorHAnsi"/>
          <w:sz w:val="24"/>
          <w:szCs w:val="24"/>
          <w:lang w:val="sq-AL"/>
        </w:rPr>
        <w:t xml:space="preserve"> dhe, sipas nevojës, edhe intervenimi i vogël servisor për evitimin e prishjes eventuale teknike, para kyçjes së tyre në komunikacionin e linjës.</w:t>
      </w:r>
    </w:p>
    <w:p w:rsidR="00F72CAE" w:rsidRDefault="00F72CAE" w:rsidP="00F72CAE">
      <w:pPr>
        <w:pStyle w:val="Header"/>
        <w:spacing w:line="360" w:lineRule="auto"/>
        <w:jc w:val="center"/>
        <w:rPr>
          <w:rFonts w:cstheme="minorHAnsi"/>
          <w:b/>
          <w:bCs/>
          <w:sz w:val="24"/>
          <w:szCs w:val="24"/>
          <w:lang w:val="sq-AL"/>
        </w:rPr>
      </w:pPr>
    </w:p>
    <w:p w:rsidR="00F90B51" w:rsidRDefault="00F90B51" w:rsidP="000C5304">
      <w:pPr>
        <w:pStyle w:val="Header"/>
        <w:spacing w:line="360" w:lineRule="auto"/>
        <w:jc w:val="left"/>
        <w:rPr>
          <w:rFonts w:cstheme="minorHAnsi"/>
          <w:b/>
          <w:bCs/>
          <w:sz w:val="24"/>
          <w:szCs w:val="24"/>
          <w:lang w:val="sq-AL"/>
        </w:rPr>
      </w:pPr>
    </w:p>
    <w:p w:rsidR="00F90B51" w:rsidRDefault="00F90B51" w:rsidP="00F72CAE">
      <w:pPr>
        <w:pStyle w:val="Header"/>
        <w:spacing w:line="360" w:lineRule="auto"/>
        <w:jc w:val="center"/>
        <w:rPr>
          <w:rFonts w:cstheme="minorHAnsi"/>
          <w:b/>
          <w:bCs/>
          <w:sz w:val="24"/>
          <w:szCs w:val="24"/>
          <w:lang w:val="sq-AL"/>
        </w:rPr>
      </w:pPr>
    </w:p>
    <w:p w:rsidR="00DC1941" w:rsidRDefault="00DC1941" w:rsidP="00F72CAE">
      <w:pPr>
        <w:pStyle w:val="Header"/>
        <w:spacing w:line="360" w:lineRule="auto"/>
        <w:jc w:val="center"/>
        <w:rPr>
          <w:rFonts w:cstheme="minorHAnsi"/>
          <w:b/>
          <w:bCs/>
          <w:sz w:val="24"/>
          <w:szCs w:val="24"/>
          <w:lang w:val="sq-AL"/>
        </w:rPr>
      </w:pPr>
    </w:p>
    <w:p w:rsidR="00DC1941" w:rsidRDefault="00DC1941" w:rsidP="00F72CAE">
      <w:pPr>
        <w:pStyle w:val="Header"/>
        <w:spacing w:line="360" w:lineRule="auto"/>
        <w:jc w:val="center"/>
        <w:rPr>
          <w:rFonts w:cstheme="minorHAnsi"/>
          <w:b/>
          <w:bCs/>
          <w:sz w:val="24"/>
          <w:szCs w:val="24"/>
          <w:lang w:val="sq-AL"/>
        </w:rPr>
      </w:pPr>
    </w:p>
    <w:p w:rsidR="00DC1941" w:rsidRDefault="00DC1941" w:rsidP="00F72CAE">
      <w:pPr>
        <w:pStyle w:val="Header"/>
        <w:spacing w:line="360" w:lineRule="auto"/>
        <w:jc w:val="center"/>
        <w:rPr>
          <w:rFonts w:cstheme="minorHAnsi"/>
          <w:b/>
          <w:bCs/>
          <w:sz w:val="24"/>
          <w:szCs w:val="24"/>
          <w:lang w:val="sq-AL"/>
        </w:rPr>
      </w:pPr>
    </w:p>
    <w:p w:rsidR="00BB772A" w:rsidRDefault="00BB772A" w:rsidP="00F72CAE">
      <w:pPr>
        <w:pStyle w:val="Header"/>
        <w:spacing w:line="360" w:lineRule="auto"/>
        <w:jc w:val="center"/>
        <w:rPr>
          <w:rFonts w:cstheme="minorHAnsi"/>
          <w:b/>
          <w:bCs/>
          <w:sz w:val="24"/>
          <w:szCs w:val="24"/>
          <w:lang w:val="sq-AL"/>
        </w:rPr>
      </w:pPr>
    </w:p>
    <w:p w:rsidR="00BB772A" w:rsidRDefault="00BB772A" w:rsidP="00F72CAE">
      <w:pPr>
        <w:pStyle w:val="Header"/>
        <w:spacing w:line="360" w:lineRule="auto"/>
        <w:jc w:val="center"/>
        <w:rPr>
          <w:rFonts w:cstheme="minorHAnsi"/>
          <w:b/>
          <w:bCs/>
          <w:sz w:val="24"/>
          <w:szCs w:val="24"/>
          <w:lang w:val="sq-AL"/>
        </w:rPr>
      </w:pPr>
    </w:p>
    <w:p w:rsidR="00A2502F" w:rsidRDefault="00A2502F" w:rsidP="00F72CAE">
      <w:pPr>
        <w:pStyle w:val="Header"/>
        <w:spacing w:line="360" w:lineRule="auto"/>
        <w:jc w:val="center"/>
        <w:rPr>
          <w:rFonts w:cstheme="minorHAnsi"/>
          <w:b/>
          <w:bCs/>
          <w:sz w:val="24"/>
          <w:szCs w:val="24"/>
          <w:lang w:val="sq-AL"/>
        </w:rPr>
      </w:pPr>
    </w:p>
    <w:p w:rsidR="001B062F" w:rsidRDefault="001B062F" w:rsidP="00F72CAE">
      <w:pPr>
        <w:pStyle w:val="Header"/>
        <w:spacing w:line="360" w:lineRule="auto"/>
        <w:jc w:val="center"/>
        <w:rPr>
          <w:rFonts w:cstheme="minorHAnsi"/>
          <w:b/>
          <w:bCs/>
          <w:sz w:val="24"/>
          <w:szCs w:val="24"/>
          <w:lang w:val="sq-AL"/>
        </w:rPr>
      </w:pPr>
    </w:p>
    <w:p w:rsidR="00651DB7" w:rsidRDefault="00651DB7" w:rsidP="00F72CAE">
      <w:pPr>
        <w:pStyle w:val="Header"/>
        <w:spacing w:line="360" w:lineRule="auto"/>
        <w:jc w:val="center"/>
        <w:rPr>
          <w:rFonts w:cstheme="minorHAnsi"/>
          <w:b/>
          <w:bCs/>
          <w:sz w:val="24"/>
          <w:szCs w:val="24"/>
          <w:lang w:val="sq-AL"/>
        </w:rPr>
      </w:pPr>
    </w:p>
    <w:p w:rsidR="00A2502F" w:rsidRDefault="00A2502F" w:rsidP="00F72CAE">
      <w:pPr>
        <w:pStyle w:val="Header"/>
        <w:spacing w:line="360" w:lineRule="auto"/>
        <w:jc w:val="center"/>
        <w:rPr>
          <w:rFonts w:cstheme="minorHAnsi"/>
          <w:b/>
          <w:bCs/>
          <w:sz w:val="24"/>
          <w:szCs w:val="24"/>
          <w:lang w:val="sq-AL"/>
        </w:rPr>
      </w:pPr>
    </w:p>
    <w:p w:rsidR="00F72CAE" w:rsidRPr="00A2137B" w:rsidRDefault="00F72CAE" w:rsidP="00B14692">
      <w:pPr>
        <w:pStyle w:val="Header"/>
        <w:numPr>
          <w:ilvl w:val="0"/>
          <w:numId w:val="18"/>
        </w:numPr>
        <w:spacing w:line="360" w:lineRule="auto"/>
        <w:jc w:val="left"/>
        <w:rPr>
          <w:rFonts w:cstheme="minorHAnsi"/>
          <w:sz w:val="24"/>
          <w:szCs w:val="24"/>
          <w:lang w:val="sq-AL"/>
        </w:rPr>
      </w:pPr>
      <w:r w:rsidRPr="00A2137B">
        <w:rPr>
          <w:rFonts w:cstheme="minorHAnsi"/>
          <w:b/>
          <w:bCs/>
          <w:sz w:val="24"/>
          <w:szCs w:val="24"/>
          <w:lang w:val="sq-AL"/>
        </w:rPr>
        <w:t>ITINERARI I PROCESIT TRANSPORTUES RRUGOR</w:t>
      </w:r>
    </w:p>
    <w:p w:rsidR="00F72CAE" w:rsidRDefault="00F72CAE" w:rsidP="00F72CAE">
      <w:pPr>
        <w:autoSpaceDE w:val="0"/>
        <w:autoSpaceDN w:val="0"/>
        <w:adjustRightInd w:val="0"/>
        <w:spacing w:after="0" w:line="240" w:lineRule="auto"/>
        <w:rPr>
          <w:rFonts w:cstheme="minorHAnsi"/>
          <w:sz w:val="24"/>
          <w:szCs w:val="24"/>
          <w:lang w:val="sq-AL"/>
        </w:rPr>
      </w:pPr>
      <w:r w:rsidRPr="00157F51">
        <w:rPr>
          <w:rFonts w:cstheme="minorHAnsi"/>
          <w:sz w:val="24"/>
          <w:szCs w:val="24"/>
          <w:lang w:val="sq-AL"/>
        </w:rPr>
        <w:t xml:space="preserve">Për organizimin racional </w:t>
      </w:r>
      <w:r>
        <w:rPr>
          <w:rFonts w:cstheme="minorHAnsi"/>
          <w:sz w:val="24"/>
          <w:szCs w:val="24"/>
          <w:lang w:val="sq-AL"/>
        </w:rPr>
        <w:t>të procesit transportues rrugor</w:t>
      </w:r>
      <w:r w:rsidRPr="00157F51">
        <w:rPr>
          <w:rFonts w:cstheme="minorHAnsi"/>
          <w:sz w:val="24"/>
          <w:szCs w:val="24"/>
          <w:lang w:val="sq-AL"/>
        </w:rPr>
        <w:t xml:space="preserve"> të udhetareve, me qëllim që të arrihet efektshmëria maksimale e punëve transportuese, duke shpenzuar sa më pak energji te të gjitha llojeve – me shpenzime sa më të ulëta, dhe që çmimi i shërbimeve transportuese të jetë konkurrent në tregun</w:t>
      </w:r>
      <w:r w:rsidR="001B062F">
        <w:rPr>
          <w:rFonts w:cstheme="minorHAnsi"/>
          <w:sz w:val="24"/>
          <w:szCs w:val="24"/>
          <w:lang w:val="sq-AL"/>
        </w:rPr>
        <w:t xml:space="preserve"> </w:t>
      </w:r>
      <w:r w:rsidRPr="00157F51">
        <w:rPr>
          <w:rFonts w:cstheme="minorHAnsi"/>
          <w:sz w:val="24"/>
          <w:szCs w:val="24"/>
          <w:lang w:val="sq-AL"/>
        </w:rPr>
        <w:t>e ofertës së tyre, nevojitet, mes të tjerash, edhe zgjedhja e itinerarit sa më të volitshëm (optimal) të qarkullimit të mjeteve transportuese.</w:t>
      </w:r>
    </w:p>
    <w:p w:rsidR="001B062F" w:rsidRPr="00157F51" w:rsidRDefault="001B062F" w:rsidP="00F72CAE">
      <w:pPr>
        <w:autoSpaceDE w:val="0"/>
        <w:autoSpaceDN w:val="0"/>
        <w:adjustRightInd w:val="0"/>
        <w:spacing w:after="0" w:line="240" w:lineRule="auto"/>
        <w:rPr>
          <w:rFonts w:cstheme="minorHAnsi"/>
          <w:sz w:val="24"/>
          <w:szCs w:val="24"/>
          <w:lang w:val="sq-AL"/>
        </w:rPr>
      </w:pPr>
    </w:p>
    <w:p w:rsidR="00F72CAE" w:rsidRPr="00157F51" w:rsidRDefault="00F72CAE" w:rsidP="00F72CAE">
      <w:pPr>
        <w:autoSpaceDE w:val="0"/>
        <w:autoSpaceDN w:val="0"/>
        <w:adjustRightInd w:val="0"/>
        <w:spacing w:after="0" w:line="240" w:lineRule="auto"/>
        <w:rPr>
          <w:rFonts w:cstheme="minorHAnsi"/>
          <w:sz w:val="24"/>
          <w:szCs w:val="24"/>
          <w:lang w:val="sq-AL"/>
        </w:rPr>
      </w:pPr>
      <w:r w:rsidRPr="00157F51">
        <w:rPr>
          <w:rFonts w:cstheme="minorHAnsi"/>
          <w:sz w:val="24"/>
          <w:szCs w:val="24"/>
          <w:lang w:val="sq-AL"/>
        </w:rPr>
        <w:t>Meqë, itineraret e ndryshëm të rrugëve (jashtë mjediseve të urbanizuara) ose të rrugëve (brenda mjediseve të urbanizuara) të mjeteve transportuese krijojnë mundësi për efektshmëri dhe prodhimësi më të madhe ose më të vogël të punëve dhe me shpenzime të ndryshme transportuese, me zgjedhjen e itinerarit duhet kërkuar marrëdhënien optimal ndërmjet efektshmërisë dhe çmimit të bartjes së autoparkut. Për këtë qëllim, përdoren matësit e ndryshëm të punës së autoparkut, siç janë: koeficienti i rrugës së kaluar të autoparkut në punë – kuAp, numri i mundshëm i qarkrrugëtimeve (udhëtimeve qarkore, qarkudhtimeve) ditore të mjeteve transportuese të autoparkut – qA, dhe sasia ditore e mallit të transportuar – QA, për periudhën e shqyrtuar kohore.</w:t>
      </w:r>
    </w:p>
    <w:p w:rsidR="00F72CAE" w:rsidRPr="00157F51" w:rsidRDefault="00F72CAE" w:rsidP="00F72CAE">
      <w:pPr>
        <w:autoSpaceDE w:val="0"/>
        <w:autoSpaceDN w:val="0"/>
        <w:adjustRightInd w:val="0"/>
        <w:spacing w:after="0" w:line="240" w:lineRule="auto"/>
        <w:rPr>
          <w:rFonts w:cstheme="minorHAnsi"/>
          <w:sz w:val="24"/>
          <w:szCs w:val="24"/>
          <w:lang w:val="sq-AL"/>
        </w:rPr>
      </w:pPr>
      <w:r w:rsidRPr="00157F51">
        <w:rPr>
          <w:rFonts w:cstheme="minorHAnsi"/>
          <w:sz w:val="24"/>
          <w:szCs w:val="24"/>
          <w:lang w:val="sq-AL"/>
        </w:rPr>
        <w:t>Në praktikën e zhvillimit të proceseve transportuese të autoparkut përdoren kryesisht këto lloje të itinerareve:</w:t>
      </w:r>
    </w:p>
    <w:p w:rsidR="00F72CAE" w:rsidRPr="00157F51" w:rsidRDefault="00F72CAE" w:rsidP="00F72CAE">
      <w:pPr>
        <w:autoSpaceDE w:val="0"/>
        <w:autoSpaceDN w:val="0"/>
        <w:adjustRightInd w:val="0"/>
        <w:spacing w:after="0" w:line="240" w:lineRule="auto"/>
        <w:rPr>
          <w:rFonts w:cstheme="minorHAnsi"/>
          <w:b/>
          <w:i/>
          <w:iCs/>
          <w:sz w:val="24"/>
          <w:szCs w:val="24"/>
          <w:lang w:val="sq-AL"/>
        </w:rPr>
      </w:pPr>
      <w:r w:rsidRPr="00157F51">
        <w:rPr>
          <w:rFonts w:cstheme="minorHAnsi"/>
          <w:sz w:val="24"/>
          <w:szCs w:val="24"/>
          <w:lang w:val="sq-AL"/>
        </w:rPr>
        <w:t xml:space="preserve">- </w:t>
      </w:r>
      <w:r w:rsidRPr="00157F51">
        <w:rPr>
          <w:rFonts w:cstheme="minorHAnsi"/>
          <w:b/>
          <w:i/>
          <w:iCs/>
          <w:sz w:val="24"/>
          <w:szCs w:val="24"/>
          <w:lang w:val="sq-AL"/>
        </w:rPr>
        <w:t>itinerari përsëritës,</w:t>
      </w:r>
    </w:p>
    <w:p w:rsidR="00F72CAE" w:rsidRPr="00157F51" w:rsidRDefault="00F72CAE" w:rsidP="00F72CAE">
      <w:pPr>
        <w:autoSpaceDE w:val="0"/>
        <w:autoSpaceDN w:val="0"/>
        <w:adjustRightInd w:val="0"/>
        <w:spacing w:after="0" w:line="240" w:lineRule="auto"/>
        <w:rPr>
          <w:rFonts w:cstheme="minorHAnsi"/>
          <w:b/>
          <w:i/>
          <w:iCs/>
          <w:sz w:val="24"/>
          <w:szCs w:val="24"/>
          <w:lang w:val="sq-AL"/>
        </w:rPr>
      </w:pPr>
      <w:r w:rsidRPr="00157F51">
        <w:rPr>
          <w:rFonts w:cstheme="minorHAnsi"/>
          <w:b/>
          <w:sz w:val="24"/>
          <w:szCs w:val="24"/>
          <w:lang w:val="sq-AL"/>
        </w:rPr>
        <w:t xml:space="preserve">- </w:t>
      </w:r>
      <w:r w:rsidRPr="00157F51">
        <w:rPr>
          <w:rFonts w:cstheme="minorHAnsi"/>
          <w:b/>
          <w:i/>
          <w:iCs/>
          <w:sz w:val="24"/>
          <w:szCs w:val="24"/>
          <w:lang w:val="sq-AL"/>
        </w:rPr>
        <w:t>itinerari yllor,</w:t>
      </w:r>
    </w:p>
    <w:p w:rsidR="00F72CAE" w:rsidRPr="00157F51" w:rsidRDefault="00F72CAE" w:rsidP="00BB772A">
      <w:pPr>
        <w:autoSpaceDE w:val="0"/>
        <w:autoSpaceDN w:val="0"/>
        <w:adjustRightInd w:val="0"/>
        <w:spacing w:after="0" w:line="240" w:lineRule="auto"/>
        <w:rPr>
          <w:rFonts w:cstheme="minorHAnsi"/>
          <w:b/>
          <w:i/>
          <w:iCs/>
          <w:sz w:val="24"/>
          <w:szCs w:val="24"/>
          <w:lang w:val="sq-AL"/>
        </w:rPr>
      </w:pPr>
      <w:r w:rsidRPr="00157F51">
        <w:rPr>
          <w:rFonts w:cstheme="minorHAnsi"/>
          <w:b/>
          <w:sz w:val="24"/>
          <w:szCs w:val="24"/>
          <w:lang w:val="sq-AL"/>
        </w:rPr>
        <w:t xml:space="preserve">- </w:t>
      </w:r>
      <w:r w:rsidRPr="00157F51">
        <w:rPr>
          <w:rFonts w:cstheme="minorHAnsi"/>
          <w:b/>
          <w:i/>
          <w:iCs/>
          <w:sz w:val="24"/>
          <w:szCs w:val="24"/>
          <w:lang w:val="sq-AL"/>
        </w:rPr>
        <w:t>itinerari unazor , dhe</w:t>
      </w:r>
    </w:p>
    <w:p w:rsidR="00F72CAE" w:rsidRPr="00157F51" w:rsidRDefault="00F72CAE" w:rsidP="00BB772A">
      <w:pPr>
        <w:autoSpaceDE w:val="0"/>
        <w:autoSpaceDN w:val="0"/>
        <w:adjustRightInd w:val="0"/>
        <w:spacing w:after="0" w:line="240" w:lineRule="auto"/>
        <w:rPr>
          <w:rFonts w:cstheme="minorHAnsi"/>
          <w:b/>
          <w:sz w:val="24"/>
          <w:szCs w:val="24"/>
          <w:lang w:val="sq-AL"/>
        </w:rPr>
      </w:pPr>
      <w:r w:rsidRPr="00157F51">
        <w:rPr>
          <w:rFonts w:cstheme="minorHAnsi"/>
          <w:b/>
          <w:sz w:val="24"/>
          <w:szCs w:val="24"/>
          <w:lang w:val="sq-AL"/>
        </w:rPr>
        <w:t xml:space="preserve">- </w:t>
      </w:r>
      <w:r w:rsidRPr="00157F51">
        <w:rPr>
          <w:rFonts w:cstheme="minorHAnsi"/>
          <w:b/>
          <w:i/>
          <w:iCs/>
          <w:sz w:val="24"/>
          <w:szCs w:val="24"/>
          <w:lang w:val="sq-AL"/>
        </w:rPr>
        <w:t xml:space="preserve">itinerari mbledhës ose </w:t>
      </w:r>
      <w:r>
        <w:rPr>
          <w:rFonts w:cstheme="minorHAnsi"/>
          <w:b/>
          <w:i/>
          <w:iCs/>
          <w:sz w:val="24"/>
          <w:szCs w:val="24"/>
          <w:lang w:val="sq-AL"/>
        </w:rPr>
        <w:t>sh</w:t>
      </w:r>
      <w:r w:rsidRPr="00157F51">
        <w:rPr>
          <w:rFonts w:cstheme="minorHAnsi"/>
          <w:b/>
          <w:i/>
          <w:iCs/>
          <w:sz w:val="24"/>
          <w:szCs w:val="24"/>
          <w:lang w:val="sq-AL"/>
        </w:rPr>
        <w:t>përndarës</w:t>
      </w:r>
      <w:r w:rsidRPr="00157F51">
        <w:rPr>
          <w:rFonts w:cstheme="minorHAnsi"/>
          <w:b/>
          <w:sz w:val="24"/>
          <w:szCs w:val="24"/>
          <w:lang w:val="sq-AL"/>
        </w:rPr>
        <w:t>.</w:t>
      </w:r>
    </w:p>
    <w:p w:rsidR="00BB772A" w:rsidRDefault="00F72CAE" w:rsidP="00DC1941">
      <w:pPr>
        <w:autoSpaceDE w:val="0"/>
        <w:autoSpaceDN w:val="0"/>
        <w:adjustRightInd w:val="0"/>
        <w:spacing w:after="0" w:line="240" w:lineRule="auto"/>
        <w:rPr>
          <w:rFonts w:cstheme="minorHAnsi"/>
          <w:sz w:val="24"/>
          <w:szCs w:val="24"/>
          <w:lang w:val="sq-AL"/>
        </w:rPr>
      </w:pPr>
      <w:r w:rsidRPr="00157F51">
        <w:rPr>
          <w:rFonts w:cstheme="minorHAnsi"/>
          <w:sz w:val="24"/>
          <w:szCs w:val="24"/>
          <w:lang w:val="sq-AL"/>
        </w:rPr>
        <w:t>Në vazhdim, do të njihemi me veçoritë themelore të këtyre llojeve të itinerareve.</w:t>
      </w:r>
    </w:p>
    <w:p w:rsidR="00DC1941" w:rsidRPr="00DC1941" w:rsidRDefault="00DC1941" w:rsidP="00DC1941">
      <w:pPr>
        <w:autoSpaceDE w:val="0"/>
        <w:autoSpaceDN w:val="0"/>
        <w:adjustRightInd w:val="0"/>
        <w:spacing w:after="0" w:line="240" w:lineRule="auto"/>
        <w:rPr>
          <w:rFonts w:cstheme="minorHAnsi"/>
          <w:sz w:val="24"/>
          <w:szCs w:val="24"/>
          <w:lang w:val="sq-AL"/>
        </w:rPr>
      </w:pPr>
    </w:p>
    <w:p w:rsidR="00F72CAE" w:rsidRPr="00A2137B" w:rsidRDefault="005C44EE" w:rsidP="00BB772A">
      <w:pPr>
        <w:autoSpaceDE w:val="0"/>
        <w:autoSpaceDN w:val="0"/>
        <w:adjustRightInd w:val="0"/>
        <w:spacing w:after="0" w:line="240" w:lineRule="auto"/>
        <w:jc w:val="left"/>
        <w:rPr>
          <w:rFonts w:cstheme="minorHAnsi"/>
          <w:b/>
          <w:bCs/>
          <w:sz w:val="24"/>
          <w:szCs w:val="24"/>
          <w:lang w:val="sq-AL"/>
        </w:rPr>
      </w:pPr>
      <w:r w:rsidRPr="00A2137B">
        <w:rPr>
          <w:rFonts w:cstheme="minorHAnsi"/>
          <w:b/>
          <w:bCs/>
          <w:sz w:val="24"/>
          <w:szCs w:val="24"/>
          <w:lang w:val="sq-AL"/>
        </w:rPr>
        <w:t xml:space="preserve">8.1. </w:t>
      </w:r>
      <w:r w:rsidR="00F72CAE" w:rsidRPr="00A2137B">
        <w:rPr>
          <w:rFonts w:cstheme="minorHAnsi"/>
          <w:b/>
          <w:bCs/>
          <w:sz w:val="24"/>
          <w:szCs w:val="24"/>
          <w:lang w:val="sq-AL"/>
        </w:rPr>
        <w:t>Itinerari përsëritës</w:t>
      </w:r>
    </w:p>
    <w:p w:rsidR="00F72CAE" w:rsidRPr="00157F51" w:rsidRDefault="00F72CAE" w:rsidP="00F72CAE">
      <w:pPr>
        <w:autoSpaceDE w:val="0"/>
        <w:autoSpaceDN w:val="0"/>
        <w:adjustRightInd w:val="0"/>
        <w:spacing w:after="0" w:line="240" w:lineRule="auto"/>
        <w:rPr>
          <w:rFonts w:cstheme="minorHAnsi"/>
          <w:b/>
          <w:bCs/>
          <w:sz w:val="24"/>
          <w:szCs w:val="24"/>
          <w:lang w:val="sq-AL"/>
        </w:rPr>
      </w:pPr>
    </w:p>
    <w:p w:rsidR="00F72CAE" w:rsidRPr="00157F51" w:rsidRDefault="00F72CAE" w:rsidP="00F72CAE">
      <w:pPr>
        <w:autoSpaceDE w:val="0"/>
        <w:autoSpaceDN w:val="0"/>
        <w:adjustRightInd w:val="0"/>
        <w:spacing w:after="0" w:line="240" w:lineRule="auto"/>
        <w:rPr>
          <w:rFonts w:cstheme="minorHAnsi"/>
          <w:sz w:val="24"/>
          <w:szCs w:val="24"/>
          <w:lang w:val="sq-AL"/>
        </w:rPr>
      </w:pPr>
      <w:r w:rsidRPr="00157F51">
        <w:rPr>
          <w:rFonts w:cstheme="minorHAnsi"/>
          <w:sz w:val="24"/>
          <w:szCs w:val="24"/>
          <w:lang w:val="sq-AL"/>
        </w:rPr>
        <w:t>Proceset transportuese zhvillohen me itinerarin përsëritës nëse me organizimin e qarkullimit të mjeteve transportuese, parashikohet (planifikohet) që ato të udhëtojnë ndërmjet dy pozitave të fundme me drejtim të njëjtë të përsëritur. Mirëpo, te zhvillimi i proceseve transportuese me këtë itinerar dallohen tri raste të udhëtimeve të mjeteve transportuese:</w:t>
      </w:r>
    </w:p>
    <w:p w:rsidR="00F72CAE" w:rsidRPr="00157F51" w:rsidRDefault="00F72CAE" w:rsidP="00F72CAE">
      <w:pPr>
        <w:autoSpaceDE w:val="0"/>
        <w:autoSpaceDN w:val="0"/>
        <w:adjustRightInd w:val="0"/>
        <w:spacing w:after="0" w:line="240" w:lineRule="auto"/>
        <w:rPr>
          <w:rFonts w:cstheme="minorHAnsi"/>
          <w:b/>
          <w:i/>
          <w:sz w:val="24"/>
          <w:szCs w:val="24"/>
          <w:lang w:val="sq-AL"/>
        </w:rPr>
      </w:pPr>
      <w:r w:rsidRPr="00157F51">
        <w:rPr>
          <w:rFonts w:cstheme="minorHAnsi"/>
          <w:b/>
          <w:i/>
          <w:sz w:val="24"/>
          <w:szCs w:val="24"/>
          <w:lang w:val="sq-AL"/>
        </w:rPr>
        <w:t>- itinerari përsëritës me udhëtim të plotë në një kahe,</w:t>
      </w:r>
    </w:p>
    <w:p w:rsidR="00F72CAE" w:rsidRPr="00157F51" w:rsidRDefault="00F72CAE" w:rsidP="00F72CAE">
      <w:pPr>
        <w:autoSpaceDE w:val="0"/>
        <w:autoSpaceDN w:val="0"/>
        <w:adjustRightInd w:val="0"/>
        <w:spacing w:after="0" w:line="240" w:lineRule="auto"/>
        <w:rPr>
          <w:rFonts w:cstheme="minorHAnsi"/>
          <w:b/>
          <w:i/>
          <w:sz w:val="24"/>
          <w:szCs w:val="24"/>
          <w:lang w:val="sq-AL"/>
        </w:rPr>
      </w:pPr>
      <w:r w:rsidRPr="00157F51">
        <w:rPr>
          <w:rFonts w:cstheme="minorHAnsi"/>
          <w:b/>
          <w:i/>
          <w:sz w:val="24"/>
          <w:szCs w:val="24"/>
          <w:lang w:val="sq-AL"/>
        </w:rPr>
        <w:t>- itinerari përsëritës me udhëtim të plotë në dy kahe, dhe</w:t>
      </w:r>
    </w:p>
    <w:p w:rsidR="00F72CAE" w:rsidRPr="00157F51" w:rsidRDefault="00F72CAE" w:rsidP="00F72CAE">
      <w:pPr>
        <w:autoSpaceDE w:val="0"/>
        <w:autoSpaceDN w:val="0"/>
        <w:adjustRightInd w:val="0"/>
        <w:spacing w:after="0" w:line="240" w:lineRule="auto"/>
        <w:rPr>
          <w:rFonts w:cstheme="minorHAnsi"/>
          <w:b/>
          <w:i/>
          <w:sz w:val="24"/>
          <w:szCs w:val="24"/>
          <w:lang w:val="sq-AL"/>
        </w:rPr>
      </w:pPr>
      <w:r w:rsidRPr="00157F51">
        <w:rPr>
          <w:rFonts w:cstheme="minorHAnsi"/>
          <w:b/>
          <w:i/>
          <w:sz w:val="24"/>
          <w:szCs w:val="24"/>
          <w:lang w:val="sq-AL"/>
        </w:rPr>
        <w:t>- itinerari përsëritës me udhëtim të shfrytëzuar pjesërisht në një kaheje.</w:t>
      </w:r>
    </w:p>
    <w:p w:rsidR="00F72CAE" w:rsidRDefault="00F72CAE" w:rsidP="00F72CAE">
      <w:pPr>
        <w:autoSpaceDE w:val="0"/>
        <w:autoSpaceDN w:val="0"/>
        <w:adjustRightInd w:val="0"/>
        <w:spacing w:after="0" w:line="240" w:lineRule="auto"/>
        <w:rPr>
          <w:rFonts w:cstheme="minorHAnsi"/>
          <w:sz w:val="24"/>
          <w:szCs w:val="24"/>
          <w:lang w:val="sq-AL"/>
        </w:rPr>
      </w:pPr>
    </w:p>
    <w:p w:rsidR="00DC1941" w:rsidRDefault="00DC1941" w:rsidP="00F72CAE">
      <w:pPr>
        <w:autoSpaceDE w:val="0"/>
        <w:autoSpaceDN w:val="0"/>
        <w:adjustRightInd w:val="0"/>
        <w:spacing w:after="0" w:line="240" w:lineRule="auto"/>
        <w:rPr>
          <w:rFonts w:cstheme="minorHAnsi"/>
          <w:sz w:val="24"/>
          <w:szCs w:val="24"/>
          <w:lang w:val="sq-AL"/>
        </w:rPr>
      </w:pPr>
    </w:p>
    <w:p w:rsidR="00DC1941" w:rsidRDefault="00DC1941" w:rsidP="00F72CAE">
      <w:pPr>
        <w:autoSpaceDE w:val="0"/>
        <w:autoSpaceDN w:val="0"/>
        <w:adjustRightInd w:val="0"/>
        <w:spacing w:after="0" w:line="240" w:lineRule="auto"/>
        <w:rPr>
          <w:rFonts w:cstheme="minorHAnsi"/>
          <w:sz w:val="24"/>
          <w:szCs w:val="24"/>
          <w:lang w:val="sq-AL"/>
        </w:rPr>
      </w:pPr>
    </w:p>
    <w:p w:rsidR="00DC1941" w:rsidRDefault="00DC1941" w:rsidP="00F72CAE">
      <w:pPr>
        <w:autoSpaceDE w:val="0"/>
        <w:autoSpaceDN w:val="0"/>
        <w:adjustRightInd w:val="0"/>
        <w:spacing w:after="0" w:line="240" w:lineRule="auto"/>
        <w:rPr>
          <w:rFonts w:cstheme="minorHAnsi"/>
          <w:sz w:val="24"/>
          <w:szCs w:val="24"/>
          <w:lang w:val="sq-AL"/>
        </w:rPr>
      </w:pPr>
    </w:p>
    <w:p w:rsidR="00DC1941" w:rsidRDefault="00DC1941" w:rsidP="00F72CAE">
      <w:pPr>
        <w:autoSpaceDE w:val="0"/>
        <w:autoSpaceDN w:val="0"/>
        <w:adjustRightInd w:val="0"/>
        <w:spacing w:after="0" w:line="240" w:lineRule="auto"/>
        <w:rPr>
          <w:rFonts w:cstheme="minorHAnsi"/>
          <w:sz w:val="24"/>
          <w:szCs w:val="24"/>
          <w:lang w:val="sq-AL"/>
        </w:rPr>
      </w:pPr>
    </w:p>
    <w:p w:rsidR="00DC1941" w:rsidRDefault="00DC1941" w:rsidP="00F72CAE">
      <w:pPr>
        <w:autoSpaceDE w:val="0"/>
        <w:autoSpaceDN w:val="0"/>
        <w:adjustRightInd w:val="0"/>
        <w:spacing w:after="0" w:line="240" w:lineRule="auto"/>
        <w:rPr>
          <w:rFonts w:cstheme="minorHAnsi"/>
          <w:sz w:val="24"/>
          <w:szCs w:val="24"/>
          <w:lang w:val="sq-AL"/>
        </w:rPr>
      </w:pPr>
    </w:p>
    <w:p w:rsidR="00DC1941" w:rsidRDefault="00DC1941" w:rsidP="00F72CAE">
      <w:pPr>
        <w:autoSpaceDE w:val="0"/>
        <w:autoSpaceDN w:val="0"/>
        <w:adjustRightInd w:val="0"/>
        <w:spacing w:after="0" w:line="240" w:lineRule="auto"/>
        <w:rPr>
          <w:rFonts w:cstheme="minorHAnsi"/>
          <w:sz w:val="24"/>
          <w:szCs w:val="24"/>
          <w:lang w:val="sq-AL"/>
        </w:rPr>
      </w:pPr>
    </w:p>
    <w:p w:rsidR="00DC1941" w:rsidRDefault="00DC1941" w:rsidP="00F72CAE">
      <w:pPr>
        <w:autoSpaceDE w:val="0"/>
        <w:autoSpaceDN w:val="0"/>
        <w:adjustRightInd w:val="0"/>
        <w:spacing w:after="0" w:line="240" w:lineRule="auto"/>
        <w:rPr>
          <w:rFonts w:cstheme="minorHAnsi"/>
          <w:sz w:val="24"/>
          <w:szCs w:val="24"/>
          <w:lang w:val="sq-AL"/>
        </w:rPr>
      </w:pPr>
    </w:p>
    <w:p w:rsidR="00DC1941" w:rsidRDefault="00DC1941" w:rsidP="00F72CAE">
      <w:pPr>
        <w:autoSpaceDE w:val="0"/>
        <w:autoSpaceDN w:val="0"/>
        <w:adjustRightInd w:val="0"/>
        <w:spacing w:after="0" w:line="240" w:lineRule="auto"/>
        <w:rPr>
          <w:rFonts w:cstheme="minorHAnsi"/>
          <w:sz w:val="24"/>
          <w:szCs w:val="24"/>
          <w:lang w:val="sq-AL"/>
        </w:rPr>
      </w:pPr>
    </w:p>
    <w:p w:rsidR="00A2502F" w:rsidRDefault="00A2502F" w:rsidP="00F72CAE">
      <w:pPr>
        <w:autoSpaceDE w:val="0"/>
        <w:autoSpaceDN w:val="0"/>
        <w:adjustRightInd w:val="0"/>
        <w:spacing w:after="0" w:line="240" w:lineRule="auto"/>
        <w:rPr>
          <w:rFonts w:cstheme="minorHAnsi"/>
          <w:sz w:val="24"/>
          <w:szCs w:val="24"/>
          <w:lang w:val="sq-AL"/>
        </w:rPr>
      </w:pPr>
    </w:p>
    <w:p w:rsidR="00A2502F" w:rsidRDefault="00A2502F" w:rsidP="00F72CAE">
      <w:pPr>
        <w:autoSpaceDE w:val="0"/>
        <w:autoSpaceDN w:val="0"/>
        <w:adjustRightInd w:val="0"/>
        <w:spacing w:after="0" w:line="240" w:lineRule="auto"/>
        <w:rPr>
          <w:rFonts w:cstheme="minorHAnsi"/>
          <w:sz w:val="24"/>
          <w:szCs w:val="24"/>
          <w:lang w:val="sq-AL"/>
        </w:rPr>
      </w:pPr>
    </w:p>
    <w:p w:rsidR="00A2502F" w:rsidRDefault="00A2502F" w:rsidP="00F72CAE">
      <w:pPr>
        <w:autoSpaceDE w:val="0"/>
        <w:autoSpaceDN w:val="0"/>
        <w:adjustRightInd w:val="0"/>
        <w:spacing w:after="0" w:line="240" w:lineRule="auto"/>
        <w:rPr>
          <w:rFonts w:cstheme="minorHAnsi"/>
          <w:sz w:val="24"/>
          <w:szCs w:val="24"/>
          <w:lang w:val="sq-AL"/>
        </w:rPr>
      </w:pPr>
    </w:p>
    <w:p w:rsidR="00DC1941" w:rsidRDefault="00DC1941" w:rsidP="00F72CAE">
      <w:pPr>
        <w:autoSpaceDE w:val="0"/>
        <w:autoSpaceDN w:val="0"/>
        <w:adjustRightInd w:val="0"/>
        <w:spacing w:after="0" w:line="240" w:lineRule="auto"/>
        <w:rPr>
          <w:rFonts w:cstheme="minorHAnsi"/>
          <w:sz w:val="24"/>
          <w:szCs w:val="24"/>
          <w:lang w:val="sq-AL"/>
        </w:rPr>
      </w:pPr>
    </w:p>
    <w:p w:rsidR="00DC1941" w:rsidRPr="00157F51" w:rsidRDefault="00DC1941" w:rsidP="00F72CAE">
      <w:pPr>
        <w:autoSpaceDE w:val="0"/>
        <w:autoSpaceDN w:val="0"/>
        <w:adjustRightInd w:val="0"/>
        <w:spacing w:after="0" w:line="240" w:lineRule="auto"/>
        <w:rPr>
          <w:rFonts w:cstheme="minorHAnsi"/>
          <w:sz w:val="24"/>
          <w:szCs w:val="24"/>
          <w:lang w:val="sq-AL"/>
        </w:rPr>
      </w:pPr>
    </w:p>
    <w:p w:rsidR="00F72CAE" w:rsidRPr="00157F51" w:rsidRDefault="00F72CAE" w:rsidP="00F72CAE">
      <w:pPr>
        <w:tabs>
          <w:tab w:val="left" w:pos="3105"/>
        </w:tabs>
        <w:autoSpaceDE w:val="0"/>
        <w:autoSpaceDN w:val="0"/>
        <w:adjustRightInd w:val="0"/>
        <w:spacing w:after="0" w:line="240" w:lineRule="auto"/>
        <w:jc w:val="center"/>
        <w:rPr>
          <w:rFonts w:cstheme="minorHAnsi"/>
          <w:sz w:val="24"/>
          <w:szCs w:val="24"/>
          <w:lang w:val="sq-AL"/>
        </w:rPr>
      </w:pPr>
      <w:r w:rsidRPr="00157F51">
        <w:rPr>
          <w:rFonts w:cstheme="minorHAnsi"/>
          <w:noProof/>
          <w:sz w:val="24"/>
          <w:szCs w:val="24"/>
        </w:rPr>
        <w:drawing>
          <wp:inline distT="0" distB="0" distL="0" distR="0" wp14:anchorId="7F238782" wp14:editId="111274F9">
            <wp:extent cx="3580765" cy="2009775"/>
            <wp:effectExtent l="0" t="0" r="63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3593239" cy="2016776"/>
                    </a:xfrm>
                    <a:prstGeom prst="rect">
                      <a:avLst/>
                    </a:prstGeom>
                    <a:noFill/>
                    <a:ln w="9525">
                      <a:noFill/>
                      <a:miter lim="800000"/>
                      <a:headEnd/>
                      <a:tailEnd/>
                    </a:ln>
                  </pic:spPr>
                </pic:pic>
              </a:graphicData>
            </a:graphic>
          </wp:inline>
        </w:drawing>
      </w:r>
    </w:p>
    <w:p w:rsidR="00F72CAE" w:rsidRDefault="00F72CAE" w:rsidP="00F72CAE">
      <w:pPr>
        <w:autoSpaceDE w:val="0"/>
        <w:autoSpaceDN w:val="0"/>
        <w:adjustRightInd w:val="0"/>
        <w:spacing w:after="0" w:line="240" w:lineRule="auto"/>
        <w:jc w:val="center"/>
        <w:rPr>
          <w:rFonts w:cstheme="minorHAnsi"/>
          <w:sz w:val="24"/>
          <w:szCs w:val="24"/>
          <w:lang w:val="sq-AL"/>
        </w:rPr>
      </w:pPr>
      <w:r>
        <w:rPr>
          <w:rFonts w:cstheme="minorHAnsi"/>
          <w:sz w:val="24"/>
          <w:szCs w:val="24"/>
          <w:lang w:val="sq-AL"/>
        </w:rPr>
        <w:t>Fig. 1</w:t>
      </w:r>
      <w:r w:rsidR="003D1A88">
        <w:rPr>
          <w:rFonts w:cstheme="minorHAnsi"/>
          <w:sz w:val="24"/>
          <w:szCs w:val="24"/>
          <w:lang w:val="sq-AL"/>
        </w:rPr>
        <w:t xml:space="preserve">. </w:t>
      </w:r>
      <w:r w:rsidRPr="00157F51">
        <w:rPr>
          <w:rFonts w:cstheme="minorHAnsi"/>
          <w:sz w:val="24"/>
          <w:szCs w:val="24"/>
          <w:lang w:val="sq-AL"/>
        </w:rPr>
        <w:t>Paraqitja grafike e itinerarit përsëritës me udhëtim të plotë</w:t>
      </w:r>
      <w:r>
        <w:rPr>
          <w:rFonts w:cstheme="minorHAnsi"/>
          <w:sz w:val="24"/>
          <w:szCs w:val="24"/>
          <w:lang w:val="sq-AL"/>
        </w:rPr>
        <w:t xml:space="preserve"> </w:t>
      </w:r>
      <w:r w:rsidRPr="00157F51">
        <w:rPr>
          <w:rFonts w:cstheme="minorHAnsi"/>
          <w:sz w:val="24"/>
          <w:szCs w:val="24"/>
          <w:lang w:val="sq-AL"/>
        </w:rPr>
        <w:t>të mjetit transportues në një kaheje.</w:t>
      </w:r>
    </w:p>
    <w:p w:rsidR="00842B3A" w:rsidRDefault="00842B3A" w:rsidP="00F72CAE">
      <w:pPr>
        <w:autoSpaceDE w:val="0"/>
        <w:autoSpaceDN w:val="0"/>
        <w:adjustRightInd w:val="0"/>
        <w:spacing w:after="0" w:line="240" w:lineRule="auto"/>
        <w:jc w:val="center"/>
        <w:rPr>
          <w:rFonts w:cstheme="minorHAnsi"/>
          <w:sz w:val="24"/>
          <w:szCs w:val="24"/>
          <w:lang w:val="sq-AL"/>
        </w:rPr>
      </w:pPr>
    </w:p>
    <w:p w:rsidR="00DC1941" w:rsidRPr="005745A9" w:rsidRDefault="00DC1941" w:rsidP="00F72CAE">
      <w:pPr>
        <w:autoSpaceDE w:val="0"/>
        <w:autoSpaceDN w:val="0"/>
        <w:adjustRightInd w:val="0"/>
        <w:spacing w:after="0" w:line="240" w:lineRule="auto"/>
        <w:jc w:val="center"/>
        <w:rPr>
          <w:rFonts w:cstheme="minorHAnsi"/>
          <w:sz w:val="24"/>
          <w:szCs w:val="24"/>
          <w:lang w:val="sq-AL"/>
        </w:rPr>
      </w:pPr>
    </w:p>
    <w:p w:rsidR="00F72CAE" w:rsidRPr="00157F51" w:rsidRDefault="00F72CAE" w:rsidP="00842B3A">
      <w:pPr>
        <w:autoSpaceDE w:val="0"/>
        <w:autoSpaceDN w:val="0"/>
        <w:adjustRightInd w:val="0"/>
        <w:spacing w:after="0" w:line="240" w:lineRule="auto"/>
        <w:rPr>
          <w:rFonts w:cstheme="minorHAnsi"/>
          <w:sz w:val="24"/>
          <w:szCs w:val="24"/>
          <w:lang w:val="sq-AL"/>
        </w:rPr>
      </w:pPr>
      <w:r w:rsidRPr="00157F51">
        <w:rPr>
          <w:rFonts w:cstheme="minorHAnsi"/>
          <w:b/>
          <w:bCs/>
          <w:i/>
          <w:iCs/>
          <w:sz w:val="24"/>
          <w:szCs w:val="24"/>
          <w:lang w:val="sq-AL"/>
        </w:rPr>
        <w:t xml:space="preserve">Itinerari përsëritës me shfrytëzim jo të plotë të udhëtimit kthyes. </w:t>
      </w:r>
      <w:r w:rsidRPr="00157F51">
        <w:rPr>
          <w:rFonts w:cstheme="minorHAnsi"/>
          <w:sz w:val="24"/>
          <w:szCs w:val="24"/>
          <w:lang w:val="sq-AL"/>
        </w:rPr>
        <w:t>Nëse ndërmarrja</w:t>
      </w:r>
    </w:p>
    <w:p w:rsidR="00F72CAE" w:rsidRPr="00157F51" w:rsidRDefault="00F72CAE" w:rsidP="00842B3A">
      <w:pPr>
        <w:autoSpaceDE w:val="0"/>
        <w:autoSpaceDN w:val="0"/>
        <w:adjustRightInd w:val="0"/>
        <w:spacing w:after="0" w:line="240" w:lineRule="auto"/>
        <w:rPr>
          <w:rFonts w:cstheme="minorHAnsi"/>
          <w:sz w:val="24"/>
          <w:szCs w:val="24"/>
          <w:lang w:val="sq-AL"/>
        </w:rPr>
      </w:pPr>
      <w:r w:rsidRPr="00157F51">
        <w:rPr>
          <w:rFonts w:cstheme="minorHAnsi"/>
          <w:sz w:val="24"/>
          <w:szCs w:val="24"/>
          <w:lang w:val="sq-AL"/>
        </w:rPr>
        <w:t>transportuese detyrohet të organizojë procesin transportues me këtë itinerar përsëritës,</w:t>
      </w:r>
      <w:r w:rsidR="001B062F">
        <w:rPr>
          <w:rFonts w:cstheme="minorHAnsi"/>
          <w:sz w:val="24"/>
          <w:szCs w:val="24"/>
          <w:lang w:val="sq-AL"/>
        </w:rPr>
        <w:t xml:space="preserve"> </w:t>
      </w:r>
      <w:r w:rsidRPr="00157F51">
        <w:rPr>
          <w:rFonts w:cstheme="minorHAnsi"/>
          <w:sz w:val="24"/>
          <w:szCs w:val="24"/>
          <w:lang w:val="sq-AL"/>
        </w:rPr>
        <w:t xml:space="preserve">atëherë në udhëtimin kthyes të mjetit transportues parasheh që një pjesë të udhës </w:t>
      </w:r>
      <w:r>
        <w:rPr>
          <w:rFonts w:cstheme="minorHAnsi"/>
          <w:sz w:val="24"/>
          <w:szCs w:val="24"/>
          <w:lang w:val="sq-AL"/>
        </w:rPr>
        <w:t xml:space="preserve">ose të </w:t>
      </w:r>
      <w:r w:rsidRPr="00157F51">
        <w:rPr>
          <w:rFonts w:cstheme="minorHAnsi"/>
          <w:sz w:val="24"/>
          <w:szCs w:val="24"/>
          <w:lang w:val="sq-AL"/>
        </w:rPr>
        <w:t xml:space="preserve">rrugës të kalojë i ngarkuar (BC), kurse pjesën tjetër i </w:t>
      </w:r>
      <w:r>
        <w:rPr>
          <w:rFonts w:cstheme="minorHAnsi"/>
          <w:sz w:val="24"/>
          <w:szCs w:val="24"/>
          <w:lang w:val="sq-AL"/>
        </w:rPr>
        <w:t>pangarkuar (CA), si në figurën 2</w:t>
      </w:r>
      <w:r w:rsidRPr="00157F51">
        <w:rPr>
          <w:rFonts w:cstheme="minorHAnsi"/>
          <w:sz w:val="24"/>
          <w:szCs w:val="24"/>
          <w:lang w:val="sq-AL"/>
        </w:rPr>
        <w:t>.</w:t>
      </w:r>
    </w:p>
    <w:p w:rsidR="00F72CAE" w:rsidRPr="001436AA" w:rsidRDefault="00F72CAE" w:rsidP="00842B3A">
      <w:pPr>
        <w:autoSpaceDE w:val="0"/>
        <w:autoSpaceDN w:val="0"/>
        <w:adjustRightInd w:val="0"/>
        <w:spacing w:after="0" w:line="240" w:lineRule="auto"/>
        <w:rPr>
          <w:rFonts w:cstheme="minorHAnsi"/>
          <w:sz w:val="24"/>
          <w:szCs w:val="24"/>
          <w:lang w:val="sq-AL"/>
        </w:rPr>
      </w:pPr>
      <w:r w:rsidRPr="00157F51">
        <w:rPr>
          <w:rFonts w:cstheme="minorHAnsi"/>
          <w:sz w:val="24"/>
          <w:szCs w:val="24"/>
          <w:lang w:val="sq-AL"/>
        </w:rPr>
        <w:t>Me këtë itinerar gjatë një qarkudhëtimi të mjetit transportues, realizohen dy udhëtime punuese, prej të cilave njëri është i plotë prej fillimit deri në përfundim të udhëtimit (AB),</w:t>
      </w:r>
      <w:r w:rsidR="001B062F">
        <w:rPr>
          <w:rFonts w:cstheme="minorHAnsi"/>
          <w:sz w:val="24"/>
          <w:szCs w:val="24"/>
          <w:lang w:val="sq-AL"/>
        </w:rPr>
        <w:t xml:space="preserve"> </w:t>
      </w:r>
      <w:r w:rsidRPr="00157F51">
        <w:rPr>
          <w:rFonts w:cstheme="minorHAnsi"/>
          <w:sz w:val="24"/>
          <w:szCs w:val="24"/>
          <w:lang w:val="sq-AL"/>
        </w:rPr>
        <w:t>kurse tjetri është i përbërë prej pjesës së plotë (BC) dhe pjesës së zbrazët (CA)</w:t>
      </w:r>
      <w:r w:rsidR="00CF1319">
        <w:rPr>
          <w:rFonts w:cstheme="minorHAnsi"/>
          <w:sz w:val="24"/>
          <w:szCs w:val="24"/>
          <w:lang w:val="sq-AL"/>
        </w:rPr>
        <w:t>.</w:t>
      </w:r>
    </w:p>
    <w:p w:rsidR="00F72CAE" w:rsidRPr="00157F51" w:rsidRDefault="00F72CAE" w:rsidP="00F72CAE">
      <w:pPr>
        <w:autoSpaceDE w:val="0"/>
        <w:autoSpaceDN w:val="0"/>
        <w:adjustRightInd w:val="0"/>
        <w:spacing w:after="0" w:line="240" w:lineRule="auto"/>
        <w:rPr>
          <w:rFonts w:cstheme="minorHAnsi"/>
          <w:b/>
          <w:bCs/>
          <w:sz w:val="24"/>
          <w:szCs w:val="24"/>
          <w:lang w:val="sq-AL"/>
        </w:rPr>
      </w:pPr>
      <w:r>
        <w:rPr>
          <w:rFonts w:cstheme="minorHAnsi"/>
          <w:b/>
          <w:bCs/>
          <w:noProof/>
          <w:sz w:val="24"/>
          <w:szCs w:val="24"/>
        </w:rPr>
        <w:drawing>
          <wp:anchor distT="0" distB="0" distL="114300" distR="114300" simplePos="0" relativeHeight="251710464" behindDoc="1" locked="0" layoutInCell="1" allowOverlap="1" wp14:anchorId="0C1E39EB" wp14:editId="7EA0AE74">
            <wp:simplePos x="0" y="0"/>
            <wp:positionH relativeFrom="column">
              <wp:posOffset>1066800</wp:posOffset>
            </wp:positionH>
            <wp:positionV relativeFrom="paragraph">
              <wp:posOffset>10160</wp:posOffset>
            </wp:positionV>
            <wp:extent cx="3333750" cy="2717165"/>
            <wp:effectExtent l="0" t="0" r="0" b="6985"/>
            <wp:wrapNone/>
            <wp:docPr id="2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a:srcRect/>
                    <a:stretch>
                      <a:fillRect/>
                    </a:stretch>
                  </pic:blipFill>
                  <pic:spPr bwMode="auto">
                    <a:xfrm>
                      <a:off x="0" y="0"/>
                      <a:ext cx="3333750" cy="2717165"/>
                    </a:xfrm>
                    <a:prstGeom prst="rect">
                      <a:avLst/>
                    </a:prstGeom>
                    <a:noFill/>
                    <a:ln w="9525">
                      <a:noFill/>
                      <a:miter lim="800000"/>
                      <a:headEnd/>
                      <a:tailEnd/>
                    </a:ln>
                  </pic:spPr>
                </pic:pic>
              </a:graphicData>
            </a:graphic>
            <wp14:sizeRelH relativeFrom="margin">
              <wp14:pctWidth>0</wp14:pctWidth>
            </wp14:sizeRelH>
          </wp:anchor>
        </w:drawing>
      </w:r>
    </w:p>
    <w:p w:rsidR="00F72CAE" w:rsidRPr="00157F51" w:rsidRDefault="00F72CAE" w:rsidP="00F72CAE">
      <w:pPr>
        <w:autoSpaceDE w:val="0"/>
        <w:autoSpaceDN w:val="0"/>
        <w:adjustRightInd w:val="0"/>
        <w:spacing w:after="0" w:line="240" w:lineRule="auto"/>
        <w:rPr>
          <w:rFonts w:cstheme="minorHAnsi"/>
          <w:b/>
          <w:bCs/>
          <w:sz w:val="24"/>
          <w:szCs w:val="24"/>
          <w:lang w:val="sq-AL"/>
        </w:rPr>
      </w:pPr>
    </w:p>
    <w:p w:rsidR="00F72CAE" w:rsidRPr="00157F51" w:rsidRDefault="00F72CAE" w:rsidP="00F72CAE">
      <w:pPr>
        <w:autoSpaceDE w:val="0"/>
        <w:autoSpaceDN w:val="0"/>
        <w:adjustRightInd w:val="0"/>
        <w:spacing w:after="0" w:line="240" w:lineRule="auto"/>
        <w:rPr>
          <w:rFonts w:cstheme="minorHAnsi"/>
          <w:b/>
          <w:bCs/>
          <w:sz w:val="24"/>
          <w:szCs w:val="24"/>
          <w:lang w:val="sq-AL"/>
        </w:rPr>
      </w:pPr>
    </w:p>
    <w:p w:rsidR="00F72CAE" w:rsidRPr="00157F51" w:rsidRDefault="00F72CAE" w:rsidP="00F72CAE">
      <w:pPr>
        <w:autoSpaceDE w:val="0"/>
        <w:autoSpaceDN w:val="0"/>
        <w:adjustRightInd w:val="0"/>
        <w:spacing w:after="0" w:line="240" w:lineRule="auto"/>
        <w:rPr>
          <w:rFonts w:cstheme="minorHAnsi"/>
          <w:b/>
          <w:bCs/>
          <w:sz w:val="24"/>
          <w:szCs w:val="24"/>
          <w:lang w:val="sq-AL"/>
        </w:rPr>
      </w:pPr>
    </w:p>
    <w:p w:rsidR="00F72CAE" w:rsidRPr="00157F51" w:rsidRDefault="00F72CAE" w:rsidP="00F72CAE">
      <w:pPr>
        <w:autoSpaceDE w:val="0"/>
        <w:autoSpaceDN w:val="0"/>
        <w:adjustRightInd w:val="0"/>
        <w:spacing w:after="0" w:line="240" w:lineRule="auto"/>
        <w:rPr>
          <w:rFonts w:cstheme="minorHAnsi"/>
          <w:b/>
          <w:bCs/>
          <w:sz w:val="24"/>
          <w:szCs w:val="24"/>
          <w:lang w:val="sq-AL"/>
        </w:rPr>
      </w:pPr>
    </w:p>
    <w:p w:rsidR="00F72CAE" w:rsidRPr="00157F51" w:rsidRDefault="00F72CAE" w:rsidP="00F72CAE">
      <w:pPr>
        <w:autoSpaceDE w:val="0"/>
        <w:autoSpaceDN w:val="0"/>
        <w:adjustRightInd w:val="0"/>
        <w:spacing w:after="0" w:line="240" w:lineRule="auto"/>
        <w:rPr>
          <w:rFonts w:cstheme="minorHAnsi"/>
          <w:b/>
          <w:bCs/>
          <w:sz w:val="24"/>
          <w:szCs w:val="24"/>
          <w:lang w:val="sq-AL"/>
        </w:rPr>
      </w:pPr>
    </w:p>
    <w:p w:rsidR="00F72CAE" w:rsidRPr="00157F51" w:rsidRDefault="00F72CAE" w:rsidP="00F72CAE">
      <w:pPr>
        <w:autoSpaceDE w:val="0"/>
        <w:autoSpaceDN w:val="0"/>
        <w:adjustRightInd w:val="0"/>
        <w:spacing w:after="0" w:line="240" w:lineRule="auto"/>
        <w:rPr>
          <w:rFonts w:cstheme="minorHAnsi"/>
          <w:b/>
          <w:bCs/>
          <w:sz w:val="24"/>
          <w:szCs w:val="24"/>
          <w:lang w:val="sq-AL"/>
        </w:rPr>
      </w:pPr>
    </w:p>
    <w:p w:rsidR="00F72CAE" w:rsidRPr="00157F51" w:rsidRDefault="00F72CAE" w:rsidP="00F72CAE">
      <w:pPr>
        <w:autoSpaceDE w:val="0"/>
        <w:autoSpaceDN w:val="0"/>
        <w:adjustRightInd w:val="0"/>
        <w:spacing w:after="0" w:line="240" w:lineRule="auto"/>
        <w:rPr>
          <w:rFonts w:cstheme="minorHAnsi"/>
          <w:b/>
          <w:bCs/>
          <w:sz w:val="24"/>
          <w:szCs w:val="24"/>
          <w:lang w:val="sq-AL"/>
        </w:rPr>
      </w:pPr>
    </w:p>
    <w:p w:rsidR="00F72CAE" w:rsidRPr="00157F51" w:rsidRDefault="00F72CAE" w:rsidP="00F72CAE">
      <w:pPr>
        <w:autoSpaceDE w:val="0"/>
        <w:autoSpaceDN w:val="0"/>
        <w:adjustRightInd w:val="0"/>
        <w:spacing w:after="0" w:line="240" w:lineRule="auto"/>
        <w:rPr>
          <w:rFonts w:cstheme="minorHAnsi"/>
          <w:b/>
          <w:bCs/>
          <w:sz w:val="24"/>
          <w:szCs w:val="24"/>
          <w:lang w:val="sq-AL"/>
        </w:rPr>
      </w:pPr>
    </w:p>
    <w:p w:rsidR="00F72CAE" w:rsidRPr="00157F51" w:rsidRDefault="00F72CAE" w:rsidP="00F72CAE">
      <w:pPr>
        <w:autoSpaceDE w:val="0"/>
        <w:autoSpaceDN w:val="0"/>
        <w:adjustRightInd w:val="0"/>
        <w:spacing w:after="0" w:line="240" w:lineRule="auto"/>
        <w:rPr>
          <w:rFonts w:cstheme="minorHAnsi"/>
          <w:b/>
          <w:bCs/>
          <w:sz w:val="24"/>
          <w:szCs w:val="24"/>
          <w:lang w:val="sq-AL"/>
        </w:rPr>
      </w:pPr>
    </w:p>
    <w:p w:rsidR="00F72CAE" w:rsidRDefault="00F72CAE" w:rsidP="00F72CAE">
      <w:pPr>
        <w:autoSpaceDE w:val="0"/>
        <w:autoSpaceDN w:val="0"/>
        <w:adjustRightInd w:val="0"/>
        <w:spacing w:after="0" w:line="240" w:lineRule="auto"/>
        <w:rPr>
          <w:rFonts w:cstheme="minorHAnsi"/>
          <w:b/>
          <w:bCs/>
          <w:sz w:val="24"/>
          <w:szCs w:val="24"/>
          <w:lang w:val="sq-AL"/>
        </w:rPr>
      </w:pPr>
    </w:p>
    <w:p w:rsidR="00F72CAE" w:rsidRDefault="00F72CAE" w:rsidP="00F72CAE">
      <w:pPr>
        <w:autoSpaceDE w:val="0"/>
        <w:autoSpaceDN w:val="0"/>
        <w:adjustRightInd w:val="0"/>
        <w:spacing w:after="0" w:line="240" w:lineRule="auto"/>
        <w:rPr>
          <w:rFonts w:cstheme="minorHAnsi"/>
          <w:b/>
          <w:bCs/>
          <w:sz w:val="24"/>
          <w:szCs w:val="24"/>
          <w:lang w:val="sq-AL"/>
        </w:rPr>
      </w:pPr>
    </w:p>
    <w:p w:rsidR="00F72CAE" w:rsidRDefault="00F72CAE" w:rsidP="00F72CAE">
      <w:pPr>
        <w:autoSpaceDE w:val="0"/>
        <w:autoSpaceDN w:val="0"/>
        <w:adjustRightInd w:val="0"/>
        <w:spacing w:after="0" w:line="240" w:lineRule="auto"/>
        <w:rPr>
          <w:rFonts w:cstheme="minorHAnsi"/>
          <w:b/>
          <w:bCs/>
          <w:sz w:val="24"/>
          <w:szCs w:val="24"/>
          <w:lang w:val="sq-AL"/>
        </w:rPr>
      </w:pPr>
    </w:p>
    <w:p w:rsidR="00F72CAE" w:rsidRDefault="00F72CAE" w:rsidP="00F72CAE">
      <w:pPr>
        <w:autoSpaceDE w:val="0"/>
        <w:autoSpaceDN w:val="0"/>
        <w:adjustRightInd w:val="0"/>
        <w:spacing w:after="0" w:line="240" w:lineRule="auto"/>
        <w:jc w:val="center"/>
        <w:rPr>
          <w:rFonts w:cstheme="minorHAnsi"/>
          <w:bCs/>
          <w:sz w:val="24"/>
          <w:szCs w:val="24"/>
          <w:lang w:val="sq-AL"/>
        </w:rPr>
      </w:pPr>
    </w:p>
    <w:p w:rsidR="00F72CAE" w:rsidRDefault="00F72CAE" w:rsidP="00F72CAE">
      <w:pPr>
        <w:autoSpaceDE w:val="0"/>
        <w:autoSpaceDN w:val="0"/>
        <w:adjustRightInd w:val="0"/>
        <w:spacing w:after="0" w:line="240" w:lineRule="auto"/>
        <w:jc w:val="center"/>
        <w:rPr>
          <w:rFonts w:cstheme="minorHAnsi"/>
          <w:bCs/>
          <w:sz w:val="24"/>
          <w:szCs w:val="24"/>
          <w:lang w:val="sq-AL"/>
        </w:rPr>
      </w:pPr>
    </w:p>
    <w:p w:rsidR="00F72CAE" w:rsidRDefault="00F72CAE" w:rsidP="00F72CAE">
      <w:pPr>
        <w:autoSpaceDE w:val="0"/>
        <w:autoSpaceDN w:val="0"/>
        <w:adjustRightInd w:val="0"/>
        <w:spacing w:after="0" w:line="240" w:lineRule="auto"/>
        <w:jc w:val="center"/>
        <w:rPr>
          <w:rFonts w:cstheme="minorHAnsi"/>
          <w:bCs/>
          <w:sz w:val="24"/>
          <w:szCs w:val="24"/>
          <w:lang w:val="sq-AL"/>
        </w:rPr>
      </w:pPr>
      <w:r w:rsidRPr="00AD09F5">
        <w:rPr>
          <w:rFonts w:cstheme="minorHAnsi"/>
          <w:bCs/>
          <w:sz w:val="24"/>
          <w:szCs w:val="24"/>
          <w:lang w:val="sq-AL"/>
        </w:rPr>
        <w:t xml:space="preserve">Fig.2. </w:t>
      </w:r>
      <w:r w:rsidRPr="003D1A88">
        <w:rPr>
          <w:rFonts w:cstheme="minorHAnsi"/>
          <w:bCs/>
          <w:iCs/>
          <w:sz w:val="24"/>
          <w:szCs w:val="24"/>
          <w:lang w:val="sq-AL"/>
        </w:rPr>
        <w:t>Itinerari përsëritës me shfrytëzim jo të plotë të udhëtimit kthyes.</w:t>
      </w:r>
    </w:p>
    <w:p w:rsidR="00BB772A" w:rsidRDefault="00BB772A" w:rsidP="00F72CAE">
      <w:pPr>
        <w:autoSpaceDE w:val="0"/>
        <w:autoSpaceDN w:val="0"/>
        <w:adjustRightInd w:val="0"/>
        <w:spacing w:after="0" w:line="240" w:lineRule="auto"/>
        <w:rPr>
          <w:rFonts w:cstheme="minorHAnsi"/>
          <w:bCs/>
          <w:sz w:val="24"/>
          <w:szCs w:val="24"/>
          <w:lang w:val="sq-AL"/>
        </w:rPr>
      </w:pPr>
    </w:p>
    <w:p w:rsidR="00DC1941" w:rsidRDefault="00DC1941" w:rsidP="00F72CAE">
      <w:pPr>
        <w:autoSpaceDE w:val="0"/>
        <w:autoSpaceDN w:val="0"/>
        <w:adjustRightInd w:val="0"/>
        <w:spacing w:after="0" w:line="240" w:lineRule="auto"/>
        <w:rPr>
          <w:rFonts w:cstheme="minorHAnsi"/>
          <w:bCs/>
          <w:sz w:val="24"/>
          <w:szCs w:val="24"/>
          <w:lang w:val="sq-AL"/>
        </w:rPr>
      </w:pPr>
    </w:p>
    <w:p w:rsidR="00DC1941" w:rsidRDefault="00DC1941" w:rsidP="00F72CAE">
      <w:pPr>
        <w:autoSpaceDE w:val="0"/>
        <w:autoSpaceDN w:val="0"/>
        <w:adjustRightInd w:val="0"/>
        <w:spacing w:after="0" w:line="240" w:lineRule="auto"/>
        <w:rPr>
          <w:rFonts w:cstheme="minorHAnsi"/>
          <w:bCs/>
          <w:sz w:val="24"/>
          <w:szCs w:val="24"/>
          <w:lang w:val="sq-AL"/>
        </w:rPr>
      </w:pPr>
    </w:p>
    <w:p w:rsidR="00DC1941" w:rsidRDefault="00DC1941" w:rsidP="00F72CAE">
      <w:pPr>
        <w:autoSpaceDE w:val="0"/>
        <w:autoSpaceDN w:val="0"/>
        <w:adjustRightInd w:val="0"/>
        <w:spacing w:after="0" w:line="240" w:lineRule="auto"/>
        <w:rPr>
          <w:rFonts w:cstheme="minorHAnsi"/>
          <w:bCs/>
          <w:sz w:val="24"/>
          <w:szCs w:val="24"/>
          <w:lang w:val="sq-AL"/>
        </w:rPr>
      </w:pPr>
    </w:p>
    <w:p w:rsidR="00DC1941" w:rsidRDefault="00DC1941" w:rsidP="00F72CAE">
      <w:pPr>
        <w:autoSpaceDE w:val="0"/>
        <w:autoSpaceDN w:val="0"/>
        <w:adjustRightInd w:val="0"/>
        <w:spacing w:after="0" w:line="240" w:lineRule="auto"/>
        <w:rPr>
          <w:rFonts w:cstheme="minorHAnsi"/>
          <w:bCs/>
          <w:sz w:val="24"/>
          <w:szCs w:val="24"/>
          <w:lang w:val="sq-AL"/>
        </w:rPr>
      </w:pPr>
    </w:p>
    <w:p w:rsidR="00DC1941" w:rsidRDefault="00DC1941" w:rsidP="00F72CAE">
      <w:pPr>
        <w:autoSpaceDE w:val="0"/>
        <w:autoSpaceDN w:val="0"/>
        <w:adjustRightInd w:val="0"/>
        <w:spacing w:after="0" w:line="240" w:lineRule="auto"/>
        <w:rPr>
          <w:rFonts w:cstheme="minorHAnsi"/>
          <w:bCs/>
          <w:sz w:val="24"/>
          <w:szCs w:val="24"/>
          <w:lang w:val="sq-AL"/>
        </w:rPr>
      </w:pPr>
    </w:p>
    <w:p w:rsidR="00DC1941" w:rsidRDefault="00DC1941" w:rsidP="00F72CAE">
      <w:pPr>
        <w:autoSpaceDE w:val="0"/>
        <w:autoSpaceDN w:val="0"/>
        <w:adjustRightInd w:val="0"/>
        <w:spacing w:after="0" w:line="240" w:lineRule="auto"/>
        <w:rPr>
          <w:rFonts w:cstheme="minorHAnsi"/>
          <w:bCs/>
          <w:sz w:val="24"/>
          <w:szCs w:val="24"/>
          <w:lang w:val="sq-AL"/>
        </w:rPr>
      </w:pPr>
    </w:p>
    <w:p w:rsidR="00651DB7" w:rsidRDefault="00651DB7" w:rsidP="00F72CAE">
      <w:pPr>
        <w:autoSpaceDE w:val="0"/>
        <w:autoSpaceDN w:val="0"/>
        <w:adjustRightInd w:val="0"/>
        <w:spacing w:after="0" w:line="240" w:lineRule="auto"/>
        <w:rPr>
          <w:rFonts w:cstheme="minorHAnsi"/>
          <w:bCs/>
          <w:sz w:val="24"/>
          <w:szCs w:val="24"/>
          <w:lang w:val="sq-AL"/>
        </w:rPr>
      </w:pPr>
    </w:p>
    <w:p w:rsidR="00842B3A" w:rsidRDefault="00842B3A" w:rsidP="00F72CAE">
      <w:pPr>
        <w:autoSpaceDE w:val="0"/>
        <w:autoSpaceDN w:val="0"/>
        <w:adjustRightInd w:val="0"/>
        <w:spacing w:after="0" w:line="240" w:lineRule="auto"/>
        <w:rPr>
          <w:rFonts w:cstheme="minorHAnsi"/>
          <w:bCs/>
          <w:sz w:val="24"/>
          <w:szCs w:val="24"/>
          <w:lang w:val="sq-AL"/>
        </w:rPr>
      </w:pPr>
    </w:p>
    <w:p w:rsidR="00F72CAE" w:rsidRPr="00A2137B" w:rsidRDefault="005C44EE" w:rsidP="000278B4">
      <w:pPr>
        <w:pStyle w:val="ListParagraph"/>
        <w:numPr>
          <w:ilvl w:val="1"/>
          <w:numId w:val="15"/>
        </w:numPr>
        <w:autoSpaceDE w:val="0"/>
        <w:autoSpaceDN w:val="0"/>
        <w:adjustRightInd w:val="0"/>
        <w:spacing w:after="0" w:line="240" w:lineRule="auto"/>
        <w:jc w:val="left"/>
        <w:rPr>
          <w:rFonts w:cstheme="minorHAnsi"/>
          <w:b/>
          <w:bCs/>
          <w:sz w:val="24"/>
          <w:szCs w:val="24"/>
          <w:lang w:val="sq-AL"/>
        </w:rPr>
      </w:pPr>
      <w:r w:rsidRPr="00A2137B">
        <w:rPr>
          <w:rFonts w:cstheme="minorHAnsi"/>
          <w:b/>
          <w:bCs/>
          <w:sz w:val="24"/>
          <w:szCs w:val="24"/>
          <w:lang w:val="sq-AL"/>
        </w:rPr>
        <w:lastRenderedPageBreak/>
        <w:t xml:space="preserve">. </w:t>
      </w:r>
      <w:r w:rsidR="00F72CAE" w:rsidRPr="00A2137B">
        <w:rPr>
          <w:rFonts w:cstheme="minorHAnsi"/>
          <w:b/>
          <w:bCs/>
          <w:sz w:val="24"/>
          <w:szCs w:val="24"/>
          <w:lang w:val="sq-AL"/>
        </w:rPr>
        <w:t>Itinerari yllor</w:t>
      </w:r>
    </w:p>
    <w:p w:rsidR="00F72CAE" w:rsidRPr="009409B3" w:rsidRDefault="00F72CAE" w:rsidP="00F72CAE">
      <w:pPr>
        <w:autoSpaceDE w:val="0"/>
        <w:autoSpaceDN w:val="0"/>
        <w:adjustRightInd w:val="0"/>
        <w:spacing w:after="0" w:line="240" w:lineRule="auto"/>
        <w:jc w:val="center"/>
        <w:rPr>
          <w:rFonts w:cstheme="minorHAnsi"/>
          <w:b/>
          <w:bCs/>
          <w:sz w:val="24"/>
          <w:szCs w:val="24"/>
          <w:lang w:val="sq-AL"/>
        </w:rPr>
      </w:pPr>
    </w:p>
    <w:p w:rsidR="00F72CAE" w:rsidRPr="00AD09F5" w:rsidRDefault="00F72CAE" w:rsidP="00F72CAE">
      <w:pPr>
        <w:autoSpaceDE w:val="0"/>
        <w:autoSpaceDN w:val="0"/>
        <w:adjustRightInd w:val="0"/>
        <w:spacing w:after="0" w:line="240" w:lineRule="auto"/>
        <w:rPr>
          <w:rFonts w:cstheme="minorHAnsi"/>
          <w:bCs/>
          <w:sz w:val="24"/>
          <w:szCs w:val="24"/>
          <w:lang w:val="sq-AL"/>
        </w:rPr>
      </w:pPr>
      <w:r>
        <w:rPr>
          <w:rFonts w:cstheme="minorHAnsi"/>
          <w:noProof/>
          <w:sz w:val="24"/>
          <w:szCs w:val="24"/>
        </w:rPr>
        <w:drawing>
          <wp:anchor distT="0" distB="0" distL="114300" distR="114300" simplePos="0" relativeHeight="251714560" behindDoc="1" locked="0" layoutInCell="1" allowOverlap="1" wp14:anchorId="7551A048" wp14:editId="577EEC02">
            <wp:simplePos x="0" y="0"/>
            <wp:positionH relativeFrom="column">
              <wp:posOffset>904240</wp:posOffset>
            </wp:positionH>
            <wp:positionV relativeFrom="paragraph">
              <wp:posOffset>379095</wp:posOffset>
            </wp:positionV>
            <wp:extent cx="3807460" cy="2656840"/>
            <wp:effectExtent l="0" t="0" r="0" b="0"/>
            <wp:wrapNone/>
            <wp:docPr id="3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a:srcRect/>
                    <a:stretch>
                      <a:fillRect/>
                    </a:stretch>
                  </pic:blipFill>
                  <pic:spPr bwMode="auto">
                    <a:xfrm>
                      <a:off x="0" y="0"/>
                      <a:ext cx="3807460" cy="2656840"/>
                    </a:xfrm>
                    <a:prstGeom prst="rect">
                      <a:avLst/>
                    </a:prstGeom>
                    <a:noFill/>
                    <a:ln w="9525">
                      <a:noFill/>
                      <a:miter lim="800000"/>
                      <a:headEnd/>
                      <a:tailEnd/>
                    </a:ln>
                  </pic:spPr>
                </pic:pic>
              </a:graphicData>
            </a:graphic>
          </wp:anchor>
        </w:drawing>
      </w:r>
      <w:r w:rsidRPr="00157F51">
        <w:rPr>
          <w:rFonts w:cstheme="minorHAnsi"/>
          <w:sz w:val="24"/>
          <w:szCs w:val="24"/>
          <w:lang w:val="sq-AL"/>
        </w:rPr>
        <w:t>Itinerari yllor quhet edhe itinerar radial ose rrezor, sepse është i përbërë prej më shumë  itinerareve përsëritës të cilët përbëhen prej më shumë drejtimesh transportuese, kurse secili prej tyre shkon dhe përfundon si rreze, radialisht në formë ylli prej një qendre transportuese,</w:t>
      </w:r>
    </w:p>
    <w:p w:rsidR="00F72CAE" w:rsidRPr="00157F51" w:rsidRDefault="00F72CAE" w:rsidP="00F72CAE">
      <w:pPr>
        <w:autoSpaceDE w:val="0"/>
        <w:autoSpaceDN w:val="0"/>
        <w:adjustRightInd w:val="0"/>
        <w:spacing w:after="0" w:line="240" w:lineRule="auto"/>
        <w:rPr>
          <w:rFonts w:cstheme="minorHAnsi"/>
          <w:sz w:val="24"/>
          <w:szCs w:val="24"/>
          <w:lang w:val="sq-AL"/>
        </w:rPr>
      </w:pPr>
    </w:p>
    <w:p w:rsidR="00F72CAE" w:rsidRPr="00157F51" w:rsidRDefault="00F72CAE" w:rsidP="00F72CAE">
      <w:pPr>
        <w:autoSpaceDE w:val="0"/>
        <w:autoSpaceDN w:val="0"/>
        <w:adjustRightInd w:val="0"/>
        <w:spacing w:after="0" w:line="240" w:lineRule="auto"/>
        <w:rPr>
          <w:rFonts w:cstheme="minorHAnsi"/>
          <w:sz w:val="24"/>
          <w:szCs w:val="24"/>
          <w:lang w:val="sq-AL"/>
        </w:rPr>
      </w:pPr>
    </w:p>
    <w:p w:rsidR="00F72CAE" w:rsidRDefault="00F72CAE" w:rsidP="00F72CAE">
      <w:pPr>
        <w:autoSpaceDE w:val="0"/>
        <w:autoSpaceDN w:val="0"/>
        <w:adjustRightInd w:val="0"/>
        <w:spacing w:after="0" w:line="240" w:lineRule="auto"/>
        <w:rPr>
          <w:rFonts w:cstheme="minorHAnsi"/>
          <w:sz w:val="24"/>
          <w:szCs w:val="24"/>
          <w:lang w:val="sq-AL"/>
        </w:rPr>
      </w:pPr>
    </w:p>
    <w:p w:rsidR="00F72CAE" w:rsidRDefault="00F72CAE" w:rsidP="00F72CAE">
      <w:pPr>
        <w:autoSpaceDE w:val="0"/>
        <w:autoSpaceDN w:val="0"/>
        <w:adjustRightInd w:val="0"/>
        <w:spacing w:after="0" w:line="240" w:lineRule="auto"/>
        <w:rPr>
          <w:rFonts w:cstheme="minorHAnsi"/>
          <w:sz w:val="24"/>
          <w:szCs w:val="24"/>
          <w:lang w:val="sq-AL"/>
        </w:rPr>
      </w:pPr>
    </w:p>
    <w:p w:rsidR="00F72CAE" w:rsidRDefault="00F72CAE" w:rsidP="00F72CAE">
      <w:pPr>
        <w:autoSpaceDE w:val="0"/>
        <w:autoSpaceDN w:val="0"/>
        <w:adjustRightInd w:val="0"/>
        <w:spacing w:after="0" w:line="240" w:lineRule="auto"/>
        <w:rPr>
          <w:rFonts w:cstheme="minorHAnsi"/>
          <w:sz w:val="24"/>
          <w:szCs w:val="24"/>
          <w:lang w:val="sq-AL"/>
        </w:rPr>
      </w:pPr>
    </w:p>
    <w:p w:rsidR="00F72CAE" w:rsidRPr="00BE6AF0" w:rsidRDefault="00F72CAE" w:rsidP="00F72CAE">
      <w:pPr>
        <w:autoSpaceDE w:val="0"/>
        <w:autoSpaceDN w:val="0"/>
        <w:adjustRightInd w:val="0"/>
        <w:spacing w:after="0" w:line="240" w:lineRule="auto"/>
        <w:rPr>
          <w:rFonts w:cstheme="minorHAnsi"/>
          <w:i/>
          <w:sz w:val="24"/>
          <w:szCs w:val="24"/>
          <w:lang w:val="sq-AL"/>
        </w:rPr>
      </w:pPr>
    </w:p>
    <w:p w:rsidR="00F72CAE" w:rsidRDefault="00F72CAE" w:rsidP="00F72CAE">
      <w:pPr>
        <w:autoSpaceDE w:val="0"/>
        <w:autoSpaceDN w:val="0"/>
        <w:adjustRightInd w:val="0"/>
        <w:spacing w:after="0" w:line="240" w:lineRule="auto"/>
        <w:jc w:val="center"/>
        <w:rPr>
          <w:rFonts w:cstheme="minorHAnsi"/>
          <w:sz w:val="24"/>
          <w:szCs w:val="24"/>
          <w:lang w:val="sq-AL"/>
        </w:rPr>
      </w:pPr>
    </w:p>
    <w:p w:rsidR="00F72CAE" w:rsidRDefault="00F72CAE" w:rsidP="00F72CAE">
      <w:pPr>
        <w:autoSpaceDE w:val="0"/>
        <w:autoSpaceDN w:val="0"/>
        <w:adjustRightInd w:val="0"/>
        <w:spacing w:after="0" w:line="240" w:lineRule="auto"/>
        <w:jc w:val="center"/>
        <w:rPr>
          <w:rFonts w:cstheme="minorHAnsi"/>
          <w:sz w:val="24"/>
          <w:szCs w:val="24"/>
          <w:lang w:val="sq-AL"/>
        </w:rPr>
      </w:pPr>
    </w:p>
    <w:p w:rsidR="00F72CAE" w:rsidRDefault="00F72CAE" w:rsidP="00F72CAE">
      <w:pPr>
        <w:autoSpaceDE w:val="0"/>
        <w:autoSpaceDN w:val="0"/>
        <w:adjustRightInd w:val="0"/>
        <w:spacing w:after="0" w:line="240" w:lineRule="auto"/>
        <w:rPr>
          <w:rFonts w:cstheme="minorHAnsi"/>
          <w:sz w:val="24"/>
          <w:szCs w:val="24"/>
          <w:lang w:val="sq-AL"/>
        </w:rPr>
      </w:pPr>
    </w:p>
    <w:p w:rsidR="00F72CAE" w:rsidRDefault="00F72CAE" w:rsidP="00F72CAE">
      <w:pPr>
        <w:autoSpaceDE w:val="0"/>
        <w:autoSpaceDN w:val="0"/>
        <w:adjustRightInd w:val="0"/>
        <w:spacing w:after="0" w:line="240" w:lineRule="auto"/>
        <w:jc w:val="center"/>
        <w:rPr>
          <w:rFonts w:cstheme="minorHAnsi"/>
          <w:sz w:val="24"/>
          <w:szCs w:val="24"/>
          <w:lang w:val="sq-AL"/>
        </w:rPr>
      </w:pPr>
    </w:p>
    <w:p w:rsidR="00F72CAE" w:rsidRDefault="00F72CAE" w:rsidP="00F72CAE">
      <w:pPr>
        <w:autoSpaceDE w:val="0"/>
        <w:autoSpaceDN w:val="0"/>
        <w:adjustRightInd w:val="0"/>
        <w:spacing w:after="0" w:line="240" w:lineRule="auto"/>
        <w:jc w:val="center"/>
        <w:rPr>
          <w:rFonts w:cstheme="minorHAnsi"/>
          <w:sz w:val="24"/>
          <w:szCs w:val="24"/>
          <w:lang w:val="sq-AL"/>
        </w:rPr>
      </w:pPr>
    </w:p>
    <w:p w:rsidR="00F72CAE" w:rsidRDefault="00F72CAE" w:rsidP="00F72CAE">
      <w:pPr>
        <w:autoSpaceDE w:val="0"/>
        <w:autoSpaceDN w:val="0"/>
        <w:adjustRightInd w:val="0"/>
        <w:spacing w:after="0" w:line="240" w:lineRule="auto"/>
        <w:jc w:val="center"/>
        <w:rPr>
          <w:rFonts w:cstheme="minorHAnsi"/>
          <w:sz w:val="24"/>
          <w:szCs w:val="24"/>
          <w:lang w:val="sq-AL"/>
        </w:rPr>
      </w:pPr>
    </w:p>
    <w:p w:rsidR="00F72CAE" w:rsidRDefault="00F72CAE" w:rsidP="00F72CAE">
      <w:pPr>
        <w:autoSpaceDE w:val="0"/>
        <w:autoSpaceDN w:val="0"/>
        <w:adjustRightInd w:val="0"/>
        <w:spacing w:after="0" w:line="240" w:lineRule="auto"/>
        <w:jc w:val="center"/>
        <w:rPr>
          <w:rFonts w:cstheme="minorHAnsi"/>
          <w:sz w:val="24"/>
          <w:szCs w:val="24"/>
          <w:lang w:val="sq-AL"/>
        </w:rPr>
      </w:pPr>
    </w:p>
    <w:p w:rsidR="00F72CAE" w:rsidRPr="00157F51" w:rsidRDefault="00F72CAE" w:rsidP="00F72CAE">
      <w:pPr>
        <w:autoSpaceDE w:val="0"/>
        <w:autoSpaceDN w:val="0"/>
        <w:adjustRightInd w:val="0"/>
        <w:spacing w:after="0" w:line="240" w:lineRule="auto"/>
        <w:jc w:val="center"/>
        <w:rPr>
          <w:rFonts w:cstheme="minorHAnsi"/>
          <w:b/>
          <w:bCs/>
          <w:sz w:val="24"/>
          <w:szCs w:val="24"/>
          <w:lang w:val="sq-AL"/>
        </w:rPr>
      </w:pPr>
      <w:r>
        <w:rPr>
          <w:rFonts w:cstheme="minorHAnsi"/>
          <w:sz w:val="24"/>
          <w:szCs w:val="24"/>
          <w:lang w:val="sq-AL"/>
        </w:rPr>
        <w:t xml:space="preserve">Fig.3. </w:t>
      </w:r>
      <w:r w:rsidRPr="003D1A88">
        <w:rPr>
          <w:rFonts w:cstheme="minorHAnsi"/>
          <w:bCs/>
          <w:sz w:val="24"/>
          <w:szCs w:val="24"/>
          <w:lang w:val="sq-AL"/>
        </w:rPr>
        <w:t>Itinerari yllor</w:t>
      </w:r>
    </w:p>
    <w:p w:rsidR="00F72CAE" w:rsidRPr="00157F51" w:rsidRDefault="00F72CAE" w:rsidP="00F72CAE">
      <w:pPr>
        <w:autoSpaceDE w:val="0"/>
        <w:autoSpaceDN w:val="0"/>
        <w:adjustRightInd w:val="0"/>
        <w:spacing w:after="0" w:line="240" w:lineRule="auto"/>
        <w:rPr>
          <w:rFonts w:cstheme="minorHAnsi"/>
          <w:sz w:val="24"/>
          <w:szCs w:val="24"/>
          <w:lang w:val="sq-AL"/>
        </w:rPr>
      </w:pPr>
    </w:p>
    <w:p w:rsidR="00F72CAE" w:rsidRPr="005534B8" w:rsidRDefault="00F72CAE" w:rsidP="00F72CAE">
      <w:pPr>
        <w:autoSpaceDE w:val="0"/>
        <w:autoSpaceDN w:val="0"/>
        <w:adjustRightInd w:val="0"/>
        <w:spacing w:after="0" w:line="240" w:lineRule="auto"/>
        <w:rPr>
          <w:rFonts w:cstheme="minorHAnsi"/>
          <w:sz w:val="24"/>
          <w:szCs w:val="24"/>
          <w:lang w:val="sq-AL"/>
        </w:rPr>
      </w:pPr>
      <w:r w:rsidRPr="00157F51">
        <w:rPr>
          <w:rFonts w:cstheme="minorHAnsi"/>
          <w:sz w:val="24"/>
          <w:szCs w:val="24"/>
          <w:lang w:val="sq-AL"/>
        </w:rPr>
        <w:t xml:space="preserve">Qendra transportuese, prej nga nisen ose ku takohen drejtimet e qarkullimit rrugorë të udhëtareve sipas itinerarit yllor, mund të jetë stacioni i trenit, stacioni i autobusëve, limani i anijeve ose ndonjë vendngarkim e vendshkarkim tjetër i udhëtareve ose i udhëtarëve. Prandaj, intensiteti i punës me itinerar yllor të mjeteve transportuese varet prej intensitetit të punës së qendrave (stacioneve) të tilla të komunikacionit vendor ose ndërkombëtar. </w:t>
      </w:r>
    </w:p>
    <w:p w:rsidR="005C44EE" w:rsidRDefault="005C44EE" w:rsidP="00F72CAE">
      <w:pPr>
        <w:autoSpaceDE w:val="0"/>
        <w:autoSpaceDN w:val="0"/>
        <w:adjustRightInd w:val="0"/>
        <w:spacing w:after="0" w:line="240" w:lineRule="auto"/>
        <w:jc w:val="center"/>
        <w:rPr>
          <w:rFonts w:cstheme="minorHAnsi"/>
          <w:b/>
          <w:bCs/>
          <w:sz w:val="28"/>
          <w:szCs w:val="28"/>
          <w:lang w:val="sq-AL"/>
        </w:rPr>
      </w:pPr>
    </w:p>
    <w:p w:rsidR="00F72CAE" w:rsidRPr="00A2137B" w:rsidRDefault="005C44EE" w:rsidP="005C44EE">
      <w:pPr>
        <w:autoSpaceDE w:val="0"/>
        <w:autoSpaceDN w:val="0"/>
        <w:adjustRightInd w:val="0"/>
        <w:spacing w:after="0" w:line="240" w:lineRule="auto"/>
        <w:jc w:val="left"/>
        <w:rPr>
          <w:rFonts w:cstheme="minorHAnsi"/>
          <w:b/>
          <w:bCs/>
          <w:sz w:val="24"/>
          <w:szCs w:val="24"/>
          <w:lang w:val="sq-AL"/>
        </w:rPr>
      </w:pPr>
      <w:r w:rsidRPr="00A2137B">
        <w:rPr>
          <w:rFonts w:cstheme="minorHAnsi"/>
          <w:b/>
          <w:bCs/>
          <w:sz w:val="24"/>
          <w:szCs w:val="24"/>
          <w:lang w:val="sq-AL"/>
        </w:rPr>
        <w:t xml:space="preserve">8.3. </w:t>
      </w:r>
      <w:r w:rsidR="00F72CAE" w:rsidRPr="00A2137B">
        <w:rPr>
          <w:rFonts w:cstheme="minorHAnsi"/>
          <w:b/>
          <w:bCs/>
          <w:sz w:val="24"/>
          <w:szCs w:val="24"/>
          <w:lang w:val="sq-AL"/>
        </w:rPr>
        <w:t>Itinerari rrethor</w:t>
      </w:r>
    </w:p>
    <w:p w:rsidR="00F72CAE" w:rsidRPr="00157F51" w:rsidRDefault="00F72CAE" w:rsidP="00F72CAE">
      <w:pPr>
        <w:autoSpaceDE w:val="0"/>
        <w:autoSpaceDN w:val="0"/>
        <w:adjustRightInd w:val="0"/>
        <w:spacing w:after="0" w:line="240" w:lineRule="auto"/>
        <w:rPr>
          <w:rFonts w:cstheme="minorHAnsi"/>
          <w:b/>
          <w:bCs/>
          <w:sz w:val="24"/>
          <w:szCs w:val="24"/>
          <w:lang w:val="sq-AL"/>
        </w:rPr>
      </w:pPr>
    </w:p>
    <w:p w:rsidR="00F72CAE" w:rsidRPr="00157F51" w:rsidRDefault="00F72CAE" w:rsidP="00F72CAE">
      <w:pPr>
        <w:autoSpaceDE w:val="0"/>
        <w:autoSpaceDN w:val="0"/>
        <w:adjustRightInd w:val="0"/>
        <w:spacing w:after="0" w:line="240" w:lineRule="auto"/>
        <w:rPr>
          <w:rFonts w:cstheme="minorHAnsi"/>
          <w:sz w:val="24"/>
          <w:szCs w:val="24"/>
          <w:lang w:val="sq-AL"/>
        </w:rPr>
      </w:pPr>
      <w:r>
        <w:rPr>
          <w:rFonts w:cstheme="minorHAnsi"/>
          <w:noProof/>
          <w:sz w:val="24"/>
          <w:szCs w:val="24"/>
        </w:rPr>
        <w:drawing>
          <wp:anchor distT="0" distB="0" distL="114300" distR="114300" simplePos="0" relativeHeight="251711488" behindDoc="1" locked="0" layoutInCell="1" allowOverlap="1" wp14:anchorId="3B30DA53" wp14:editId="5C347492">
            <wp:simplePos x="0" y="0"/>
            <wp:positionH relativeFrom="column">
              <wp:posOffset>666750</wp:posOffset>
            </wp:positionH>
            <wp:positionV relativeFrom="paragraph">
              <wp:posOffset>654050</wp:posOffset>
            </wp:positionV>
            <wp:extent cx="3568700" cy="2524125"/>
            <wp:effectExtent l="0" t="0" r="0" b="9525"/>
            <wp:wrapNone/>
            <wp:docPr id="3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a:srcRect/>
                    <a:stretch>
                      <a:fillRect/>
                    </a:stretch>
                  </pic:blipFill>
                  <pic:spPr bwMode="auto">
                    <a:xfrm>
                      <a:off x="0" y="0"/>
                      <a:ext cx="3570988" cy="2525743"/>
                    </a:xfrm>
                    <a:prstGeom prst="rect">
                      <a:avLst/>
                    </a:prstGeom>
                    <a:noFill/>
                    <a:ln w="9525">
                      <a:noFill/>
                      <a:miter lim="800000"/>
                      <a:headEnd/>
                      <a:tailEnd/>
                    </a:ln>
                  </pic:spPr>
                </pic:pic>
              </a:graphicData>
            </a:graphic>
            <wp14:sizeRelV relativeFrom="margin">
              <wp14:pctHeight>0</wp14:pctHeight>
            </wp14:sizeRelV>
          </wp:anchor>
        </w:drawing>
      </w:r>
      <w:r w:rsidRPr="00157F51">
        <w:rPr>
          <w:rFonts w:cstheme="minorHAnsi"/>
          <w:sz w:val="24"/>
          <w:szCs w:val="24"/>
          <w:lang w:val="sq-AL"/>
        </w:rPr>
        <w:t xml:space="preserve">Itinerari rrethor ose unazor ka të bëjë me organizimin e tillë të drejtimeve të qarkullimit të mjeteve transportuese të </w:t>
      </w:r>
      <w:r>
        <w:rPr>
          <w:rFonts w:cstheme="minorHAnsi"/>
          <w:sz w:val="24"/>
          <w:szCs w:val="24"/>
          <w:lang w:val="sq-AL"/>
        </w:rPr>
        <w:t xml:space="preserve">udhetareve, </w:t>
      </w:r>
      <w:r w:rsidRPr="00157F51">
        <w:rPr>
          <w:rFonts w:cstheme="minorHAnsi"/>
          <w:sz w:val="24"/>
          <w:szCs w:val="24"/>
          <w:lang w:val="sq-AL"/>
        </w:rPr>
        <w:t>në mënyrë që ato, duke udhëtuar prej vendngarkimeve deri në vendshkarkimet e ndryshme të udhëtimeve, bashkohen ndërmjet veti dhe formojnë linjën e mbyllur rrethore, elipsore ose ndonjë forme tjetër të mbyllur të pacakt</w:t>
      </w:r>
      <w:r>
        <w:rPr>
          <w:rFonts w:cstheme="minorHAnsi"/>
          <w:sz w:val="24"/>
          <w:szCs w:val="24"/>
          <w:lang w:val="sq-AL"/>
        </w:rPr>
        <w:t>uar gjeometrike, si në figurën 4</w:t>
      </w:r>
      <w:r w:rsidRPr="00157F51">
        <w:rPr>
          <w:rFonts w:cstheme="minorHAnsi"/>
          <w:sz w:val="24"/>
          <w:szCs w:val="24"/>
          <w:lang w:val="sq-AL"/>
        </w:rPr>
        <w:t>.</w:t>
      </w:r>
    </w:p>
    <w:p w:rsidR="00F72CAE" w:rsidRPr="00157F51" w:rsidRDefault="00F72CAE" w:rsidP="00F72CAE">
      <w:pPr>
        <w:autoSpaceDE w:val="0"/>
        <w:autoSpaceDN w:val="0"/>
        <w:adjustRightInd w:val="0"/>
        <w:spacing w:after="0" w:line="240" w:lineRule="auto"/>
        <w:rPr>
          <w:rFonts w:cstheme="minorHAnsi"/>
          <w:sz w:val="24"/>
          <w:szCs w:val="24"/>
          <w:lang w:val="sq-AL"/>
        </w:rPr>
      </w:pPr>
    </w:p>
    <w:p w:rsidR="00F72CAE" w:rsidRPr="00157F51" w:rsidRDefault="00F72CAE" w:rsidP="00F72CAE">
      <w:pPr>
        <w:autoSpaceDE w:val="0"/>
        <w:autoSpaceDN w:val="0"/>
        <w:adjustRightInd w:val="0"/>
        <w:spacing w:after="0" w:line="240" w:lineRule="auto"/>
        <w:rPr>
          <w:rFonts w:cstheme="minorHAnsi"/>
          <w:sz w:val="24"/>
          <w:szCs w:val="24"/>
          <w:lang w:val="sq-AL"/>
        </w:rPr>
      </w:pPr>
    </w:p>
    <w:p w:rsidR="00F72CAE" w:rsidRPr="00157F51" w:rsidRDefault="00F72CAE" w:rsidP="00F72CAE">
      <w:pPr>
        <w:autoSpaceDE w:val="0"/>
        <w:autoSpaceDN w:val="0"/>
        <w:adjustRightInd w:val="0"/>
        <w:spacing w:after="0" w:line="240" w:lineRule="auto"/>
        <w:rPr>
          <w:rFonts w:cstheme="minorHAnsi"/>
          <w:sz w:val="24"/>
          <w:szCs w:val="24"/>
          <w:lang w:val="sq-AL"/>
        </w:rPr>
      </w:pPr>
    </w:p>
    <w:p w:rsidR="00F72CAE" w:rsidRDefault="00F72CAE" w:rsidP="00F72CAE">
      <w:pPr>
        <w:autoSpaceDE w:val="0"/>
        <w:autoSpaceDN w:val="0"/>
        <w:adjustRightInd w:val="0"/>
        <w:spacing w:after="0" w:line="240" w:lineRule="auto"/>
        <w:rPr>
          <w:rFonts w:cstheme="minorHAnsi"/>
          <w:sz w:val="24"/>
          <w:szCs w:val="24"/>
          <w:lang w:val="sq-AL"/>
        </w:rPr>
      </w:pPr>
    </w:p>
    <w:p w:rsidR="00F72CAE" w:rsidRDefault="00F72CAE" w:rsidP="00F72CAE">
      <w:pPr>
        <w:autoSpaceDE w:val="0"/>
        <w:autoSpaceDN w:val="0"/>
        <w:adjustRightInd w:val="0"/>
        <w:spacing w:after="0" w:line="240" w:lineRule="auto"/>
        <w:rPr>
          <w:rFonts w:cstheme="minorHAnsi"/>
          <w:sz w:val="24"/>
          <w:szCs w:val="24"/>
          <w:lang w:val="sq-AL"/>
        </w:rPr>
      </w:pPr>
    </w:p>
    <w:p w:rsidR="00F72CAE" w:rsidRDefault="00F72CAE" w:rsidP="00F72CAE">
      <w:pPr>
        <w:autoSpaceDE w:val="0"/>
        <w:autoSpaceDN w:val="0"/>
        <w:adjustRightInd w:val="0"/>
        <w:spacing w:after="0" w:line="240" w:lineRule="auto"/>
        <w:rPr>
          <w:rFonts w:cstheme="minorHAnsi"/>
          <w:sz w:val="24"/>
          <w:szCs w:val="24"/>
          <w:lang w:val="sq-AL"/>
        </w:rPr>
      </w:pPr>
    </w:p>
    <w:p w:rsidR="00F72CAE" w:rsidRDefault="00F72CAE" w:rsidP="00F72CAE">
      <w:pPr>
        <w:autoSpaceDE w:val="0"/>
        <w:autoSpaceDN w:val="0"/>
        <w:adjustRightInd w:val="0"/>
        <w:spacing w:after="0" w:line="240" w:lineRule="auto"/>
        <w:jc w:val="center"/>
        <w:rPr>
          <w:rFonts w:cstheme="minorHAnsi"/>
          <w:sz w:val="24"/>
          <w:szCs w:val="24"/>
          <w:lang w:val="sq-AL"/>
        </w:rPr>
      </w:pPr>
    </w:p>
    <w:p w:rsidR="00F72CAE" w:rsidRDefault="00F72CAE" w:rsidP="00F72CAE">
      <w:pPr>
        <w:autoSpaceDE w:val="0"/>
        <w:autoSpaceDN w:val="0"/>
        <w:adjustRightInd w:val="0"/>
        <w:spacing w:after="0" w:line="240" w:lineRule="auto"/>
        <w:jc w:val="center"/>
        <w:rPr>
          <w:rFonts w:cstheme="minorHAnsi"/>
          <w:sz w:val="24"/>
          <w:szCs w:val="24"/>
          <w:lang w:val="sq-AL"/>
        </w:rPr>
      </w:pPr>
    </w:p>
    <w:p w:rsidR="00F72CAE" w:rsidRDefault="00F72CAE" w:rsidP="00F72CAE">
      <w:pPr>
        <w:autoSpaceDE w:val="0"/>
        <w:autoSpaceDN w:val="0"/>
        <w:adjustRightInd w:val="0"/>
        <w:spacing w:after="0" w:line="240" w:lineRule="auto"/>
        <w:jc w:val="center"/>
        <w:rPr>
          <w:rFonts w:cstheme="minorHAnsi"/>
          <w:sz w:val="24"/>
          <w:szCs w:val="24"/>
          <w:lang w:val="sq-AL"/>
        </w:rPr>
      </w:pPr>
    </w:p>
    <w:p w:rsidR="00F72CAE" w:rsidRDefault="00F72CAE" w:rsidP="00F72CAE">
      <w:pPr>
        <w:autoSpaceDE w:val="0"/>
        <w:autoSpaceDN w:val="0"/>
        <w:adjustRightInd w:val="0"/>
        <w:spacing w:after="0" w:line="240" w:lineRule="auto"/>
        <w:jc w:val="center"/>
        <w:rPr>
          <w:rFonts w:cstheme="minorHAnsi"/>
          <w:sz w:val="24"/>
          <w:szCs w:val="24"/>
          <w:lang w:val="sq-AL"/>
        </w:rPr>
      </w:pPr>
    </w:p>
    <w:p w:rsidR="005C44EE" w:rsidRDefault="005C44EE" w:rsidP="00F72CAE">
      <w:pPr>
        <w:autoSpaceDE w:val="0"/>
        <w:autoSpaceDN w:val="0"/>
        <w:adjustRightInd w:val="0"/>
        <w:spacing w:after="0" w:line="240" w:lineRule="auto"/>
        <w:jc w:val="center"/>
        <w:rPr>
          <w:rFonts w:cstheme="minorHAnsi"/>
          <w:sz w:val="24"/>
          <w:szCs w:val="24"/>
          <w:lang w:val="sq-AL"/>
        </w:rPr>
      </w:pPr>
    </w:p>
    <w:p w:rsidR="005C44EE" w:rsidRDefault="005C44EE" w:rsidP="00F72CAE">
      <w:pPr>
        <w:autoSpaceDE w:val="0"/>
        <w:autoSpaceDN w:val="0"/>
        <w:adjustRightInd w:val="0"/>
        <w:spacing w:after="0" w:line="240" w:lineRule="auto"/>
        <w:jc w:val="center"/>
        <w:rPr>
          <w:rFonts w:cstheme="minorHAnsi"/>
          <w:sz w:val="24"/>
          <w:szCs w:val="24"/>
          <w:lang w:val="sq-AL"/>
        </w:rPr>
      </w:pPr>
    </w:p>
    <w:p w:rsidR="00A2502F" w:rsidRDefault="00A2502F" w:rsidP="00842B3A">
      <w:pPr>
        <w:autoSpaceDE w:val="0"/>
        <w:autoSpaceDN w:val="0"/>
        <w:adjustRightInd w:val="0"/>
        <w:spacing w:after="0" w:line="240" w:lineRule="auto"/>
        <w:jc w:val="center"/>
        <w:rPr>
          <w:rFonts w:cstheme="minorHAnsi"/>
          <w:sz w:val="24"/>
          <w:szCs w:val="24"/>
          <w:lang w:val="sq-AL"/>
        </w:rPr>
      </w:pPr>
    </w:p>
    <w:p w:rsidR="00DC1941" w:rsidRDefault="00F72CAE" w:rsidP="00A2502F">
      <w:pPr>
        <w:autoSpaceDE w:val="0"/>
        <w:autoSpaceDN w:val="0"/>
        <w:adjustRightInd w:val="0"/>
        <w:spacing w:after="0" w:line="240" w:lineRule="auto"/>
        <w:jc w:val="center"/>
        <w:rPr>
          <w:rFonts w:cstheme="minorHAnsi"/>
          <w:sz w:val="24"/>
          <w:szCs w:val="24"/>
          <w:lang w:val="sq-AL"/>
        </w:rPr>
      </w:pPr>
      <w:r>
        <w:rPr>
          <w:rFonts w:cstheme="minorHAnsi"/>
          <w:sz w:val="24"/>
          <w:szCs w:val="24"/>
          <w:lang w:val="sq-AL"/>
        </w:rPr>
        <w:t xml:space="preserve">Fig. 4 </w:t>
      </w:r>
      <w:r w:rsidRPr="00157F51">
        <w:rPr>
          <w:rFonts w:cstheme="minorHAnsi"/>
          <w:sz w:val="24"/>
          <w:szCs w:val="24"/>
          <w:lang w:val="sq-AL"/>
        </w:rPr>
        <w:t xml:space="preserve"> - Paraqitja grafike e itinerarit rrethor të mjeteve transportuese</w:t>
      </w:r>
    </w:p>
    <w:p w:rsidR="00651DB7" w:rsidRPr="00842B3A" w:rsidRDefault="00651DB7" w:rsidP="00A2502F">
      <w:pPr>
        <w:autoSpaceDE w:val="0"/>
        <w:autoSpaceDN w:val="0"/>
        <w:adjustRightInd w:val="0"/>
        <w:spacing w:after="0" w:line="240" w:lineRule="auto"/>
        <w:jc w:val="center"/>
        <w:rPr>
          <w:rFonts w:cstheme="minorHAnsi"/>
          <w:sz w:val="24"/>
          <w:szCs w:val="24"/>
          <w:lang w:val="sq-AL"/>
        </w:rPr>
      </w:pPr>
    </w:p>
    <w:p w:rsidR="00F72CAE" w:rsidRPr="00A2137B" w:rsidRDefault="005C44EE" w:rsidP="005C44EE">
      <w:pPr>
        <w:autoSpaceDE w:val="0"/>
        <w:autoSpaceDN w:val="0"/>
        <w:adjustRightInd w:val="0"/>
        <w:spacing w:after="0" w:line="240" w:lineRule="auto"/>
        <w:jc w:val="left"/>
        <w:rPr>
          <w:rFonts w:cstheme="minorHAnsi"/>
          <w:sz w:val="24"/>
          <w:szCs w:val="24"/>
          <w:lang w:val="sq-AL"/>
        </w:rPr>
      </w:pPr>
      <w:r w:rsidRPr="00A2137B">
        <w:rPr>
          <w:rFonts w:cstheme="minorHAnsi"/>
          <w:b/>
          <w:bCs/>
          <w:sz w:val="24"/>
          <w:szCs w:val="24"/>
          <w:lang w:val="sq-AL"/>
        </w:rPr>
        <w:lastRenderedPageBreak/>
        <w:t xml:space="preserve">8.4. </w:t>
      </w:r>
      <w:r w:rsidR="00F72CAE" w:rsidRPr="00A2137B">
        <w:rPr>
          <w:rFonts w:cstheme="minorHAnsi"/>
          <w:b/>
          <w:bCs/>
          <w:sz w:val="24"/>
          <w:szCs w:val="24"/>
          <w:lang w:val="sq-AL"/>
        </w:rPr>
        <w:t>Itinerari mbledhës ose shpërndarës</w:t>
      </w:r>
    </w:p>
    <w:p w:rsidR="00F72CAE" w:rsidRPr="00157F51" w:rsidRDefault="00F72CAE" w:rsidP="00F72CAE">
      <w:pPr>
        <w:autoSpaceDE w:val="0"/>
        <w:autoSpaceDN w:val="0"/>
        <w:adjustRightInd w:val="0"/>
        <w:spacing w:after="0" w:line="240" w:lineRule="auto"/>
        <w:rPr>
          <w:rFonts w:cstheme="minorHAnsi"/>
          <w:b/>
          <w:bCs/>
          <w:sz w:val="24"/>
          <w:szCs w:val="24"/>
          <w:lang w:val="sq-AL"/>
        </w:rPr>
      </w:pPr>
    </w:p>
    <w:p w:rsidR="00F72CAE" w:rsidRDefault="00F72CAE" w:rsidP="00F72CAE">
      <w:pPr>
        <w:autoSpaceDE w:val="0"/>
        <w:autoSpaceDN w:val="0"/>
        <w:adjustRightInd w:val="0"/>
        <w:spacing w:after="0" w:line="240" w:lineRule="auto"/>
        <w:rPr>
          <w:rFonts w:cstheme="minorHAnsi"/>
          <w:sz w:val="24"/>
          <w:szCs w:val="24"/>
          <w:lang w:val="sq-AL"/>
        </w:rPr>
      </w:pPr>
      <w:r>
        <w:rPr>
          <w:rFonts w:cstheme="minorHAnsi"/>
          <w:noProof/>
          <w:sz w:val="24"/>
          <w:szCs w:val="24"/>
        </w:rPr>
        <w:drawing>
          <wp:anchor distT="0" distB="0" distL="114300" distR="114300" simplePos="0" relativeHeight="251712512" behindDoc="1" locked="0" layoutInCell="1" allowOverlap="1" wp14:anchorId="6368FDBF" wp14:editId="4DDB7A21">
            <wp:simplePos x="0" y="0"/>
            <wp:positionH relativeFrom="column">
              <wp:posOffset>295275</wp:posOffset>
            </wp:positionH>
            <wp:positionV relativeFrom="paragraph">
              <wp:posOffset>511175</wp:posOffset>
            </wp:positionV>
            <wp:extent cx="4276725" cy="2971800"/>
            <wp:effectExtent l="0" t="0" r="9525" b="0"/>
            <wp:wrapNone/>
            <wp:docPr id="3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a:srcRect/>
                    <a:stretch>
                      <a:fillRect/>
                    </a:stretch>
                  </pic:blipFill>
                  <pic:spPr bwMode="auto">
                    <a:xfrm>
                      <a:off x="0" y="0"/>
                      <a:ext cx="4276725" cy="2971800"/>
                    </a:xfrm>
                    <a:prstGeom prst="rect">
                      <a:avLst/>
                    </a:prstGeom>
                    <a:noFill/>
                    <a:ln w="9525">
                      <a:noFill/>
                      <a:miter lim="800000"/>
                      <a:headEnd/>
                      <a:tailEnd/>
                    </a:ln>
                  </pic:spPr>
                </pic:pic>
              </a:graphicData>
            </a:graphic>
            <wp14:sizeRelV relativeFrom="margin">
              <wp14:pctHeight>0</wp14:pctHeight>
            </wp14:sizeRelV>
          </wp:anchor>
        </w:drawing>
      </w:r>
      <w:r w:rsidRPr="00157F51">
        <w:rPr>
          <w:rFonts w:cstheme="minorHAnsi"/>
          <w:sz w:val="24"/>
          <w:szCs w:val="24"/>
          <w:lang w:val="sq-AL"/>
        </w:rPr>
        <w:t xml:space="preserve">Itinerari mbledhës, </w:t>
      </w:r>
      <w:r>
        <w:rPr>
          <w:rFonts w:cstheme="minorHAnsi"/>
          <w:sz w:val="24"/>
          <w:szCs w:val="24"/>
          <w:lang w:val="sq-AL"/>
        </w:rPr>
        <w:t>sh</w:t>
      </w:r>
      <w:r w:rsidRPr="00157F51">
        <w:rPr>
          <w:rFonts w:cstheme="minorHAnsi"/>
          <w:sz w:val="24"/>
          <w:szCs w:val="24"/>
          <w:lang w:val="sq-AL"/>
        </w:rPr>
        <w:t xml:space="preserve">përndarës ose distributiv është i përbërë prej më shumë itinerareve gjysmërrethorë ose rrethorë, me drejtimet qarkulluese e të cilëve bëhet mbledhja ose </w:t>
      </w:r>
      <w:r>
        <w:rPr>
          <w:rFonts w:cstheme="minorHAnsi"/>
          <w:sz w:val="24"/>
          <w:szCs w:val="24"/>
          <w:lang w:val="sq-AL"/>
        </w:rPr>
        <w:t>sh</w:t>
      </w:r>
      <w:r w:rsidRPr="00157F51">
        <w:rPr>
          <w:rFonts w:cstheme="minorHAnsi"/>
          <w:sz w:val="24"/>
          <w:szCs w:val="24"/>
          <w:lang w:val="sq-AL"/>
        </w:rPr>
        <w:t xml:space="preserve">përndarja e udhëtareve me ngarkime dhe shkarkime përgjat rrugore, </w:t>
      </w:r>
    </w:p>
    <w:p w:rsidR="00F72CAE" w:rsidRDefault="00F72CAE" w:rsidP="00F72CAE">
      <w:pPr>
        <w:autoSpaceDE w:val="0"/>
        <w:autoSpaceDN w:val="0"/>
        <w:adjustRightInd w:val="0"/>
        <w:spacing w:after="0" w:line="240" w:lineRule="auto"/>
        <w:rPr>
          <w:rFonts w:cstheme="minorHAnsi"/>
          <w:sz w:val="24"/>
          <w:szCs w:val="24"/>
          <w:lang w:val="sq-AL"/>
        </w:rPr>
      </w:pPr>
    </w:p>
    <w:p w:rsidR="00F72CAE" w:rsidRDefault="00F72CAE" w:rsidP="00F72CAE">
      <w:pPr>
        <w:autoSpaceDE w:val="0"/>
        <w:autoSpaceDN w:val="0"/>
        <w:adjustRightInd w:val="0"/>
        <w:spacing w:after="0" w:line="240" w:lineRule="auto"/>
        <w:rPr>
          <w:rFonts w:cstheme="minorHAnsi"/>
          <w:sz w:val="24"/>
          <w:szCs w:val="24"/>
          <w:lang w:val="sq-AL"/>
        </w:rPr>
      </w:pPr>
    </w:p>
    <w:p w:rsidR="00F72CAE" w:rsidRDefault="00F72CAE" w:rsidP="00F72CAE">
      <w:pPr>
        <w:autoSpaceDE w:val="0"/>
        <w:autoSpaceDN w:val="0"/>
        <w:adjustRightInd w:val="0"/>
        <w:spacing w:after="0" w:line="240" w:lineRule="auto"/>
        <w:rPr>
          <w:rFonts w:cstheme="minorHAnsi"/>
          <w:sz w:val="24"/>
          <w:szCs w:val="24"/>
          <w:lang w:val="sq-AL"/>
        </w:rPr>
      </w:pPr>
    </w:p>
    <w:p w:rsidR="00F72CAE" w:rsidRDefault="00F72CAE" w:rsidP="00F72CAE">
      <w:pPr>
        <w:autoSpaceDE w:val="0"/>
        <w:autoSpaceDN w:val="0"/>
        <w:adjustRightInd w:val="0"/>
        <w:spacing w:after="0" w:line="240" w:lineRule="auto"/>
        <w:rPr>
          <w:rFonts w:cstheme="minorHAnsi"/>
          <w:sz w:val="24"/>
          <w:szCs w:val="24"/>
          <w:lang w:val="sq-AL"/>
        </w:rPr>
      </w:pPr>
    </w:p>
    <w:p w:rsidR="00F72CAE" w:rsidRDefault="00F72CAE" w:rsidP="00F72CAE">
      <w:pPr>
        <w:autoSpaceDE w:val="0"/>
        <w:autoSpaceDN w:val="0"/>
        <w:adjustRightInd w:val="0"/>
        <w:spacing w:after="0" w:line="240" w:lineRule="auto"/>
        <w:rPr>
          <w:rFonts w:cstheme="minorHAnsi"/>
          <w:sz w:val="24"/>
          <w:szCs w:val="24"/>
          <w:lang w:val="sq-AL"/>
        </w:rPr>
      </w:pPr>
    </w:p>
    <w:p w:rsidR="00F72CAE" w:rsidRDefault="00F72CAE" w:rsidP="00F72CAE">
      <w:pPr>
        <w:autoSpaceDE w:val="0"/>
        <w:autoSpaceDN w:val="0"/>
        <w:adjustRightInd w:val="0"/>
        <w:spacing w:after="0" w:line="240" w:lineRule="auto"/>
        <w:rPr>
          <w:rFonts w:cstheme="minorHAnsi"/>
          <w:sz w:val="24"/>
          <w:szCs w:val="24"/>
          <w:lang w:val="sq-AL"/>
        </w:rPr>
      </w:pPr>
    </w:p>
    <w:p w:rsidR="00F72CAE" w:rsidRDefault="00F72CAE" w:rsidP="00F72CAE">
      <w:pPr>
        <w:autoSpaceDE w:val="0"/>
        <w:autoSpaceDN w:val="0"/>
        <w:adjustRightInd w:val="0"/>
        <w:spacing w:after="0" w:line="240" w:lineRule="auto"/>
        <w:rPr>
          <w:rFonts w:cstheme="minorHAnsi"/>
          <w:sz w:val="24"/>
          <w:szCs w:val="24"/>
          <w:lang w:val="sq-AL"/>
        </w:rPr>
      </w:pPr>
    </w:p>
    <w:p w:rsidR="00F72CAE" w:rsidRDefault="00F72CAE" w:rsidP="00F72CAE">
      <w:pPr>
        <w:autoSpaceDE w:val="0"/>
        <w:autoSpaceDN w:val="0"/>
        <w:adjustRightInd w:val="0"/>
        <w:spacing w:after="0" w:line="240" w:lineRule="auto"/>
        <w:rPr>
          <w:rFonts w:cstheme="minorHAnsi"/>
          <w:sz w:val="24"/>
          <w:szCs w:val="24"/>
          <w:lang w:val="sq-AL"/>
        </w:rPr>
      </w:pPr>
    </w:p>
    <w:p w:rsidR="00F72CAE" w:rsidRDefault="00F72CAE" w:rsidP="00F72CAE">
      <w:pPr>
        <w:autoSpaceDE w:val="0"/>
        <w:autoSpaceDN w:val="0"/>
        <w:adjustRightInd w:val="0"/>
        <w:spacing w:after="0" w:line="240" w:lineRule="auto"/>
        <w:rPr>
          <w:rFonts w:cstheme="minorHAnsi"/>
          <w:sz w:val="24"/>
          <w:szCs w:val="24"/>
          <w:lang w:val="sq-AL"/>
        </w:rPr>
      </w:pPr>
    </w:p>
    <w:p w:rsidR="00F72CAE" w:rsidRDefault="00F72CAE" w:rsidP="00F72CAE">
      <w:pPr>
        <w:autoSpaceDE w:val="0"/>
        <w:autoSpaceDN w:val="0"/>
        <w:adjustRightInd w:val="0"/>
        <w:spacing w:after="0" w:line="240" w:lineRule="auto"/>
        <w:rPr>
          <w:rFonts w:cstheme="minorHAnsi"/>
          <w:sz w:val="24"/>
          <w:szCs w:val="24"/>
          <w:lang w:val="sq-AL"/>
        </w:rPr>
      </w:pPr>
    </w:p>
    <w:p w:rsidR="00F72CAE" w:rsidRDefault="00F72CAE" w:rsidP="00F72CAE">
      <w:pPr>
        <w:autoSpaceDE w:val="0"/>
        <w:autoSpaceDN w:val="0"/>
        <w:adjustRightInd w:val="0"/>
        <w:spacing w:after="0" w:line="240" w:lineRule="auto"/>
        <w:rPr>
          <w:rFonts w:cstheme="minorHAnsi"/>
          <w:sz w:val="24"/>
          <w:szCs w:val="24"/>
          <w:lang w:val="sq-AL"/>
        </w:rPr>
      </w:pPr>
    </w:p>
    <w:p w:rsidR="00F72CAE" w:rsidRDefault="00F72CAE" w:rsidP="00F72CAE">
      <w:pPr>
        <w:autoSpaceDE w:val="0"/>
        <w:autoSpaceDN w:val="0"/>
        <w:adjustRightInd w:val="0"/>
        <w:spacing w:after="0" w:line="240" w:lineRule="auto"/>
        <w:rPr>
          <w:rFonts w:cstheme="minorHAnsi"/>
          <w:sz w:val="24"/>
          <w:szCs w:val="24"/>
          <w:lang w:val="sq-AL"/>
        </w:rPr>
      </w:pPr>
    </w:p>
    <w:p w:rsidR="00F72CAE" w:rsidRDefault="00F72CAE" w:rsidP="00F72CAE">
      <w:pPr>
        <w:autoSpaceDE w:val="0"/>
        <w:autoSpaceDN w:val="0"/>
        <w:adjustRightInd w:val="0"/>
        <w:spacing w:after="0" w:line="240" w:lineRule="auto"/>
        <w:rPr>
          <w:rFonts w:cstheme="minorHAnsi"/>
          <w:sz w:val="24"/>
          <w:szCs w:val="24"/>
          <w:lang w:val="sq-AL"/>
        </w:rPr>
      </w:pPr>
    </w:p>
    <w:p w:rsidR="00F72CAE" w:rsidRDefault="00F72CAE" w:rsidP="00F72CAE">
      <w:pPr>
        <w:autoSpaceDE w:val="0"/>
        <w:autoSpaceDN w:val="0"/>
        <w:adjustRightInd w:val="0"/>
        <w:spacing w:after="0" w:line="240" w:lineRule="auto"/>
        <w:jc w:val="center"/>
        <w:rPr>
          <w:rFonts w:cstheme="minorHAnsi"/>
          <w:sz w:val="24"/>
          <w:szCs w:val="24"/>
          <w:lang w:val="sq-AL"/>
        </w:rPr>
      </w:pPr>
    </w:p>
    <w:p w:rsidR="00F72CAE" w:rsidRDefault="00F72CAE" w:rsidP="00F72CAE">
      <w:pPr>
        <w:autoSpaceDE w:val="0"/>
        <w:autoSpaceDN w:val="0"/>
        <w:adjustRightInd w:val="0"/>
        <w:spacing w:after="0" w:line="240" w:lineRule="auto"/>
        <w:jc w:val="center"/>
        <w:rPr>
          <w:rFonts w:cstheme="minorHAnsi"/>
          <w:sz w:val="24"/>
          <w:szCs w:val="24"/>
          <w:lang w:val="sq-AL"/>
        </w:rPr>
      </w:pPr>
    </w:p>
    <w:p w:rsidR="00F72CAE" w:rsidRDefault="00F72CAE" w:rsidP="00F72CAE">
      <w:pPr>
        <w:autoSpaceDE w:val="0"/>
        <w:autoSpaceDN w:val="0"/>
        <w:adjustRightInd w:val="0"/>
        <w:spacing w:after="0" w:line="240" w:lineRule="auto"/>
        <w:jc w:val="center"/>
        <w:rPr>
          <w:rFonts w:cstheme="minorHAnsi"/>
          <w:sz w:val="24"/>
          <w:szCs w:val="24"/>
          <w:lang w:val="sq-AL"/>
        </w:rPr>
      </w:pPr>
    </w:p>
    <w:p w:rsidR="00F72CAE" w:rsidRPr="00157F51" w:rsidRDefault="00F72CAE" w:rsidP="00F72CAE">
      <w:pPr>
        <w:autoSpaceDE w:val="0"/>
        <w:autoSpaceDN w:val="0"/>
        <w:adjustRightInd w:val="0"/>
        <w:spacing w:after="0" w:line="240" w:lineRule="auto"/>
        <w:jc w:val="center"/>
        <w:rPr>
          <w:rFonts w:cstheme="minorHAnsi"/>
          <w:sz w:val="24"/>
          <w:szCs w:val="24"/>
          <w:lang w:val="sq-AL"/>
        </w:rPr>
      </w:pPr>
      <w:r>
        <w:rPr>
          <w:rFonts w:cstheme="minorHAnsi"/>
          <w:sz w:val="24"/>
          <w:szCs w:val="24"/>
          <w:lang w:val="sq-AL"/>
        </w:rPr>
        <w:t xml:space="preserve">Fig. 5. </w:t>
      </w:r>
      <w:r w:rsidRPr="00157F51">
        <w:rPr>
          <w:rFonts w:cstheme="minorHAnsi"/>
          <w:sz w:val="24"/>
          <w:szCs w:val="24"/>
          <w:lang w:val="sq-AL"/>
        </w:rPr>
        <w:t xml:space="preserve"> Paraqitja grafike e itinerarit mbledhës ose </w:t>
      </w:r>
      <w:r w:rsidR="007753C7">
        <w:rPr>
          <w:rFonts w:cstheme="minorHAnsi"/>
          <w:sz w:val="24"/>
          <w:szCs w:val="24"/>
          <w:lang w:val="sq-AL"/>
        </w:rPr>
        <w:t>sh</w:t>
      </w:r>
      <w:r w:rsidRPr="00157F51">
        <w:rPr>
          <w:rFonts w:cstheme="minorHAnsi"/>
          <w:sz w:val="24"/>
          <w:szCs w:val="24"/>
          <w:lang w:val="sq-AL"/>
        </w:rPr>
        <w:t>përndarës (distribut</w:t>
      </w:r>
      <w:r w:rsidR="007753C7">
        <w:rPr>
          <w:rFonts w:cstheme="minorHAnsi"/>
          <w:sz w:val="24"/>
          <w:szCs w:val="24"/>
          <w:lang w:val="sq-AL"/>
        </w:rPr>
        <w:t>iv)</w:t>
      </w:r>
    </w:p>
    <w:p w:rsidR="00F72CAE" w:rsidRDefault="00F72CAE" w:rsidP="00F72CAE">
      <w:pPr>
        <w:autoSpaceDE w:val="0"/>
        <w:autoSpaceDN w:val="0"/>
        <w:adjustRightInd w:val="0"/>
        <w:spacing w:after="0" w:line="240" w:lineRule="auto"/>
        <w:rPr>
          <w:rStyle w:val="Heading1Char"/>
          <w:rFonts w:eastAsiaTheme="minorEastAsia" w:cstheme="minorHAnsi"/>
          <w:lang w:val="sq-AL"/>
        </w:rPr>
      </w:pPr>
    </w:p>
    <w:p w:rsidR="00F72CAE" w:rsidRPr="00BF016C" w:rsidRDefault="00F72CAE" w:rsidP="00F72CAE">
      <w:pPr>
        <w:autoSpaceDE w:val="0"/>
        <w:autoSpaceDN w:val="0"/>
        <w:adjustRightInd w:val="0"/>
        <w:spacing w:after="0" w:line="240" w:lineRule="auto"/>
        <w:rPr>
          <w:rStyle w:val="Heading1Char"/>
          <w:rFonts w:eastAsiaTheme="minorEastAsia" w:cstheme="minorHAnsi"/>
          <w:b w:val="0"/>
          <w:bCs w:val="0"/>
          <w:lang w:val="sq-AL"/>
        </w:rPr>
      </w:pPr>
      <w:r w:rsidRPr="00157F51">
        <w:rPr>
          <w:rStyle w:val="Heading1Char"/>
          <w:rFonts w:eastAsiaTheme="minorEastAsia" w:cstheme="minorHAnsi"/>
          <w:lang w:val="sq-AL"/>
        </w:rPr>
        <w:t>Në vazhdim do të niheni me linjat e transportit të udhëtarëve në Komunën e Kaçanikut</w:t>
      </w:r>
    </w:p>
    <w:p w:rsidR="00F72CAE" w:rsidRDefault="00F72CAE" w:rsidP="00F72CAE">
      <w:pPr>
        <w:pStyle w:val="Header"/>
        <w:spacing w:line="360" w:lineRule="auto"/>
        <w:rPr>
          <w:rStyle w:val="Heading1Char"/>
          <w:rFonts w:eastAsiaTheme="minorEastAsia" w:cstheme="minorHAnsi"/>
          <w:lang w:val="sq-AL"/>
        </w:rPr>
      </w:pPr>
    </w:p>
    <w:p w:rsidR="00F72CAE" w:rsidRPr="00CD61D2" w:rsidRDefault="00F72CAE" w:rsidP="00F72CAE">
      <w:pPr>
        <w:shd w:val="clear" w:color="auto" w:fill="FFFFFF" w:themeFill="background1"/>
        <w:rPr>
          <w:rStyle w:val="Heading1Char"/>
          <w:rFonts w:eastAsiaTheme="minorEastAsia" w:cstheme="minorHAnsi"/>
          <w:bCs w:val="0"/>
          <w:lang w:val="sq-AL"/>
        </w:rPr>
      </w:pPr>
      <w:r w:rsidRPr="00155F81">
        <w:rPr>
          <w:rFonts w:cstheme="minorHAnsi"/>
          <w:sz w:val="24"/>
          <w:szCs w:val="24"/>
          <w:highlight w:val="lightGray"/>
          <w:lang w:val="sq-AL"/>
        </w:rPr>
        <w:t>Itinerari i vijave</w:t>
      </w:r>
      <w:r>
        <w:rPr>
          <w:rFonts w:cstheme="minorHAnsi"/>
          <w:sz w:val="24"/>
          <w:szCs w:val="24"/>
          <w:highlight w:val="lightGray"/>
          <w:lang w:val="sq-AL"/>
        </w:rPr>
        <w:t xml:space="preserve"> - linjave</w:t>
      </w:r>
      <w:r w:rsidRPr="00155F81">
        <w:rPr>
          <w:rFonts w:cstheme="minorHAnsi"/>
          <w:sz w:val="24"/>
          <w:szCs w:val="24"/>
          <w:highlight w:val="lightGray"/>
          <w:lang w:val="sq-AL"/>
        </w:rPr>
        <w:t xml:space="preserve"> të shqyrtuara por edhe i tërë organizimit të transportit të udhëtarëve në Komunën e Kaçaniku është Itinerarë </w:t>
      </w:r>
      <w:r>
        <w:rPr>
          <w:rFonts w:cstheme="minorHAnsi"/>
          <w:b/>
          <w:sz w:val="24"/>
          <w:szCs w:val="24"/>
          <w:highlight w:val="lightGray"/>
          <w:lang w:val="sq-AL"/>
        </w:rPr>
        <w:t>Yllor</w:t>
      </w:r>
      <w:r w:rsidRPr="00155F81">
        <w:rPr>
          <w:rFonts w:cstheme="minorHAnsi"/>
          <w:b/>
          <w:sz w:val="24"/>
          <w:szCs w:val="24"/>
          <w:highlight w:val="lightGray"/>
          <w:lang w:val="sq-AL"/>
        </w:rPr>
        <w:t>.</w:t>
      </w:r>
    </w:p>
    <w:p w:rsidR="00F72CAE" w:rsidRPr="00157F51" w:rsidRDefault="00F72CAE" w:rsidP="00F72CAE">
      <w:pPr>
        <w:pStyle w:val="Header"/>
        <w:spacing w:line="360" w:lineRule="auto"/>
        <w:rPr>
          <w:rFonts w:cstheme="minorHAnsi"/>
          <w:b/>
          <w:i/>
          <w:sz w:val="24"/>
          <w:szCs w:val="24"/>
          <w:lang w:val="sq-AL" w:eastAsia="ja-JP"/>
        </w:rPr>
      </w:pPr>
    </w:p>
    <w:p w:rsidR="00F72CAE" w:rsidRPr="00157F51" w:rsidRDefault="00F72CAE" w:rsidP="00F72CAE">
      <w:pPr>
        <w:pStyle w:val="Header"/>
        <w:spacing w:line="360" w:lineRule="auto"/>
        <w:rPr>
          <w:rFonts w:cstheme="minorHAnsi"/>
          <w:b/>
          <w:i/>
          <w:sz w:val="24"/>
          <w:szCs w:val="24"/>
          <w:lang w:val="sq-AL"/>
        </w:rPr>
      </w:pPr>
    </w:p>
    <w:p w:rsidR="00F72CAE" w:rsidRPr="00157F51" w:rsidRDefault="00F72CAE" w:rsidP="00F72CAE">
      <w:pPr>
        <w:pStyle w:val="Header"/>
        <w:spacing w:line="360" w:lineRule="auto"/>
        <w:rPr>
          <w:rFonts w:cstheme="minorHAnsi"/>
          <w:b/>
          <w:i/>
          <w:sz w:val="24"/>
          <w:szCs w:val="24"/>
          <w:lang w:val="sq-AL"/>
        </w:rPr>
      </w:pPr>
    </w:p>
    <w:p w:rsidR="00F72CAE" w:rsidRPr="00157F51" w:rsidRDefault="00F72CAE" w:rsidP="00F72CAE">
      <w:pPr>
        <w:pStyle w:val="Header"/>
        <w:spacing w:line="360" w:lineRule="auto"/>
        <w:rPr>
          <w:rFonts w:cstheme="minorHAnsi"/>
          <w:b/>
          <w:i/>
          <w:sz w:val="24"/>
          <w:szCs w:val="24"/>
          <w:lang w:val="sq-AL"/>
        </w:rPr>
      </w:pPr>
    </w:p>
    <w:p w:rsidR="00F72CAE" w:rsidRPr="00157F51" w:rsidRDefault="00F72CAE" w:rsidP="00F72CAE">
      <w:pPr>
        <w:pStyle w:val="Header"/>
        <w:spacing w:line="360" w:lineRule="auto"/>
        <w:rPr>
          <w:rFonts w:cstheme="minorHAnsi"/>
          <w:b/>
          <w:i/>
          <w:sz w:val="24"/>
          <w:szCs w:val="24"/>
          <w:lang w:val="sq-AL"/>
        </w:rPr>
      </w:pPr>
    </w:p>
    <w:p w:rsidR="00F72CAE" w:rsidRPr="00157F51" w:rsidRDefault="00F72CAE" w:rsidP="00F72CAE">
      <w:pPr>
        <w:pStyle w:val="Header"/>
        <w:spacing w:line="360" w:lineRule="auto"/>
        <w:rPr>
          <w:rFonts w:cstheme="minorHAnsi"/>
          <w:b/>
          <w:i/>
          <w:sz w:val="24"/>
          <w:szCs w:val="24"/>
          <w:lang w:val="sq-AL"/>
        </w:rPr>
      </w:pPr>
    </w:p>
    <w:p w:rsidR="00F72CAE" w:rsidRPr="00157F51" w:rsidRDefault="00F72CAE" w:rsidP="00F72CAE">
      <w:pPr>
        <w:pStyle w:val="Heading1"/>
        <w:rPr>
          <w:rFonts w:cstheme="minorHAnsi"/>
          <w:lang w:val="sq-AL"/>
        </w:rPr>
      </w:pPr>
    </w:p>
    <w:p w:rsidR="00F72CAE" w:rsidRPr="00157F51" w:rsidRDefault="00F72CAE" w:rsidP="00F72CAE">
      <w:pPr>
        <w:pStyle w:val="Heading1"/>
        <w:rPr>
          <w:rFonts w:cstheme="minorHAnsi"/>
          <w:lang w:val="sq-AL"/>
        </w:rPr>
      </w:pPr>
      <w:r w:rsidRPr="00157F51">
        <w:rPr>
          <w:rStyle w:val="Heading1Char"/>
          <w:rFonts w:eastAsiaTheme="minorEastAsia" w:cstheme="minorHAnsi"/>
          <w:noProof/>
          <w:lang w:val="en-US"/>
        </w:rPr>
        <w:drawing>
          <wp:anchor distT="0" distB="0" distL="114300" distR="114300" simplePos="0" relativeHeight="251713536" behindDoc="0" locked="0" layoutInCell="1" allowOverlap="0" wp14:anchorId="77E9137C" wp14:editId="439D7189">
            <wp:simplePos x="0" y="0"/>
            <wp:positionH relativeFrom="column">
              <wp:posOffset>445135</wp:posOffset>
            </wp:positionH>
            <wp:positionV relativeFrom="paragraph">
              <wp:posOffset>-1838325</wp:posOffset>
            </wp:positionV>
            <wp:extent cx="4975225" cy="3111500"/>
            <wp:effectExtent l="0" t="0" r="0" b="0"/>
            <wp:wrapSquare wrapText="bothSides"/>
            <wp:docPr id="35" name="Picture 35" descr="Rrjeti  i rrug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rjeti  i rruge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75225" cy="3111500"/>
                    </a:xfrm>
                    <a:prstGeom prst="rect">
                      <a:avLst/>
                    </a:prstGeom>
                    <a:noFill/>
                    <a:ln>
                      <a:noFill/>
                    </a:ln>
                  </pic:spPr>
                </pic:pic>
              </a:graphicData>
            </a:graphic>
          </wp:anchor>
        </w:drawing>
      </w:r>
    </w:p>
    <w:p w:rsidR="00F72CAE" w:rsidRPr="00157F51" w:rsidRDefault="00F72CAE" w:rsidP="00F72CAE">
      <w:pPr>
        <w:pStyle w:val="Heading1"/>
        <w:rPr>
          <w:rFonts w:cstheme="minorHAnsi"/>
          <w:lang w:val="sq-AL"/>
        </w:rPr>
      </w:pPr>
    </w:p>
    <w:p w:rsidR="00F72CAE" w:rsidRPr="00157F51" w:rsidRDefault="00F72CAE" w:rsidP="00F72CAE">
      <w:pPr>
        <w:pStyle w:val="Heading1"/>
        <w:rPr>
          <w:rFonts w:cstheme="minorHAnsi"/>
          <w:lang w:val="sq-AL"/>
        </w:rPr>
      </w:pPr>
    </w:p>
    <w:p w:rsidR="00F72CAE" w:rsidRPr="00157F51" w:rsidRDefault="00F72CAE" w:rsidP="00F72CAE">
      <w:pPr>
        <w:pStyle w:val="Heading1"/>
        <w:rPr>
          <w:rFonts w:cstheme="minorHAnsi"/>
          <w:lang w:val="sq-AL"/>
        </w:rPr>
      </w:pPr>
    </w:p>
    <w:p w:rsidR="00F72CAE" w:rsidRDefault="00F72CAE" w:rsidP="00F72CAE">
      <w:pPr>
        <w:rPr>
          <w:lang w:val="sq-AL"/>
        </w:rPr>
      </w:pPr>
    </w:p>
    <w:p w:rsidR="00842B3A" w:rsidRDefault="00842B3A" w:rsidP="00842B3A">
      <w:pPr>
        <w:pStyle w:val="Header"/>
        <w:spacing w:line="360" w:lineRule="auto"/>
        <w:jc w:val="center"/>
        <w:rPr>
          <w:rStyle w:val="Heading1Char"/>
          <w:rFonts w:eastAsiaTheme="minorEastAsia" w:cstheme="minorHAnsi"/>
          <w:b w:val="0"/>
          <w:lang w:val="sq-AL"/>
        </w:rPr>
      </w:pPr>
      <w:r w:rsidRPr="009A1D13">
        <w:rPr>
          <w:rStyle w:val="Heading1Char"/>
          <w:rFonts w:eastAsiaTheme="minorEastAsia" w:cstheme="minorHAnsi"/>
          <w:b w:val="0"/>
          <w:lang w:val="sq-AL"/>
        </w:rPr>
        <w:t>Harta 3. Rrjeti i rrugëve në Komunën e Kaçanikut</w:t>
      </w:r>
    </w:p>
    <w:p w:rsidR="00842B3A" w:rsidRPr="00842B3A" w:rsidRDefault="00842B3A" w:rsidP="00842B3A">
      <w:pPr>
        <w:pStyle w:val="Header"/>
        <w:spacing w:line="360" w:lineRule="auto"/>
        <w:jc w:val="center"/>
        <w:rPr>
          <w:rFonts w:cstheme="minorHAnsi"/>
          <w:b/>
          <w:bCs/>
          <w:sz w:val="24"/>
          <w:szCs w:val="24"/>
          <w:lang w:val="sq-AL"/>
        </w:rPr>
      </w:pPr>
    </w:p>
    <w:p w:rsidR="00767478" w:rsidRPr="00A2137B" w:rsidRDefault="00767478" w:rsidP="00B14692">
      <w:pPr>
        <w:pStyle w:val="Heading1"/>
        <w:numPr>
          <w:ilvl w:val="0"/>
          <w:numId w:val="18"/>
        </w:numPr>
        <w:rPr>
          <w:rFonts w:cstheme="minorHAnsi"/>
          <w:lang w:val="sq-AL"/>
        </w:rPr>
      </w:pPr>
      <w:r w:rsidRPr="00A2137B">
        <w:rPr>
          <w:rFonts w:cstheme="minorHAnsi"/>
          <w:lang w:val="sq-AL"/>
        </w:rPr>
        <w:t>PLANI OPERATIV I RENDEVE T</w:t>
      </w:r>
      <w:r w:rsidR="00157F51" w:rsidRPr="00A2137B">
        <w:rPr>
          <w:rFonts w:cstheme="minorHAnsi"/>
          <w:lang w:val="sq-AL"/>
        </w:rPr>
        <w:t>Ë</w:t>
      </w:r>
      <w:r w:rsidRPr="00A2137B">
        <w:rPr>
          <w:rFonts w:cstheme="minorHAnsi"/>
          <w:lang w:val="sq-AL"/>
        </w:rPr>
        <w:t xml:space="preserve"> UDH</w:t>
      </w:r>
      <w:r w:rsidR="00157F51" w:rsidRPr="00A2137B">
        <w:rPr>
          <w:rFonts w:cstheme="minorHAnsi"/>
          <w:lang w:val="sq-AL"/>
        </w:rPr>
        <w:t>Ë</w:t>
      </w:r>
      <w:r w:rsidRPr="00A2137B">
        <w:rPr>
          <w:rFonts w:cstheme="minorHAnsi"/>
          <w:lang w:val="sq-AL"/>
        </w:rPr>
        <w:t>TIMEVE ME ORAR</w:t>
      </w:r>
      <w:r w:rsidR="00157F51" w:rsidRPr="00A2137B">
        <w:rPr>
          <w:rFonts w:cstheme="minorHAnsi"/>
          <w:lang w:val="sq-AL"/>
        </w:rPr>
        <w:t>Ë</w:t>
      </w:r>
      <w:r w:rsidRPr="00A2137B">
        <w:rPr>
          <w:rFonts w:cstheme="minorHAnsi"/>
          <w:lang w:val="sq-AL"/>
        </w:rPr>
        <w:t>T E NISJEVE DHE P</w:t>
      </w:r>
      <w:r w:rsidR="00157F51" w:rsidRPr="00A2137B">
        <w:rPr>
          <w:rFonts w:cstheme="minorHAnsi"/>
          <w:lang w:val="sq-AL"/>
        </w:rPr>
        <w:t>Ë</w:t>
      </w:r>
      <w:r w:rsidRPr="00A2137B">
        <w:rPr>
          <w:rFonts w:cstheme="minorHAnsi"/>
          <w:lang w:val="sq-AL"/>
        </w:rPr>
        <w:t>RMBARIMEVE T</w:t>
      </w:r>
      <w:r w:rsidR="00157F51" w:rsidRPr="00A2137B">
        <w:rPr>
          <w:rFonts w:cstheme="minorHAnsi"/>
          <w:lang w:val="sq-AL"/>
        </w:rPr>
        <w:t>Ë</w:t>
      </w:r>
      <w:r w:rsidRPr="00A2137B">
        <w:rPr>
          <w:rFonts w:cstheme="minorHAnsi"/>
          <w:lang w:val="sq-AL"/>
        </w:rPr>
        <w:t xml:space="preserve"> LINJAVE URBANE PERIFERIKE P</w:t>
      </w:r>
      <w:r w:rsidR="00157F51" w:rsidRPr="00A2137B">
        <w:rPr>
          <w:rFonts w:cstheme="minorHAnsi"/>
          <w:lang w:val="sq-AL"/>
        </w:rPr>
        <w:t>Ë</w:t>
      </w:r>
      <w:r w:rsidRPr="00A2137B">
        <w:rPr>
          <w:rFonts w:cstheme="minorHAnsi"/>
          <w:lang w:val="sq-AL"/>
        </w:rPr>
        <w:t>R TRANSPORTIN PUBLIK T</w:t>
      </w:r>
      <w:r w:rsidR="00157F51" w:rsidRPr="00A2137B">
        <w:rPr>
          <w:rFonts w:cstheme="minorHAnsi"/>
          <w:lang w:val="sq-AL"/>
        </w:rPr>
        <w:t>Ë</w:t>
      </w:r>
      <w:r w:rsidRPr="00A2137B">
        <w:rPr>
          <w:rFonts w:cstheme="minorHAnsi"/>
          <w:lang w:val="sq-AL"/>
        </w:rPr>
        <w:t xml:space="preserve"> UDH</w:t>
      </w:r>
      <w:r w:rsidR="00157F51" w:rsidRPr="00A2137B">
        <w:rPr>
          <w:rFonts w:cstheme="minorHAnsi"/>
          <w:lang w:val="sq-AL"/>
        </w:rPr>
        <w:t>Ë</w:t>
      </w:r>
      <w:r w:rsidRPr="00A2137B">
        <w:rPr>
          <w:rFonts w:cstheme="minorHAnsi"/>
          <w:lang w:val="sq-AL"/>
        </w:rPr>
        <w:t>TAR</w:t>
      </w:r>
      <w:r w:rsidR="00157F51" w:rsidRPr="00A2137B">
        <w:rPr>
          <w:rFonts w:cstheme="minorHAnsi"/>
          <w:lang w:val="sq-AL"/>
        </w:rPr>
        <w:t>Ë</w:t>
      </w:r>
      <w:r w:rsidRPr="00A2137B">
        <w:rPr>
          <w:rFonts w:cstheme="minorHAnsi"/>
          <w:lang w:val="sq-AL"/>
        </w:rPr>
        <w:t>VE N</w:t>
      </w:r>
      <w:r w:rsidR="00157F51" w:rsidRPr="00A2137B">
        <w:rPr>
          <w:rFonts w:cstheme="minorHAnsi"/>
          <w:lang w:val="sq-AL"/>
        </w:rPr>
        <w:t>Ë</w:t>
      </w:r>
      <w:r w:rsidRPr="00A2137B">
        <w:rPr>
          <w:rFonts w:cstheme="minorHAnsi"/>
          <w:lang w:val="sq-AL"/>
        </w:rPr>
        <w:t xml:space="preserve"> KK KAÇANIK</w:t>
      </w:r>
    </w:p>
    <w:p w:rsidR="00155F81" w:rsidRDefault="00155F81" w:rsidP="00157F51">
      <w:pPr>
        <w:pStyle w:val="Header"/>
        <w:spacing w:line="360" w:lineRule="auto"/>
        <w:rPr>
          <w:rFonts w:cstheme="minorHAnsi"/>
          <w:b/>
          <w:sz w:val="24"/>
          <w:szCs w:val="24"/>
          <w:lang w:val="sq-AL"/>
        </w:rPr>
      </w:pPr>
    </w:p>
    <w:p w:rsidR="00C90F20" w:rsidRPr="00157F51" w:rsidRDefault="005C4DC2" w:rsidP="00157F51">
      <w:pPr>
        <w:pStyle w:val="Header"/>
        <w:spacing w:line="360" w:lineRule="auto"/>
        <w:rPr>
          <w:rFonts w:cstheme="minorHAnsi"/>
          <w:b/>
          <w:sz w:val="24"/>
          <w:szCs w:val="24"/>
          <w:lang w:val="sq-AL"/>
        </w:rPr>
      </w:pPr>
      <w:r>
        <w:rPr>
          <w:rFonts w:cstheme="minorHAnsi"/>
          <w:b/>
          <w:sz w:val="24"/>
          <w:szCs w:val="24"/>
          <w:lang w:val="sq-AL"/>
        </w:rPr>
        <w:t xml:space="preserve">       </w:t>
      </w:r>
      <w:r w:rsidR="00C90F20" w:rsidRPr="00157F51">
        <w:rPr>
          <w:rFonts w:cstheme="minorHAnsi"/>
          <w:b/>
          <w:sz w:val="24"/>
          <w:szCs w:val="24"/>
          <w:lang w:val="sq-AL"/>
        </w:rPr>
        <w:t>Tab.</w:t>
      </w:r>
      <w:r w:rsidR="004F7BB5">
        <w:rPr>
          <w:rFonts w:cstheme="minorHAnsi"/>
          <w:b/>
          <w:sz w:val="24"/>
          <w:szCs w:val="24"/>
          <w:lang w:val="sq-AL"/>
        </w:rPr>
        <w:t>6</w:t>
      </w:r>
      <w:r w:rsidR="00823745">
        <w:rPr>
          <w:rFonts w:cstheme="minorHAnsi"/>
          <w:b/>
          <w:sz w:val="24"/>
          <w:szCs w:val="24"/>
          <w:lang w:val="sq-AL"/>
        </w:rPr>
        <w:t>.</w:t>
      </w:r>
      <w:r w:rsidR="00C90F20" w:rsidRPr="00157F51">
        <w:rPr>
          <w:rFonts w:cstheme="minorHAnsi"/>
          <w:b/>
          <w:sz w:val="24"/>
          <w:szCs w:val="24"/>
          <w:lang w:val="sq-AL"/>
        </w:rPr>
        <w:t xml:space="preserve"> </w:t>
      </w:r>
      <w:r w:rsidR="00856F25">
        <w:rPr>
          <w:rFonts w:cstheme="minorHAnsi"/>
          <w:b/>
          <w:sz w:val="24"/>
          <w:szCs w:val="24"/>
          <w:lang w:val="sq-AL"/>
        </w:rPr>
        <w:t xml:space="preserve">Orarët e nisjeve dhe përmbarimeve të </w:t>
      </w:r>
      <w:r w:rsidR="00C90F20" w:rsidRPr="00157F51">
        <w:rPr>
          <w:rFonts w:cstheme="minorHAnsi"/>
          <w:b/>
          <w:sz w:val="24"/>
          <w:szCs w:val="24"/>
          <w:lang w:val="sq-AL"/>
        </w:rPr>
        <w:t>Operatorë</w:t>
      </w:r>
      <w:r w:rsidR="00856F25">
        <w:rPr>
          <w:rFonts w:cstheme="minorHAnsi"/>
          <w:b/>
          <w:sz w:val="24"/>
          <w:szCs w:val="24"/>
          <w:lang w:val="sq-AL"/>
        </w:rPr>
        <w:t>ve</w:t>
      </w:r>
      <w:r w:rsidR="00C90F20" w:rsidRPr="00157F51">
        <w:rPr>
          <w:rFonts w:cstheme="minorHAnsi"/>
          <w:b/>
          <w:sz w:val="24"/>
          <w:szCs w:val="24"/>
          <w:lang w:val="sq-AL"/>
        </w:rPr>
        <w:t xml:space="preserve"> me Aut</w:t>
      </w:r>
      <w:r w:rsidR="00467E45">
        <w:rPr>
          <w:rFonts w:cstheme="minorHAnsi"/>
          <w:b/>
          <w:sz w:val="24"/>
          <w:szCs w:val="24"/>
          <w:lang w:val="sq-AL"/>
        </w:rPr>
        <w:t>o</w:t>
      </w:r>
      <w:r w:rsidR="00C90F20" w:rsidRPr="00157F51">
        <w:rPr>
          <w:rFonts w:cstheme="minorHAnsi"/>
          <w:b/>
          <w:sz w:val="24"/>
          <w:szCs w:val="24"/>
          <w:lang w:val="sq-AL"/>
        </w:rPr>
        <w:t>bus</w:t>
      </w:r>
    </w:p>
    <w:tbl>
      <w:tblPr>
        <w:tblStyle w:val="TableGrid"/>
        <w:tblpPr w:leftFromText="180" w:rightFromText="180" w:vertAnchor="text" w:horzAnchor="margin" w:tblpXSpec="center" w:tblpY="44"/>
        <w:tblW w:w="0" w:type="auto"/>
        <w:tblLayout w:type="fixed"/>
        <w:tblLook w:val="04A0" w:firstRow="1" w:lastRow="0" w:firstColumn="1" w:lastColumn="0" w:noHBand="0" w:noVBand="1"/>
      </w:tblPr>
      <w:tblGrid>
        <w:gridCol w:w="3865"/>
        <w:gridCol w:w="990"/>
        <w:gridCol w:w="810"/>
        <w:gridCol w:w="900"/>
        <w:gridCol w:w="900"/>
        <w:gridCol w:w="815"/>
        <w:gridCol w:w="900"/>
      </w:tblGrid>
      <w:tr w:rsidR="00A917B4" w:rsidRPr="00157F51" w:rsidTr="00D87255">
        <w:trPr>
          <w:trHeight w:val="443"/>
        </w:trPr>
        <w:tc>
          <w:tcPr>
            <w:tcW w:w="3865" w:type="dxa"/>
          </w:tcPr>
          <w:p w:rsidR="00A917B4" w:rsidRPr="00157F51" w:rsidRDefault="00A917B4" w:rsidP="00157F51">
            <w:pPr>
              <w:pStyle w:val="Heading1"/>
              <w:outlineLvl w:val="0"/>
              <w:rPr>
                <w:rFonts w:cstheme="minorHAnsi"/>
                <w:lang w:val="sq-AL"/>
              </w:rPr>
            </w:pPr>
            <w:r w:rsidRPr="00157F51">
              <w:rPr>
                <w:rFonts w:cstheme="minorHAnsi"/>
                <w:lang w:val="sq-AL"/>
              </w:rPr>
              <w:t>Kaçanik</w:t>
            </w:r>
            <w:r w:rsidR="00103BAB">
              <w:rPr>
                <w:rFonts w:cstheme="minorHAnsi"/>
                <w:lang w:val="sq-AL"/>
              </w:rPr>
              <w:t xml:space="preserve"> – </w:t>
            </w:r>
            <w:r w:rsidR="002C7375">
              <w:rPr>
                <w:rFonts w:cstheme="minorHAnsi"/>
                <w:lang w:val="sq-AL"/>
              </w:rPr>
              <w:t xml:space="preserve">Kovaçec - </w:t>
            </w:r>
            <w:r w:rsidRPr="00157F51">
              <w:rPr>
                <w:rFonts w:cstheme="minorHAnsi"/>
                <w:lang w:val="sq-AL"/>
              </w:rPr>
              <w:t>Nik</w:t>
            </w:r>
            <w:r w:rsidR="00157F51" w:rsidRPr="00157F51">
              <w:rPr>
                <w:rFonts w:cstheme="minorHAnsi"/>
                <w:lang w:val="sq-AL"/>
              </w:rPr>
              <w:t>ë</w:t>
            </w:r>
            <w:r w:rsidR="00103BAB">
              <w:rPr>
                <w:rFonts w:cstheme="minorHAnsi"/>
                <w:lang w:val="sq-AL"/>
              </w:rPr>
              <w:t xml:space="preserve"> </w:t>
            </w:r>
            <w:r w:rsidRPr="00157F51">
              <w:rPr>
                <w:rFonts w:cstheme="minorHAnsi"/>
                <w:lang w:val="sq-AL"/>
              </w:rPr>
              <w:t>-</w:t>
            </w:r>
            <w:r w:rsidR="00103BAB">
              <w:rPr>
                <w:rFonts w:cstheme="minorHAnsi"/>
                <w:lang w:val="sq-AL"/>
              </w:rPr>
              <w:t xml:space="preserve"> </w:t>
            </w:r>
            <w:r w:rsidR="00FA0C03">
              <w:rPr>
                <w:rFonts w:cstheme="minorHAnsi"/>
                <w:lang w:val="sq-AL"/>
              </w:rPr>
              <w:t>Biç</w:t>
            </w:r>
            <w:r w:rsidRPr="00157F51">
              <w:rPr>
                <w:rFonts w:cstheme="minorHAnsi"/>
                <w:lang w:val="sq-AL"/>
              </w:rPr>
              <w:t>ec</w:t>
            </w:r>
          </w:p>
        </w:tc>
        <w:tc>
          <w:tcPr>
            <w:tcW w:w="990" w:type="dxa"/>
          </w:tcPr>
          <w:p w:rsidR="00A917B4" w:rsidRPr="00157F51" w:rsidRDefault="00C10E13" w:rsidP="00157F51">
            <w:pPr>
              <w:pStyle w:val="Heading1"/>
              <w:outlineLvl w:val="0"/>
              <w:rPr>
                <w:rFonts w:cstheme="minorHAnsi"/>
                <w:lang w:val="sq-AL"/>
              </w:rPr>
            </w:pPr>
            <w:r>
              <w:rPr>
                <w:rFonts w:cstheme="minorHAnsi"/>
                <w:lang w:val="sq-AL"/>
              </w:rPr>
              <w:t>09</w:t>
            </w:r>
            <w:r w:rsidR="00A917B4" w:rsidRPr="00157F51">
              <w:rPr>
                <w:rFonts w:cstheme="minorHAnsi"/>
                <w:lang w:val="sq-AL"/>
              </w:rPr>
              <w:t>:</w:t>
            </w:r>
            <w:r>
              <w:rPr>
                <w:rFonts w:cstheme="minorHAnsi"/>
                <w:lang w:val="sq-AL"/>
              </w:rPr>
              <w:t>3</w:t>
            </w:r>
            <w:r w:rsidR="00A917B4" w:rsidRPr="00157F51">
              <w:rPr>
                <w:rFonts w:cstheme="minorHAnsi"/>
                <w:lang w:val="sq-AL"/>
              </w:rPr>
              <w:t>0</w:t>
            </w:r>
          </w:p>
        </w:tc>
        <w:tc>
          <w:tcPr>
            <w:tcW w:w="81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w:t>
            </w:r>
            <w:r w:rsidR="00C10E13">
              <w:rPr>
                <w:rFonts w:cstheme="minorHAnsi"/>
                <w:b/>
                <w:i/>
                <w:sz w:val="24"/>
                <w:szCs w:val="24"/>
                <w:lang w:val="sq-AL"/>
              </w:rPr>
              <w:t>2</w:t>
            </w:r>
            <w:r w:rsidRPr="00157F51">
              <w:rPr>
                <w:rFonts w:cstheme="minorHAnsi"/>
                <w:b/>
                <w:i/>
                <w:sz w:val="24"/>
                <w:szCs w:val="24"/>
                <w:lang w:val="sq-AL"/>
              </w:rPr>
              <w:t>:00</w:t>
            </w:r>
          </w:p>
        </w:tc>
        <w:tc>
          <w:tcPr>
            <w:tcW w:w="90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w:t>
            </w:r>
            <w:r w:rsidR="00C10E13">
              <w:rPr>
                <w:rFonts w:cstheme="minorHAnsi"/>
                <w:b/>
                <w:i/>
                <w:sz w:val="24"/>
                <w:szCs w:val="24"/>
                <w:lang w:val="sq-AL"/>
              </w:rPr>
              <w:t>4</w:t>
            </w:r>
            <w:r w:rsidRPr="00157F51">
              <w:rPr>
                <w:rFonts w:cstheme="minorHAnsi"/>
                <w:b/>
                <w:i/>
                <w:sz w:val="24"/>
                <w:szCs w:val="24"/>
                <w:lang w:val="sq-AL"/>
              </w:rPr>
              <w:t>:00</w:t>
            </w:r>
          </w:p>
        </w:tc>
        <w:tc>
          <w:tcPr>
            <w:tcW w:w="90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w:t>
            </w:r>
            <w:r w:rsidR="00C10E13">
              <w:rPr>
                <w:rFonts w:cstheme="minorHAnsi"/>
                <w:b/>
                <w:i/>
                <w:sz w:val="24"/>
                <w:szCs w:val="24"/>
                <w:lang w:val="sq-AL"/>
              </w:rPr>
              <w:t>6</w:t>
            </w:r>
            <w:r w:rsidRPr="00157F51">
              <w:rPr>
                <w:rFonts w:cstheme="minorHAnsi"/>
                <w:b/>
                <w:i/>
                <w:sz w:val="24"/>
                <w:szCs w:val="24"/>
                <w:lang w:val="sq-AL"/>
              </w:rPr>
              <w:t>:</w:t>
            </w:r>
            <w:r w:rsidR="00C10E13">
              <w:rPr>
                <w:rFonts w:cstheme="minorHAnsi"/>
                <w:b/>
                <w:i/>
                <w:sz w:val="24"/>
                <w:szCs w:val="24"/>
                <w:lang w:val="sq-AL"/>
              </w:rPr>
              <w:t>1</w:t>
            </w:r>
            <w:r w:rsidRPr="00157F51">
              <w:rPr>
                <w:rFonts w:cstheme="minorHAnsi"/>
                <w:b/>
                <w:i/>
                <w:sz w:val="24"/>
                <w:szCs w:val="24"/>
                <w:lang w:val="sq-AL"/>
              </w:rPr>
              <w:t>0</w:t>
            </w:r>
          </w:p>
        </w:tc>
        <w:tc>
          <w:tcPr>
            <w:tcW w:w="815" w:type="dxa"/>
          </w:tcPr>
          <w:p w:rsidR="00A917B4" w:rsidRPr="00157F51" w:rsidRDefault="00C10E13" w:rsidP="00157F51">
            <w:pPr>
              <w:pStyle w:val="Header"/>
              <w:spacing w:line="360" w:lineRule="auto"/>
              <w:rPr>
                <w:rFonts w:cstheme="minorHAnsi"/>
                <w:b/>
                <w:i/>
                <w:sz w:val="24"/>
                <w:szCs w:val="24"/>
                <w:lang w:val="sq-AL"/>
              </w:rPr>
            </w:pPr>
            <w:r>
              <w:rPr>
                <w:rFonts w:cstheme="minorHAnsi"/>
                <w:b/>
                <w:i/>
                <w:sz w:val="24"/>
                <w:szCs w:val="24"/>
                <w:lang w:val="sq-AL"/>
              </w:rPr>
              <w:t>19:30</w:t>
            </w:r>
          </w:p>
        </w:tc>
        <w:tc>
          <w:tcPr>
            <w:tcW w:w="900" w:type="dxa"/>
          </w:tcPr>
          <w:p w:rsidR="00A917B4" w:rsidRPr="00157F51" w:rsidRDefault="00A917B4" w:rsidP="00157F51">
            <w:pPr>
              <w:pStyle w:val="Header"/>
              <w:spacing w:line="360" w:lineRule="auto"/>
              <w:rPr>
                <w:rFonts w:cstheme="minorHAnsi"/>
                <w:b/>
                <w:i/>
                <w:sz w:val="24"/>
                <w:szCs w:val="24"/>
                <w:lang w:val="sq-AL"/>
              </w:rPr>
            </w:pPr>
          </w:p>
        </w:tc>
      </w:tr>
      <w:tr w:rsidR="00A917B4" w:rsidRPr="00157F51" w:rsidTr="00DE640E">
        <w:tc>
          <w:tcPr>
            <w:tcW w:w="3865" w:type="dxa"/>
          </w:tcPr>
          <w:p w:rsidR="00A917B4" w:rsidRPr="00157F51" w:rsidRDefault="00FA0C03" w:rsidP="00157F51">
            <w:pPr>
              <w:pStyle w:val="Heading1"/>
              <w:outlineLvl w:val="0"/>
              <w:rPr>
                <w:rFonts w:cstheme="minorHAnsi"/>
                <w:b w:val="0"/>
                <w:lang w:val="sq-AL"/>
              </w:rPr>
            </w:pPr>
            <w:r>
              <w:rPr>
                <w:rStyle w:val="Heading1Char"/>
                <w:rFonts w:eastAsiaTheme="minorEastAsia" w:cstheme="minorHAnsi"/>
                <w:b/>
                <w:lang w:val="sq-AL"/>
              </w:rPr>
              <w:t>Bië</w:t>
            </w:r>
            <w:r w:rsidR="00A917B4" w:rsidRPr="00157F51">
              <w:rPr>
                <w:rStyle w:val="Heading1Char"/>
                <w:rFonts w:eastAsiaTheme="minorEastAsia" w:cstheme="minorHAnsi"/>
                <w:b/>
                <w:lang w:val="sq-AL"/>
              </w:rPr>
              <w:t>ec-</w:t>
            </w:r>
            <w:r w:rsidR="00103BAB">
              <w:rPr>
                <w:rStyle w:val="Heading1Char"/>
                <w:rFonts w:eastAsiaTheme="minorEastAsia" w:cstheme="minorHAnsi"/>
                <w:b/>
                <w:lang w:val="sq-AL"/>
              </w:rPr>
              <w:t xml:space="preserve"> </w:t>
            </w:r>
            <w:r w:rsidR="00A917B4" w:rsidRPr="00157F51">
              <w:rPr>
                <w:rStyle w:val="Heading1Char"/>
                <w:rFonts w:eastAsiaTheme="minorEastAsia" w:cstheme="minorHAnsi"/>
                <w:b/>
                <w:lang w:val="sq-AL"/>
              </w:rPr>
              <w:t>Nik</w:t>
            </w:r>
            <w:r w:rsidR="00157F51" w:rsidRPr="00157F51">
              <w:rPr>
                <w:rStyle w:val="Heading1Char"/>
                <w:rFonts w:eastAsiaTheme="minorEastAsia" w:cstheme="minorHAnsi"/>
                <w:b/>
                <w:lang w:val="sq-AL"/>
              </w:rPr>
              <w:t>ë</w:t>
            </w:r>
            <w:r w:rsidR="00103BAB">
              <w:rPr>
                <w:rStyle w:val="Heading1Char"/>
                <w:rFonts w:eastAsiaTheme="minorEastAsia" w:cstheme="minorHAnsi"/>
                <w:b/>
                <w:lang w:val="sq-AL"/>
              </w:rPr>
              <w:t xml:space="preserve"> – Kovaçec - </w:t>
            </w:r>
            <w:r w:rsidR="00A917B4" w:rsidRPr="00157F51">
              <w:rPr>
                <w:rStyle w:val="Heading1Char"/>
                <w:rFonts w:eastAsiaTheme="minorEastAsia" w:cstheme="minorHAnsi"/>
                <w:b/>
                <w:lang w:val="sq-AL"/>
              </w:rPr>
              <w:t>Kaçanik</w:t>
            </w:r>
          </w:p>
        </w:tc>
        <w:tc>
          <w:tcPr>
            <w:tcW w:w="99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sz w:val="24"/>
                <w:szCs w:val="24"/>
                <w:lang w:val="sq-AL"/>
              </w:rPr>
              <w:t>0</w:t>
            </w:r>
            <w:r w:rsidR="00C10E13">
              <w:rPr>
                <w:rFonts w:cstheme="minorHAnsi"/>
                <w:b/>
                <w:sz w:val="24"/>
                <w:szCs w:val="24"/>
                <w:lang w:val="sq-AL"/>
              </w:rPr>
              <w:t>8</w:t>
            </w:r>
            <w:r w:rsidRPr="00157F51">
              <w:rPr>
                <w:rFonts w:cstheme="minorHAnsi"/>
                <w:b/>
                <w:sz w:val="24"/>
                <w:szCs w:val="24"/>
                <w:lang w:val="sq-AL"/>
              </w:rPr>
              <w:t>:</w:t>
            </w:r>
            <w:r w:rsidR="00C10E13">
              <w:rPr>
                <w:rFonts w:cstheme="minorHAnsi"/>
                <w:b/>
                <w:sz w:val="24"/>
                <w:szCs w:val="24"/>
                <w:lang w:val="sq-AL"/>
              </w:rPr>
              <w:t>0</w:t>
            </w:r>
            <w:r w:rsidRPr="00157F51">
              <w:rPr>
                <w:rFonts w:cstheme="minorHAnsi"/>
                <w:b/>
                <w:sz w:val="24"/>
                <w:szCs w:val="24"/>
                <w:lang w:val="sq-AL"/>
              </w:rPr>
              <w:t>0</w:t>
            </w:r>
          </w:p>
        </w:tc>
        <w:tc>
          <w:tcPr>
            <w:tcW w:w="810" w:type="dxa"/>
          </w:tcPr>
          <w:p w:rsidR="00A917B4" w:rsidRPr="00157F51" w:rsidRDefault="00C10E13" w:rsidP="00157F51">
            <w:pPr>
              <w:pStyle w:val="Header"/>
              <w:spacing w:line="360" w:lineRule="auto"/>
              <w:rPr>
                <w:rFonts w:cstheme="minorHAnsi"/>
                <w:b/>
                <w:i/>
                <w:sz w:val="24"/>
                <w:szCs w:val="24"/>
                <w:lang w:val="sq-AL"/>
              </w:rPr>
            </w:pPr>
            <w:r>
              <w:rPr>
                <w:rFonts w:cstheme="minorHAnsi"/>
                <w:b/>
                <w:i/>
                <w:sz w:val="24"/>
                <w:szCs w:val="24"/>
                <w:lang w:val="sq-AL"/>
              </w:rPr>
              <w:t>10</w:t>
            </w:r>
            <w:r w:rsidR="00A917B4" w:rsidRPr="00157F51">
              <w:rPr>
                <w:rFonts w:cstheme="minorHAnsi"/>
                <w:b/>
                <w:i/>
                <w:sz w:val="24"/>
                <w:szCs w:val="24"/>
                <w:lang w:val="sq-AL"/>
              </w:rPr>
              <w:t>:</w:t>
            </w:r>
            <w:r>
              <w:rPr>
                <w:rFonts w:cstheme="minorHAnsi"/>
                <w:b/>
                <w:i/>
                <w:sz w:val="24"/>
                <w:szCs w:val="24"/>
                <w:lang w:val="sq-AL"/>
              </w:rPr>
              <w:t>00</w:t>
            </w:r>
          </w:p>
        </w:tc>
        <w:tc>
          <w:tcPr>
            <w:tcW w:w="90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w:t>
            </w:r>
            <w:r w:rsidR="00C10E13">
              <w:rPr>
                <w:rFonts w:cstheme="minorHAnsi"/>
                <w:b/>
                <w:i/>
                <w:sz w:val="24"/>
                <w:szCs w:val="24"/>
                <w:lang w:val="sq-AL"/>
              </w:rPr>
              <w:t>2</w:t>
            </w:r>
            <w:r w:rsidRPr="00157F51">
              <w:rPr>
                <w:rFonts w:cstheme="minorHAnsi"/>
                <w:b/>
                <w:i/>
                <w:sz w:val="24"/>
                <w:szCs w:val="24"/>
                <w:lang w:val="sq-AL"/>
              </w:rPr>
              <w:t>:</w:t>
            </w:r>
            <w:r w:rsidR="00C10E13">
              <w:rPr>
                <w:rFonts w:cstheme="minorHAnsi"/>
                <w:b/>
                <w:i/>
                <w:sz w:val="24"/>
                <w:szCs w:val="24"/>
                <w:lang w:val="sq-AL"/>
              </w:rPr>
              <w:t>25</w:t>
            </w:r>
          </w:p>
        </w:tc>
        <w:tc>
          <w:tcPr>
            <w:tcW w:w="900" w:type="dxa"/>
          </w:tcPr>
          <w:p w:rsidR="00A917B4" w:rsidRPr="00157F51" w:rsidRDefault="00C10E13" w:rsidP="00157F51">
            <w:pPr>
              <w:pStyle w:val="Header"/>
              <w:spacing w:line="360" w:lineRule="auto"/>
              <w:rPr>
                <w:rFonts w:cstheme="minorHAnsi"/>
                <w:b/>
                <w:i/>
                <w:sz w:val="24"/>
                <w:szCs w:val="24"/>
                <w:lang w:val="sq-AL"/>
              </w:rPr>
            </w:pPr>
            <w:r>
              <w:rPr>
                <w:rFonts w:cstheme="minorHAnsi"/>
                <w:b/>
                <w:i/>
                <w:sz w:val="24"/>
                <w:szCs w:val="24"/>
                <w:lang w:val="sq-AL"/>
              </w:rPr>
              <w:t>14</w:t>
            </w:r>
            <w:r w:rsidR="00A917B4" w:rsidRPr="00157F51">
              <w:rPr>
                <w:rFonts w:cstheme="minorHAnsi"/>
                <w:b/>
                <w:i/>
                <w:sz w:val="24"/>
                <w:szCs w:val="24"/>
                <w:lang w:val="sq-AL"/>
              </w:rPr>
              <w:t>:</w:t>
            </w:r>
            <w:r>
              <w:rPr>
                <w:rFonts w:cstheme="minorHAnsi"/>
                <w:b/>
                <w:i/>
                <w:sz w:val="24"/>
                <w:szCs w:val="24"/>
                <w:lang w:val="sq-AL"/>
              </w:rPr>
              <w:t>3</w:t>
            </w:r>
            <w:r w:rsidR="00A917B4" w:rsidRPr="00157F51">
              <w:rPr>
                <w:rFonts w:cstheme="minorHAnsi"/>
                <w:b/>
                <w:i/>
                <w:sz w:val="24"/>
                <w:szCs w:val="24"/>
                <w:lang w:val="sq-AL"/>
              </w:rPr>
              <w:t>0</w:t>
            </w:r>
          </w:p>
        </w:tc>
        <w:tc>
          <w:tcPr>
            <w:tcW w:w="815"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w:t>
            </w:r>
            <w:r w:rsidR="00C10E13">
              <w:rPr>
                <w:rFonts w:cstheme="minorHAnsi"/>
                <w:b/>
                <w:i/>
                <w:sz w:val="24"/>
                <w:szCs w:val="24"/>
                <w:lang w:val="sq-AL"/>
              </w:rPr>
              <w:t>7</w:t>
            </w:r>
            <w:r w:rsidRPr="00157F51">
              <w:rPr>
                <w:rFonts w:cstheme="minorHAnsi"/>
                <w:b/>
                <w:i/>
                <w:sz w:val="24"/>
                <w:szCs w:val="24"/>
                <w:lang w:val="sq-AL"/>
              </w:rPr>
              <w:t>:</w:t>
            </w:r>
            <w:r w:rsidR="00C10E13">
              <w:rPr>
                <w:rFonts w:cstheme="minorHAnsi"/>
                <w:b/>
                <w:i/>
                <w:sz w:val="24"/>
                <w:szCs w:val="24"/>
                <w:lang w:val="sq-AL"/>
              </w:rPr>
              <w:t>0</w:t>
            </w:r>
            <w:r w:rsidRPr="00157F51">
              <w:rPr>
                <w:rFonts w:cstheme="minorHAnsi"/>
                <w:b/>
                <w:i/>
                <w:sz w:val="24"/>
                <w:szCs w:val="24"/>
                <w:lang w:val="sq-AL"/>
              </w:rPr>
              <w:t>0</w:t>
            </w:r>
          </w:p>
        </w:tc>
        <w:tc>
          <w:tcPr>
            <w:tcW w:w="900" w:type="dxa"/>
          </w:tcPr>
          <w:p w:rsidR="00A917B4" w:rsidRPr="00157F51" w:rsidRDefault="00A917B4" w:rsidP="00157F51">
            <w:pPr>
              <w:pStyle w:val="Header"/>
              <w:spacing w:line="360" w:lineRule="auto"/>
              <w:rPr>
                <w:rFonts w:cstheme="minorHAnsi"/>
                <w:b/>
                <w:i/>
                <w:sz w:val="24"/>
                <w:szCs w:val="24"/>
                <w:lang w:val="sq-AL"/>
              </w:rPr>
            </w:pPr>
          </w:p>
        </w:tc>
      </w:tr>
      <w:tr w:rsidR="00A917B4" w:rsidRPr="00157F51" w:rsidTr="00DE640E">
        <w:tc>
          <w:tcPr>
            <w:tcW w:w="3865" w:type="dxa"/>
          </w:tcPr>
          <w:p w:rsidR="00A917B4" w:rsidRPr="00157F51" w:rsidRDefault="00A917B4" w:rsidP="00157F51">
            <w:pPr>
              <w:pStyle w:val="Heading1"/>
              <w:outlineLvl w:val="0"/>
              <w:rPr>
                <w:rFonts w:cstheme="minorHAnsi"/>
                <w:lang w:val="sq-AL"/>
              </w:rPr>
            </w:pPr>
            <w:r w:rsidRPr="00157F51">
              <w:rPr>
                <w:rFonts w:cstheme="minorHAnsi"/>
                <w:lang w:val="sq-AL"/>
              </w:rPr>
              <w:t>Kaçanik -Dubrav</w:t>
            </w:r>
            <w:r w:rsidR="00157F51" w:rsidRPr="00157F51">
              <w:rPr>
                <w:rFonts w:cstheme="minorHAnsi"/>
                <w:lang w:val="sq-AL"/>
              </w:rPr>
              <w:t>ë</w:t>
            </w:r>
            <w:r w:rsidR="00954BCC">
              <w:rPr>
                <w:rFonts w:cstheme="minorHAnsi"/>
                <w:lang w:val="sq-AL"/>
              </w:rPr>
              <w:t xml:space="preserve"> (</w:t>
            </w:r>
            <w:r w:rsidR="00FA0C03">
              <w:rPr>
                <w:rFonts w:cstheme="minorHAnsi"/>
                <w:lang w:val="sq-AL"/>
              </w:rPr>
              <w:t>lagjja Imisht</w:t>
            </w:r>
            <w:r w:rsidR="00954BCC">
              <w:rPr>
                <w:rFonts w:cstheme="minorHAnsi"/>
                <w:lang w:val="sq-AL"/>
              </w:rPr>
              <w:t>)</w:t>
            </w:r>
          </w:p>
        </w:tc>
        <w:tc>
          <w:tcPr>
            <w:tcW w:w="990" w:type="dxa"/>
          </w:tcPr>
          <w:p w:rsidR="00A917B4" w:rsidRPr="00157F51" w:rsidRDefault="00A917B4" w:rsidP="00157F51">
            <w:pPr>
              <w:pStyle w:val="Header"/>
              <w:spacing w:line="360" w:lineRule="auto"/>
              <w:rPr>
                <w:rFonts w:cstheme="minorHAnsi"/>
                <w:b/>
                <w:sz w:val="24"/>
                <w:szCs w:val="24"/>
                <w:lang w:val="sq-AL"/>
              </w:rPr>
            </w:pPr>
            <w:r w:rsidRPr="00157F51">
              <w:rPr>
                <w:rFonts w:cstheme="minorHAnsi"/>
                <w:b/>
                <w:sz w:val="24"/>
                <w:szCs w:val="24"/>
                <w:lang w:val="sq-AL"/>
              </w:rPr>
              <w:t>12:00</w:t>
            </w:r>
          </w:p>
        </w:tc>
        <w:tc>
          <w:tcPr>
            <w:tcW w:w="810" w:type="dxa"/>
          </w:tcPr>
          <w:p w:rsidR="00A917B4" w:rsidRPr="00157F51" w:rsidRDefault="00A917B4" w:rsidP="00157F51">
            <w:pPr>
              <w:pStyle w:val="Header"/>
              <w:spacing w:line="360" w:lineRule="auto"/>
              <w:rPr>
                <w:rFonts w:cstheme="minorHAnsi"/>
                <w:b/>
                <w:sz w:val="24"/>
                <w:szCs w:val="24"/>
                <w:lang w:val="sq-AL"/>
              </w:rPr>
            </w:pPr>
            <w:r w:rsidRPr="00157F51">
              <w:rPr>
                <w:rFonts w:cstheme="minorHAnsi"/>
                <w:b/>
                <w:sz w:val="24"/>
                <w:szCs w:val="24"/>
                <w:lang w:val="sq-AL"/>
              </w:rPr>
              <w:t>14:</w:t>
            </w:r>
            <w:r w:rsidR="00F41A76">
              <w:rPr>
                <w:rFonts w:cstheme="minorHAnsi"/>
                <w:b/>
                <w:sz w:val="24"/>
                <w:szCs w:val="24"/>
                <w:lang w:val="sq-AL"/>
              </w:rPr>
              <w:t>0</w:t>
            </w:r>
            <w:r w:rsidRPr="00157F51">
              <w:rPr>
                <w:rFonts w:cstheme="minorHAnsi"/>
                <w:b/>
                <w:sz w:val="24"/>
                <w:szCs w:val="24"/>
                <w:lang w:val="sq-AL"/>
              </w:rPr>
              <w:t>0</w:t>
            </w:r>
          </w:p>
        </w:tc>
        <w:tc>
          <w:tcPr>
            <w:tcW w:w="900" w:type="dxa"/>
          </w:tcPr>
          <w:p w:rsidR="00A917B4" w:rsidRPr="00157F51" w:rsidRDefault="00A917B4" w:rsidP="00157F51">
            <w:pPr>
              <w:pStyle w:val="Header"/>
              <w:spacing w:line="360" w:lineRule="auto"/>
              <w:rPr>
                <w:rFonts w:cstheme="minorHAnsi"/>
                <w:b/>
                <w:sz w:val="24"/>
                <w:szCs w:val="24"/>
                <w:lang w:val="sq-AL"/>
              </w:rPr>
            </w:pPr>
            <w:r w:rsidRPr="00157F51">
              <w:rPr>
                <w:rFonts w:cstheme="minorHAnsi"/>
                <w:b/>
                <w:sz w:val="24"/>
                <w:szCs w:val="24"/>
                <w:lang w:val="sq-AL"/>
              </w:rPr>
              <w:t>1</w:t>
            </w:r>
            <w:r w:rsidR="00F41A76">
              <w:rPr>
                <w:rFonts w:cstheme="minorHAnsi"/>
                <w:b/>
                <w:sz w:val="24"/>
                <w:szCs w:val="24"/>
                <w:lang w:val="sq-AL"/>
              </w:rPr>
              <w:t>4</w:t>
            </w:r>
            <w:r w:rsidRPr="00157F51">
              <w:rPr>
                <w:rFonts w:cstheme="minorHAnsi"/>
                <w:b/>
                <w:sz w:val="24"/>
                <w:szCs w:val="24"/>
                <w:lang w:val="sq-AL"/>
              </w:rPr>
              <w:t>:</w:t>
            </w:r>
            <w:r w:rsidR="00F41A76">
              <w:rPr>
                <w:rFonts w:cstheme="minorHAnsi"/>
                <w:b/>
                <w:sz w:val="24"/>
                <w:szCs w:val="24"/>
                <w:lang w:val="sq-AL"/>
              </w:rPr>
              <w:t>3</w:t>
            </w:r>
            <w:r w:rsidRPr="00157F51">
              <w:rPr>
                <w:rFonts w:cstheme="minorHAnsi"/>
                <w:b/>
                <w:sz w:val="24"/>
                <w:szCs w:val="24"/>
                <w:lang w:val="sq-AL"/>
              </w:rPr>
              <w:t>0</w:t>
            </w:r>
          </w:p>
        </w:tc>
        <w:tc>
          <w:tcPr>
            <w:tcW w:w="900" w:type="dxa"/>
          </w:tcPr>
          <w:p w:rsidR="00A917B4" w:rsidRPr="00157F51" w:rsidRDefault="00A917B4" w:rsidP="00157F51">
            <w:pPr>
              <w:pStyle w:val="Header"/>
              <w:spacing w:line="360" w:lineRule="auto"/>
              <w:rPr>
                <w:rFonts w:cstheme="minorHAnsi"/>
                <w:b/>
                <w:sz w:val="24"/>
                <w:szCs w:val="24"/>
                <w:lang w:val="sq-AL"/>
              </w:rPr>
            </w:pPr>
            <w:r w:rsidRPr="00157F51">
              <w:rPr>
                <w:rFonts w:cstheme="minorHAnsi"/>
                <w:b/>
                <w:sz w:val="24"/>
                <w:szCs w:val="24"/>
                <w:lang w:val="sq-AL"/>
              </w:rPr>
              <w:t>1</w:t>
            </w:r>
            <w:r w:rsidR="00954BCC">
              <w:rPr>
                <w:rFonts w:cstheme="minorHAnsi"/>
                <w:b/>
                <w:sz w:val="24"/>
                <w:szCs w:val="24"/>
                <w:lang w:val="sq-AL"/>
              </w:rPr>
              <w:t>7</w:t>
            </w:r>
            <w:r w:rsidRPr="00157F51">
              <w:rPr>
                <w:rFonts w:cstheme="minorHAnsi"/>
                <w:b/>
                <w:sz w:val="24"/>
                <w:szCs w:val="24"/>
                <w:lang w:val="sq-AL"/>
              </w:rPr>
              <w:t>:</w:t>
            </w:r>
            <w:r w:rsidR="00954BCC">
              <w:rPr>
                <w:rFonts w:cstheme="minorHAnsi"/>
                <w:b/>
                <w:sz w:val="24"/>
                <w:szCs w:val="24"/>
                <w:lang w:val="sq-AL"/>
              </w:rPr>
              <w:t>00</w:t>
            </w:r>
          </w:p>
        </w:tc>
        <w:tc>
          <w:tcPr>
            <w:tcW w:w="815" w:type="dxa"/>
          </w:tcPr>
          <w:p w:rsidR="00A917B4" w:rsidRPr="00157F51" w:rsidRDefault="00954BCC" w:rsidP="00157F51">
            <w:pPr>
              <w:pStyle w:val="Header"/>
              <w:spacing w:line="360" w:lineRule="auto"/>
              <w:rPr>
                <w:rFonts w:cstheme="minorHAnsi"/>
                <w:b/>
                <w:i/>
                <w:sz w:val="24"/>
                <w:szCs w:val="24"/>
                <w:lang w:val="sq-AL"/>
              </w:rPr>
            </w:pPr>
            <w:r>
              <w:rPr>
                <w:rFonts w:cstheme="minorHAnsi"/>
                <w:b/>
                <w:i/>
                <w:sz w:val="24"/>
                <w:szCs w:val="24"/>
                <w:lang w:val="sq-AL"/>
              </w:rPr>
              <w:t>19:15</w:t>
            </w:r>
          </w:p>
        </w:tc>
        <w:tc>
          <w:tcPr>
            <w:tcW w:w="900" w:type="dxa"/>
          </w:tcPr>
          <w:p w:rsidR="00A917B4" w:rsidRPr="00157F51" w:rsidRDefault="00A917B4" w:rsidP="00157F51">
            <w:pPr>
              <w:pStyle w:val="Header"/>
              <w:spacing w:line="360" w:lineRule="auto"/>
              <w:rPr>
                <w:rFonts w:cstheme="minorHAnsi"/>
                <w:b/>
                <w:i/>
                <w:sz w:val="24"/>
                <w:szCs w:val="24"/>
                <w:lang w:val="sq-AL"/>
              </w:rPr>
            </w:pPr>
          </w:p>
        </w:tc>
      </w:tr>
      <w:tr w:rsidR="00A917B4" w:rsidRPr="00157F51" w:rsidTr="00DE640E">
        <w:tc>
          <w:tcPr>
            <w:tcW w:w="3865" w:type="dxa"/>
          </w:tcPr>
          <w:p w:rsidR="00A917B4" w:rsidRPr="00157F51" w:rsidRDefault="00A917B4" w:rsidP="00157F51">
            <w:pPr>
              <w:pStyle w:val="Heading1"/>
              <w:outlineLvl w:val="0"/>
              <w:rPr>
                <w:rFonts w:cstheme="minorHAnsi"/>
                <w:lang w:val="sq-AL"/>
              </w:rPr>
            </w:pPr>
            <w:r w:rsidRPr="00157F51">
              <w:rPr>
                <w:rFonts w:cstheme="minorHAnsi"/>
                <w:lang w:val="sq-AL"/>
              </w:rPr>
              <w:t>Dubrav</w:t>
            </w:r>
            <w:r w:rsidR="00157F51" w:rsidRPr="00157F51">
              <w:rPr>
                <w:rFonts w:cstheme="minorHAnsi"/>
                <w:lang w:val="sq-AL"/>
              </w:rPr>
              <w:t>ë</w:t>
            </w:r>
            <w:r w:rsidR="00954BCC">
              <w:rPr>
                <w:rFonts w:cstheme="minorHAnsi"/>
                <w:lang w:val="sq-AL"/>
              </w:rPr>
              <w:t xml:space="preserve"> (</w:t>
            </w:r>
            <w:r w:rsidR="00FA0C03">
              <w:rPr>
                <w:rFonts w:cstheme="minorHAnsi"/>
                <w:lang w:val="sq-AL"/>
              </w:rPr>
              <w:t>lagjja Imisht</w:t>
            </w:r>
            <w:r w:rsidR="00954BCC">
              <w:rPr>
                <w:rFonts w:cstheme="minorHAnsi"/>
                <w:lang w:val="sq-AL"/>
              </w:rPr>
              <w:t xml:space="preserve">) </w:t>
            </w:r>
            <w:r w:rsidRPr="00157F51">
              <w:rPr>
                <w:rFonts w:cstheme="minorHAnsi"/>
                <w:lang w:val="sq-AL"/>
              </w:rPr>
              <w:t>- Kaçanik</w:t>
            </w:r>
          </w:p>
        </w:tc>
        <w:tc>
          <w:tcPr>
            <w:tcW w:w="99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06:50</w:t>
            </w:r>
          </w:p>
        </w:tc>
        <w:tc>
          <w:tcPr>
            <w:tcW w:w="81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07:</w:t>
            </w:r>
            <w:r w:rsidR="00954BCC">
              <w:rPr>
                <w:rFonts w:cstheme="minorHAnsi"/>
                <w:b/>
                <w:i/>
                <w:sz w:val="24"/>
                <w:szCs w:val="24"/>
                <w:lang w:val="sq-AL"/>
              </w:rPr>
              <w:t>5</w:t>
            </w:r>
            <w:r w:rsidRPr="00157F51">
              <w:rPr>
                <w:rFonts w:cstheme="minorHAnsi"/>
                <w:b/>
                <w:i/>
                <w:sz w:val="24"/>
                <w:szCs w:val="24"/>
                <w:lang w:val="sq-AL"/>
              </w:rPr>
              <w:t>0</w:t>
            </w:r>
          </w:p>
        </w:tc>
        <w:tc>
          <w:tcPr>
            <w:tcW w:w="90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09:30</w:t>
            </w:r>
          </w:p>
        </w:tc>
        <w:tc>
          <w:tcPr>
            <w:tcW w:w="90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12:30</w:t>
            </w:r>
          </w:p>
        </w:tc>
        <w:tc>
          <w:tcPr>
            <w:tcW w:w="815"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15:30</w:t>
            </w:r>
          </w:p>
        </w:tc>
        <w:tc>
          <w:tcPr>
            <w:tcW w:w="900" w:type="dxa"/>
          </w:tcPr>
          <w:p w:rsidR="00A917B4" w:rsidRPr="00157F51" w:rsidRDefault="00A917B4" w:rsidP="00157F51">
            <w:pPr>
              <w:pStyle w:val="Header"/>
              <w:spacing w:line="360" w:lineRule="auto"/>
              <w:rPr>
                <w:rFonts w:cstheme="minorHAnsi"/>
                <w:b/>
                <w:i/>
                <w:sz w:val="24"/>
                <w:szCs w:val="24"/>
                <w:lang w:val="sq-AL"/>
              </w:rPr>
            </w:pPr>
          </w:p>
        </w:tc>
      </w:tr>
      <w:tr w:rsidR="00A917B4" w:rsidRPr="00157F51" w:rsidTr="00DE640E">
        <w:tc>
          <w:tcPr>
            <w:tcW w:w="3865" w:type="dxa"/>
          </w:tcPr>
          <w:p w:rsidR="00A917B4" w:rsidRPr="00157F51" w:rsidRDefault="00A917B4" w:rsidP="00157F51">
            <w:pPr>
              <w:pStyle w:val="Heading1"/>
              <w:outlineLvl w:val="0"/>
              <w:rPr>
                <w:rFonts w:cstheme="minorHAnsi"/>
                <w:lang w:val="sq-AL"/>
              </w:rPr>
            </w:pPr>
            <w:r w:rsidRPr="00157F51">
              <w:rPr>
                <w:rFonts w:cstheme="minorHAnsi"/>
                <w:lang w:val="sq-AL"/>
              </w:rPr>
              <w:t>Kaçanik</w:t>
            </w:r>
            <w:r w:rsidR="00907628">
              <w:rPr>
                <w:rFonts w:cstheme="minorHAnsi"/>
                <w:lang w:val="sq-AL"/>
              </w:rPr>
              <w:t xml:space="preserve"> – </w:t>
            </w:r>
            <w:r w:rsidRPr="00157F51">
              <w:rPr>
                <w:rFonts w:cstheme="minorHAnsi"/>
                <w:lang w:val="sq-AL"/>
              </w:rPr>
              <w:t>Doganaj</w:t>
            </w:r>
            <w:r w:rsidR="00907628">
              <w:rPr>
                <w:rFonts w:cstheme="minorHAnsi"/>
                <w:lang w:val="sq-AL"/>
              </w:rPr>
              <w:t xml:space="preserve"> </w:t>
            </w:r>
            <w:r w:rsidR="00F21988">
              <w:rPr>
                <w:rFonts w:cstheme="minorHAnsi"/>
                <w:lang w:val="sq-AL"/>
              </w:rPr>
              <w:t>–</w:t>
            </w:r>
            <w:r w:rsidR="00907628">
              <w:rPr>
                <w:rFonts w:cstheme="minorHAnsi"/>
                <w:lang w:val="sq-AL"/>
              </w:rPr>
              <w:t xml:space="preserve"> </w:t>
            </w:r>
            <w:r w:rsidR="00F21988">
              <w:rPr>
                <w:rFonts w:cstheme="minorHAnsi"/>
                <w:lang w:val="sq-AL"/>
              </w:rPr>
              <w:t xml:space="preserve">Vatë </w:t>
            </w:r>
            <w:r w:rsidR="00907628">
              <w:rPr>
                <w:rFonts w:cstheme="minorHAnsi"/>
                <w:lang w:val="sq-AL"/>
              </w:rPr>
              <w:t xml:space="preserve">- </w:t>
            </w:r>
            <w:r w:rsidRPr="00157F51">
              <w:rPr>
                <w:rFonts w:cstheme="minorHAnsi"/>
                <w:lang w:val="sq-AL"/>
              </w:rPr>
              <w:t xml:space="preserve"> Dubravë</w:t>
            </w:r>
          </w:p>
        </w:tc>
        <w:tc>
          <w:tcPr>
            <w:tcW w:w="99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12:00</w:t>
            </w:r>
          </w:p>
        </w:tc>
        <w:tc>
          <w:tcPr>
            <w:tcW w:w="81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14:00</w:t>
            </w:r>
          </w:p>
        </w:tc>
        <w:tc>
          <w:tcPr>
            <w:tcW w:w="90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16:</w:t>
            </w:r>
            <w:r w:rsidR="00AE1382">
              <w:rPr>
                <w:rFonts w:cstheme="minorHAnsi"/>
                <w:b/>
                <w:i/>
                <w:sz w:val="24"/>
                <w:szCs w:val="24"/>
                <w:lang w:val="sq-AL"/>
              </w:rPr>
              <w:t>30</w:t>
            </w:r>
          </w:p>
        </w:tc>
        <w:tc>
          <w:tcPr>
            <w:tcW w:w="90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18:30</w:t>
            </w:r>
          </w:p>
        </w:tc>
        <w:tc>
          <w:tcPr>
            <w:tcW w:w="815"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19:30</w:t>
            </w:r>
          </w:p>
        </w:tc>
        <w:tc>
          <w:tcPr>
            <w:tcW w:w="90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20:30</w:t>
            </w:r>
          </w:p>
        </w:tc>
      </w:tr>
      <w:tr w:rsidR="00A917B4" w:rsidRPr="00157F51" w:rsidTr="00DE640E">
        <w:tc>
          <w:tcPr>
            <w:tcW w:w="3865" w:type="dxa"/>
          </w:tcPr>
          <w:p w:rsidR="00A917B4" w:rsidRPr="00157F51" w:rsidRDefault="00F21988" w:rsidP="00157F51">
            <w:pPr>
              <w:pStyle w:val="Heading1"/>
              <w:outlineLvl w:val="0"/>
              <w:rPr>
                <w:rFonts w:cstheme="minorHAnsi"/>
                <w:lang w:val="sq-AL"/>
              </w:rPr>
            </w:pPr>
            <w:r>
              <w:rPr>
                <w:rFonts w:cstheme="minorHAnsi"/>
                <w:lang w:val="sq-AL"/>
              </w:rPr>
              <w:t>Vatë</w:t>
            </w:r>
            <w:r w:rsidR="00907628">
              <w:rPr>
                <w:rFonts w:cstheme="minorHAnsi"/>
                <w:lang w:val="sq-AL"/>
              </w:rPr>
              <w:t xml:space="preserve"> – </w:t>
            </w:r>
            <w:r w:rsidR="00A917B4" w:rsidRPr="00157F51">
              <w:rPr>
                <w:rFonts w:cstheme="minorHAnsi"/>
                <w:lang w:val="sq-AL"/>
              </w:rPr>
              <w:t>Dubravë</w:t>
            </w:r>
            <w:r w:rsidR="00907628">
              <w:rPr>
                <w:rFonts w:cstheme="minorHAnsi"/>
                <w:lang w:val="sq-AL"/>
              </w:rPr>
              <w:t xml:space="preserve"> – </w:t>
            </w:r>
            <w:r w:rsidR="00A917B4" w:rsidRPr="00157F51">
              <w:rPr>
                <w:rFonts w:cstheme="minorHAnsi"/>
                <w:lang w:val="sq-AL"/>
              </w:rPr>
              <w:t>Doganaj</w:t>
            </w:r>
            <w:r w:rsidR="00907628">
              <w:rPr>
                <w:rFonts w:cstheme="minorHAnsi"/>
                <w:lang w:val="sq-AL"/>
              </w:rPr>
              <w:t xml:space="preserve"> </w:t>
            </w:r>
            <w:r w:rsidR="00A917B4" w:rsidRPr="00157F51">
              <w:rPr>
                <w:rFonts w:cstheme="minorHAnsi"/>
                <w:lang w:val="sq-AL"/>
              </w:rPr>
              <w:t>-Kaçanik</w:t>
            </w:r>
          </w:p>
        </w:tc>
        <w:tc>
          <w:tcPr>
            <w:tcW w:w="99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05:30</w:t>
            </w:r>
          </w:p>
        </w:tc>
        <w:tc>
          <w:tcPr>
            <w:tcW w:w="81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06:30</w:t>
            </w:r>
          </w:p>
        </w:tc>
        <w:tc>
          <w:tcPr>
            <w:tcW w:w="90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07:</w:t>
            </w:r>
            <w:r w:rsidR="00AE1382">
              <w:rPr>
                <w:rFonts w:cstheme="minorHAnsi"/>
                <w:b/>
                <w:i/>
                <w:sz w:val="24"/>
                <w:szCs w:val="24"/>
                <w:lang w:val="sq-AL"/>
              </w:rPr>
              <w:t>5</w:t>
            </w:r>
            <w:r w:rsidRPr="00157F51">
              <w:rPr>
                <w:rFonts w:cstheme="minorHAnsi"/>
                <w:b/>
                <w:i/>
                <w:sz w:val="24"/>
                <w:szCs w:val="24"/>
                <w:lang w:val="sq-AL"/>
              </w:rPr>
              <w:t>0</w:t>
            </w:r>
          </w:p>
        </w:tc>
        <w:tc>
          <w:tcPr>
            <w:tcW w:w="90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0</w:t>
            </w:r>
            <w:r w:rsidR="00AE1382">
              <w:rPr>
                <w:rFonts w:cstheme="minorHAnsi"/>
                <w:b/>
                <w:i/>
                <w:sz w:val="24"/>
                <w:szCs w:val="24"/>
                <w:lang w:val="sq-AL"/>
              </w:rPr>
              <w:t>8</w:t>
            </w:r>
            <w:r w:rsidRPr="00157F51">
              <w:rPr>
                <w:rFonts w:cstheme="minorHAnsi"/>
                <w:b/>
                <w:i/>
                <w:sz w:val="24"/>
                <w:szCs w:val="24"/>
                <w:lang w:val="sq-AL"/>
              </w:rPr>
              <w:t>:30</w:t>
            </w:r>
          </w:p>
        </w:tc>
        <w:tc>
          <w:tcPr>
            <w:tcW w:w="815" w:type="dxa"/>
          </w:tcPr>
          <w:p w:rsidR="00A917B4" w:rsidRPr="00157F51" w:rsidRDefault="00AE1382" w:rsidP="00157F51">
            <w:pPr>
              <w:pStyle w:val="Header"/>
              <w:spacing w:line="360" w:lineRule="auto"/>
              <w:rPr>
                <w:rFonts w:cstheme="minorHAnsi"/>
                <w:b/>
                <w:i/>
                <w:sz w:val="24"/>
                <w:szCs w:val="24"/>
                <w:lang w:val="sq-AL"/>
              </w:rPr>
            </w:pPr>
            <w:r>
              <w:rPr>
                <w:rFonts w:cstheme="minorHAnsi"/>
                <w:b/>
                <w:i/>
                <w:sz w:val="24"/>
                <w:szCs w:val="24"/>
                <w:lang w:val="sq-AL"/>
              </w:rPr>
              <w:t>12</w:t>
            </w:r>
            <w:r w:rsidR="00A917B4" w:rsidRPr="00157F51">
              <w:rPr>
                <w:rFonts w:cstheme="minorHAnsi"/>
                <w:b/>
                <w:i/>
                <w:sz w:val="24"/>
                <w:szCs w:val="24"/>
                <w:lang w:val="sq-AL"/>
              </w:rPr>
              <w:t>:30</w:t>
            </w:r>
          </w:p>
        </w:tc>
        <w:tc>
          <w:tcPr>
            <w:tcW w:w="90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w:t>
            </w:r>
            <w:r w:rsidR="00AE1382">
              <w:rPr>
                <w:rFonts w:cstheme="minorHAnsi"/>
                <w:b/>
                <w:i/>
                <w:sz w:val="24"/>
                <w:szCs w:val="24"/>
                <w:lang w:val="sq-AL"/>
              </w:rPr>
              <w:t>4</w:t>
            </w:r>
            <w:r w:rsidRPr="00157F51">
              <w:rPr>
                <w:rFonts w:cstheme="minorHAnsi"/>
                <w:b/>
                <w:i/>
                <w:sz w:val="24"/>
                <w:szCs w:val="24"/>
                <w:lang w:val="sq-AL"/>
              </w:rPr>
              <w:t>:</w:t>
            </w:r>
            <w:r w:rsidR="00AE1382">
              <w:rPr>
                <w:rFonts w:cstheme="minorHAnsi"/>
                <w:b/>
                <w:i/>
                <w:sz w:val="24"/>
                <w:szCs w:val="24"/>
                <w:lang w:val="sq-AL"/>
              </w:rPr>
              <w:t>4</w:t>
            </w:r>
            <w:r w:rsidRPr="00157F51">
              <w:rPr>
                <w:rFonts w:cstheme="minorHAnsi"/>
                <w:b/>
                <w:i/>
                <w:sz w:val="24"/>
                <w:szCs w:val="24"/>
                <w:lang w:val="sq-AL"/>
              </w:rPr>
              <w:t>0</w:t>
            </w:r>
          </w:p>
        </w:tc>
      </w:tr>
      <w:tr w:rsidR="00A917B4" w:rsidRPr="00157F51" w:rsidTr="00DE640E">
        <w:tc>
          <w:tcPr>
            <w:tcW w:w="3865" w:type="dxa"/>
          </w:tcPr>
          <w:p w:rsidR="00A917B4" w:rsidRPr="00157F51" w:rsidRDefault="00A917B4" w:rsidP="00157F51">
            <w:pPr>
              <w:pStyle w:val="Heading1"/>
              <w:outlineLvl w:val="0"/>
              <w:rPr>
                <w:rFonts w:cstheme="minorHAnsi"/>
                <w:lang w:val="sq-AL"/>
              </w:rPr>
            </w:pPr>
            <w:r w:rsidRPr="00157F51">
              <w:rPr>
                <w:rFonts w:cstheme="minorHAnsi"/>
                <w:lang w:val="sq-AL"/>
              </w:rPr>
              <w:t xml:space="preserve">Kaçanik </w:t>
            </w:r>
            <w:r w:rsidR="003A74F7">
              <w:rPr>
                <w:rFonts w:cstheme="minorHAnsi"/>
                <w:lang w:val="sq-AL"/>
              </w:rPr>
              <w:t>–</w:t>
            </w:r>
            <w:r w:rsidRPr="00157F51">
              <w:rPr>
                <w:rFonts w:cstheme="minorHAnsi"/>
                <w:lang w:val="sq-AL"/>
              </w:rPr>
              <w:t xml:space="preserve"> </w:t>
            </w:r>
            <w:r w:rsidR="003A74F7">
              <w:rPr>
                <w:rFonts w:cstheme="minorHAnsi"/>
                <w:lang w:val="sq-AL"/>
              </w:rPr>
              <w:t xml:space="preserve">Doganaj </w:t>
            </w:r>
            <w:r w:rsidR="00583D4B">
              <w:rPr>
                <w:rFonts w:cstheme="minorHAnsi"/>
                <w:lang w:val="sq-AL"/>
              </w:rPr>
              <w:t>–</w:t>
            </w:r>
            <w:r w:rsidR="003A74F7">
              <w:rPr>
                <w:rFonts w:cstheme="minorHAnsi"/>
                <w:lang w:val="sq-AL"/>
              </w:rPr>
              <w:t xml:space="preserve"> </w:t>
            </w:r>
            <w:r w:rsidRPr="00157F51">
              <w:rPr>
                <w:rFonts w:cstheme="minorHAnsi"/>
                <w:lang w:val="sq-AL"/>
              </w:rPr>
              <w:t>Duraj</w:t>
            </w:r>
            <w:r w:rsidR="00583D4B">
              <w:rPr>
                <w:rFonts w:cstheme="minorHAnsi"/>
                <w:lang w:val="sq-AL"/>
              </w:rPr>
              <w:t xml:space="preserve"> -Gabrricë</w:t>
            </w:r>
            <w:r w:rsidR="003A74F7">
              <w:rPr>
                <w:rFonts w:cstheme="minorHAnsi"/>
                <w:lang w:val="sq-AL"/>
              </w:rPr>
              <w:t xml:space="preserve"> </w:t>
            </w:r>
          </w:p>
        </w:tc>
        <w:tc>
          <w:tcPr>
            <w:tcW w:w="990" w:type="dxa"/>
          </w:tcPr>
          <w:p w:rsidR="00A917B4" w:rsidRPr="00157F51" w:rsidRDefault="003A74F7" w:rsidP="00157F51">
            <w:pPr>
              <w:pStyle w:val="Header"/>
              <w:spacing w:line="360" w:lineRule="auto"/>
              <w:rPr>
                <w:rFonts w:cstheme="minorHAnsi"/>
                <w:b/>
                <w:i/>
                <w:sz w:val="24"/>
                <w:szCs w:val="24"/>
                <w:lang w:val="sq-AL"/>
              </w:rPr>
            </w:pPr>
            <w:r>
              <w:rPr>
                <w:rFonts w:cstheme="minorHAnsi"/>
                <w:b/>
                <w:i/>
                <w:sz w:val="24"/>
                <w:szCs w:val="24"/>
                <w:lang w:val="sq-AL"/>
              </w:rPr>
              <w:t>10</w:t>
            </w:r>
            <w:r w:rsidR="006C1731" w:rsidRPr="00157F51">
              <w:rPr>
                <w:rFonts w:cstheme="minorHAnsi"/>
                <w:b/>
                <w:i/>
                <w:sz w:val="24"/>
                <w:szCs w:val="24"/>
                <w:lang w:val="sq-AL"/>
              </w:rPr>
              <w:t>:</w:t>
            </w:r>
            <w:r>
              <w:rPr>
                <w:rFonts w:cstheme="minorHAnsi"/>
                <w:b/>
                <w:i/>
                <w:sz w:val="24"/>
                <w:szCs w:val="24"/>
                <w:lang w:val="sq-AL"/>
              </w:rPr>
              <w:t>3</w:t>
            </w:r>
            <w:r w:rsidR="00A917B4" w:rsidRPr="00157F51">
              <w:rPr>
                <w:rFonts w:cstheme="minorHAnsi"/>
                <w:b/>
                <w:i/>
                <w:sz w:val="24"/>
                <w:szCs w:val="24"/>
                <w:lang w:val="sq-AL"/>
              </w:rPr>
              <w:t>0</w:t>
            </w:r>
          </w:p>
        </w:tc>
        <w:tc>
          <w:tcPr>
            <w:tcW w:w="810" w:type="dxa"/>
          </w:tcPr>
          <w:p w:rsidR="00A917B4" w:rsidRPr="00157F51" w:rsidRDefault="00DE640E" w:rsidP="00157F51">
            <w:pPr>
              <w:pStyle w:val="Header"/>
              <w:spacing w:line="360" w:lineRule="auto"/>
              <w:rPr>
                <w:rFonts w:cstheme="minorHAnsi"/>
                <w:b/>
                <w:i/>
                <w:sz w:val="24"/>
                <w:szCs w:val="24"/>
                <w:lang w:val="sq-AL"/>
              </w:rPr>
            </w:pPr>
            <w:r>
              <w:rPr>
                <w:rFonts w:cstheme="minorHAnsi"/>
                <w:b/>
                <w:i/>
                <w:sz w:val="24"/>
                <w:szCs w:val="24"/>
                <w:lang w:val="sq-AL"/>
              </w:rPr>
              <w:t>14</w:t>
            </w:r>
            <w:r w:rsidR="00A917B4" w:rsidRPr="00157F51">
              <w:rPr>
                <w:rFonts w:cstheme="minorHAnsi"/>
                <w:b/>
                <w:i/>
                <w:sz w:val="24"/>
                <w:szCs w:val="24"/>
                <w:lang w:val="sq-AL"/>
              </w:rPr>
              <w:t>:</w:t>
            </w:r>
            <w:r>
              <w:rPr>
                <w:rFonts w:cstheme="minorHAnsi"/>
                <w:b/>
                <w:i/>
                <w:sz w:val="24"/>
                <w:szCs w:val="24"/>
                <w:lang w:val="sq-AL"/>
              </w:rPr>
              <w:t>0</w:t>
            </w:r>
            <w:r w:rsidR="00A917B4" w:rsidRPr="00157F51">
              <w:rPr>
                <w:rFonts w:cstheme="minorHAnsi"/>
                <w:b/>
                <w:i/>
                <w:sz w:val="24"/>
                <w:szCs w:val="24"/>
                <w:lang w:val="sq-AL"/>
              </w:rPr>
              <w:t>0</w:t>
            </w:r>
          </w:p>
        </w:tc>
        <w:tc>
          <w:tcPr>
            <w:tcW w:w="90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w:t>
            </w:r>
            <w:r w:rsidR="00DE640E">
              <w:rPr>
                <w:rFonts w:cstheme="minorHAnsi"/>
                <w:b/>
                <w:i/>
                <w:sz w:val="24"/>
                <w:szCs w:val="24"/>
                <w:lang w:val="sq-AL"/>
              </w:rPr>
              <w:t>6</w:t>
            </w:r>
            <w:r w:rsidRPr="00157F51">
              <w:rPr>
                <w:rFonts w:cstheme="minorHAnsi"/>
                <w:b/>
                <w:i/>
                <w:sz w:val="24"/>
                <w:szCs w:val="24"/>
                <w:lang w:val="sq-AL"/>
              </w:rPr>
              <w:t>:</w:t>
            </w:r>
            <w:r w:rsidR="00DE640E">
              <w:rPr>
                <w:rFonts w:cstheme="minorHAnsi"/>
                <w:b/>
                <w:i/>
                <w:sz w:val="24"/>
                <w:szCs w:val="24"/>
                <w:lang w:val="sq-AL"/>
              </w:rPr>
              <w:t>5</w:t>
            </w:r>
            <w:r w:rsidRPr="00157F51">
              <w:rPr>
                <w:rFonts w:cstheme="minorHAnsi"/>
                <w:b/>
                <w:i/>
                <w:sz w:val="24"/>
                <w:szCs w:val="24"/>
                <w:lang w:val="sq-AL"/>
              </w:rPr>
              <w:t>0</w:t>
            </w:r>
          </w:p>
        </w:tc>
        <w:tc>
          <w:tcPr>
            <w:tcW w:w="900" w:type="dxa"/>
          </w:tcPr>
          <w:p w:rsidR="00A917B4" w:rsidRPr="00157F51" w:rsidRDefault="006C1731" w:rsidP="00157F51">
            <w:pPr>
              <w:pStyle w:val="Header"/>
              <w:spacing w:line="360" w:lineRule="auto"/>
              <w:rPr>
                <w:rFonts w:cstheme="minorHAnsi"/>
                <w:b/>
                <w:i/>
                <w:sz w:val="24"/>
                <w:szCs w:val="24"/>
                <w:lang w:val="sq-AL"/>
              </w:rPr>
            </w:pPr>
            <w:r w:rsidRPr="00157F51">
              <w:rPr>
                <w:rFonts w:cstheme="minorHAnsi"/>
                <w:b/>
                <w:i/>
                <w:sz w:val="24"/>
                <w:szCs w:val="24"/>
                <w:lang w:val="sq-AL"/>
              </w:rPr>
              <w:t>1</w:t>
            </w:r>
            <w:r w:rsidR="00DE640E">
              <w:rPr>
                <w:rFonts w:cstheme="minorHAnsi"/>
                <w:b/>
                <w:i/>
                <w:sz w:val="24"/>
                <w:szCs w:val="24"/>
                <w:lang w:val="sq-AL"/>
              </w:rPr>
              <w:t>9</w:t>
            </w:r>
            <w:r w:rsidR="00A917B4" w:rsidRPr="00157F51">
              <w:rPr>
                <w:rFonts w:cstheme="minorHAnsi"/>
                <w:b/>
                <w:i/>
                <w:sz w:val="24"/>
                <w:szCs w:val="24"/>
                <w:lang w:val="sq-AL"/>
              </w:rPr>
              <w:t>:30</w:t>
            </w:r>
          </w:p>
        </w:tc>
        <w:tc>
          <w:tcPr>
            <w:tcW w:w="815" w:type="dxa"/>
          </w:tcPr>
          <w:p w:rsidR="00A917B4" w:rsidRPr="00157F51" w:rsidRDefault="00DE640E" w:rsidP="00157F51">
            <w:pPr>
              <w:pStyle w:val="Header"/>
              <w:spacing w:line="360" w:lineRule="auto"/>
              <w:rPr>
                <w:rFonts w:cstheme="minorHAnsi"/>
                <w:b/>
                <w:i/>
                <w:sz w:val="24"/>
                <w:szCs w:val="24"/>
                <w:lang w:val="sq-AL"/>
              </w:rPr>
            </w:pPr>
            <w:r>
              <w:rPr>
                <w:rFonts w:cstheme="minorHAnsi"/>
                <w:b/>
                <w:i/>
                <w:sz w:val="24"/>
                <w:szCs w:val="24"/>
                <w:lang w:val="sq-AL"/>
              </w:rPr>
              <w:t>20</w:t>
            </w:r>
            <w:r w:rsidR="0070627D" w:rsidRPr="00157F51">
              <w:rPr>
                <w:rFonts w:cstheme="minorHAnsi"/>
                <w:b/>
                <w:i/>
                <w:sz w:val="24"/>
                <w:szCs w:val="24"/>
                <w:lang w:val="sq-AL"/>
              </w:rPr>
              <w:t>:30</w:t>
            </w:r>
          </w:p>
        </w:tc>
        <w:tc>
          <w:tcPr>
            <w:tcW w:w="900" w:type="dxa"/>
          </w:tcPr>
          <w:p w:rsidR="00A917B4" w:rsidRPr="00157F51" w:rsidRDefault="00A917B4" w:rsidP="00157F51">
            <w:pPr>
              <w:pStyle w:val="Header"/>
              <w:spacing w:line="360" w:lineRule="auto"/>
              <w:rPr>
                <w:rFonts w:cstheme="minorHAnsi"/>
                <w:b/>
                <w:i/>
                <w:sz w:val="24"/>
                <w:szCs w:val="24"/>
                <w:lang w:val="sq-AL"/>
              </w:rPr>
            </w:pPr>
          </w:p>
        </w:tc>
      </w:tr>
      <w:tr w:rsidR="00A917B4" w:rsidRPr="00157F51" w:rsidTr="00DE640E">
        <w:tc>
          <w:tcPr>
            <w:tcW w:w="3865" w:type="dxa"/>
          </w:tcPr>
          <w:p w:rsidR="00A917B4" w:rsidRPr="00157F51" w:rsidRDefault="00583D4B" w:rsidP="00157F51">
            <w:pPr>
              <w:pStyle w:val="Heading1"/>
              <w:outlineLvl w:val="0"/>
              <w:rPr>
                <w:rFonts w:cstheme="minorHAnsi"/>
                <w:lang w:val="sq-AL"/>
              </w:rPr>
            </w:pPr>
            <w:r>
              <w:rPr>
                <w:rFonts w:cstheme="minorHAnsi"/>
                <w:lang w:val="sq-AL"/>
              </w:rPr>
              <w:t xml:space="preserve">Gabrricë - </w:t>
            </w:r>
            <w:r w:rsidR="00A917B4" w:rsidRPr="00157F51">
              <w:rPr>
                <w:rFonts w:cstheme="minorHAnsi"/>
                <w:lang w:val="sq-AL"/>
              </w:rPr>
              <w:t>Duraj</w:t>
            </w:r>
            <w:r w:rsidR="003A74F7">
              <w:rPr>
                <w:rFonts w:cstheme="minorHAnsi"/>
                <w:lang w:val="sq-AL"/>
              </w:rPr>
              <w:t xml:space="preserve"> -Doganaj</w:t>
            </w:r>
            <w:r w:rsidR="00A917B4" w:rsidRPr="00157F51">
              <w:rPr>
                <w:rFonts w:cstheme="minorHAnsi"/>
                <w:lang w:val="sq-AL"/>
              </w:rPr>
              <w:t xml:space="preserve"> - Kaçanik</w:t>
            </w:r>
          </w:p>
        </w:tc>
        <w:tc>
          <w:tcPr>
            <w:tcW w:w="990" w:type="dxa"/>
          </w:tcPr>
          <w:p w:rsidR="00A917B4" w:rsidRPr="00157F51" w:rsidRDefault="00C2300D" w:rsidP="00157F51">
            <w:pPr>
              <w:pStyle w:val="Header"/>
              <w:spacing w:line="360" w:lineRule="auto"/>
              <w:rPr>
                <w:rFonts w:cstheme="minorHAnsi"/>
                <w:b/>
                <w:i/>
                <w:sz w:val="24"/>
                <w:szCs w:val="24"/>
                <w:lang w:val="sq-AL"/>
              </w:rPr>
            </w:pPr>
            <w:r w:rsidRPr="00157F51">
              <w:rPr>
                <w:rFonts w:cstheme="minorHAnsi"/>
                <w:b/>
                <w:i/>
                <w:sz w:val="24"/>
                <w:szCs w:val="24"/>
                <w:lang w:val="sq-AL"/>
              </w:rPr>
              <w:t>0</w:t>
            </w:r>
            <w:r w:rsidR="00DE640E">
              <w:rPr>
                <w:rFonts w:cstheme="minorHAnsi"/>
                <w:b/>
                <w:i/>
                <w:sz w:val="24"/>
                <w:szCs w:val="24"/>
                <w:lang w:val="sq-AL"/>
              </w:rPr>
              <w:t>5</w:t>
            </w:r>
            <w:r w:rsidRPr="00157F51">
              <w:rPr>
                <w:rFonts w:cstheme="minorHAnsi"/>
                <w:b/>
                <w:i/>
                <w:sz w:val="24"/>
                <w:szCs w:val="24"/>
                <w:lang w:val="sq-AL"/>
              </w:rPr>
              <w:t>:</w:t>
            </w:r>
            <w:r w:rsidR="00DE640E">
              <w:rPr>
                <w:rFonts w:cstheme="minorHAnsi"/>
                <w:b/>
                <w:i/>
                <w:sz w:val="24"/>
                <w:szCs w:val="24"/>
                <w:lang w:val="sq-AL"/>
              </w:rPr>
              <w:t>3</w:t>
            </w:r>
            <w:r w:rsidR="00A917B4" w:rsidRPr="00157F51">
              <w:rPr>
                <w:rFonts w:cstheme="minorHAnsi"/>
                <w:b/>
                <w:i/>
                <w:sz w:val="24"/>
                <w:szCs w:val="24"/>
                <w:lang w:val="sq-AL"/>
              </w:rPr>
              <w:t>0</w:t>
            </w:r>
          </w:p>
        </w:tc>
        <w:tc>
          <w:tcPr>
            <w:tcW w:w="810" w:type="dxa"/>
          </w:tcPr>
          <w:p w:rsidR="00A917B4" w:rsidRPr="00157F51" w:rsidRDefault="00C2300D" w:rsidP="00157F51">
            <w:pPr>
              <w:pStyle w:val="Header"/>
              <w:spacing w:line="360" w:lineRule="auto"/>
              <w:rPr>
                <w:rFonts w:cstheme="minorHAnsi"/>
                <w:b/>
                <w:i/>
                <w:sz w:val="24"/>
                <w:szCs w:val="24"/>
                <w:lang w:val="sq-AL"/>
              </w:rPr>
            </w:pPr>
            <w:r w:rsidRPr="00157F51">
              <w:rPr>
                <w:rFonts w:cstheme="minorHAnsi"/>
                <w:b/>
                <w:i/>
                <w:sz w:val="24"/>
                <w:szCs w:val="24"/>
                <w:lang w:val="sq-AL"/>
              </w:rPr>
              <w:t>0</w:t>
            </w:r>
            <w:r w:rsidR="00DE640E">
              <w:rPr>
                <w:rFonts w:cstheme="minorHAnsi"/>
                <w:b/>
                <w:i/>
                <w:sz w:val="24"/>
                <w:szCs w:val="24"/>
                <w:lang w:val="sq-AL"/>
              </w:rPr>
              <w:t>6</w:t>
            </w:r>
            <w:r w:rsidRPr="00157F51">
              <w:rPr>
                <w:rFonts w:cstheme="minorHAnsi"/>
                <w:b/>
                <w:i/>
                <w:sz w:val="24"/>
                <w:szCs w:val="24"/>
                <w:lang w:val="sq-AL"/>
              </w:rPr>
              <w:t>:</w:t>
            </w:r>
            <w:r w:rsidR="00DE640E">
              <w:rPr>
                <w:rFonts w:cstheme="minorHAnsi"/>
                <w:b/>
                <w:i/>
                <w:sz w:val="24"/>
                <w:szCs w:val="24"/>
                <w:lang w:val="sq-AL"/>
              </w:rPr>
              <w:t>3</w:t>
            </w:r>
            <w:r w:rsidRPr="00157F51">
              <w:rPr>
                <w:rFonts w:cstheme="minorHAnsi"/>
                <w:b/>
                <w:i/>
                <w:sz w:val="24"/>
                <w:szCs w:val="24"/>
                <w:lang w:val="sq-AL"/>
              </w:rPr>
              <w:t>0</w:t>
            </w:r>
          </w:p>
        </w:tc>
        <w:tc>
          <w:tcPr>
            <w:tcW w:w="90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0</w:t>
            </w:r>
            <w:r w:rsidR="00DE640E">
              <w:rPr>
                <w:rFonts w:cstheme="minorHAnsi"/>
                <w:b/>
                <w:i/>
                <w:sz w:val="24"/>
                <w:szCs w:val="24"/>
                <w:lang w:val="sq-AL"/>
              </w:rPr>
              <w:t>7</w:t>
            </w:r>
            <w:r w:rsidRPr="00157F51">
              <w:rPr>
                <w:rFonts w:cstheme="minorHAnsi"/>
                <w:b/>
                <w:i/>
                <w:sz w:val="24"/>
                <w:szCs w:val="24"/>
                <w:lang w:val="sq-AL"/>
              </w:rPr>
              <w:t>:</w:t>
            </w:r>
            <w:r w:rsidR="00DE640E">
              <w:rPr>
                <w:rFonts w:cstheme="minorHAnsi"/>
                <w:b/>
                <w:i/>
                <w:sz w:val="24"/>
                <w:szCs w:val="24"/>
                <w:lang w:val="sq-AL"/>
              </w:rPr>
              <w:t>1</w:t>
            </w:r>
            <w:r w:rsidRPr="00157F51">
              <w:rPr>
                <w:rFonts w:cstheme="minorHAnsi"/>
                <w:b/>
                <w:i/>
                <w:sz w:val="24"/>
                <w:szCs w:val="24"/>
                <w:lang w:val="sq-AL"/>
              </w:rPr>
              <w:t>0</w:t>
            </w:r>
          </w:p>
        </w:tc>
        <w:tc>
          <w:tcPr>
            <w:tcW w:w="900" w:type="dxa"/>
          </w:tcPr>
          <w:p w:rsidR="00A917B4" w:rsidRPr="00157F51" w:rsidRDefault="00DE640E" w:rsidP="00157F51">
            <w:pPr>
              <w:pStyle w:val="Header"/>
              <w:spacing w:line="360" w:lineRule="auto"/>
              <w:rPr>
                <w:rFonts w:cstheme="minorHAnsi"/>
                <w:b/>
                <w:i/>
                <w:sz w:val="24"/>
                <w:szCs w:val="24"/>
                <w:lang w:val="sq-AL"/>
              </w:rPr>
            </w:pPr>
            <w:r>
              <w:rPr>
                <w:rFonts w:cstheme="minorHAnsi"/>
                <w:b/>
                <w:i/>
                <w:sz w:val="24"/>
                <w:szCs w:val="24"/>
                <w:lang w:val="sq-AL"/>
              </w:rPr>
              <w:t>08</w:t>
            </w:r>
            <w:r w:rsidR="00C2300D" w:rsidRPr="00157F51">
              <w:rPr>
                <w:rFonts w:cstheme="minorHAnsi"/>
                <w:b/>
                <w:i/>
                <w:sz w:val="24"/>
                <w:szCs w:val="24"/>
                <w:lang w:val="sq-AL"/>
              </w:rPr>
              <w:t>:00</w:t>
            </w:r>
          </w:p>
        </w:tc>
        <w:tc>
          <w:tcPr>
            <w:tcW w:w="815" w:type="dxa"/>
          </w:tcPr>
          <w:p w:rsidR="00A917B4" w:rsidRPr="00157F51" w:rsidRDefault="00DE640E" w:rsidP="00157F51">
            <w:pPr>
              <w:pStyle w:val="Header"/>
              <w:spacing w:line="360" w:lineRule="auto"/>
              <w:rPr>
                <w:rFonts w:cstheme="minorHAnsi"/>
                <w:b/>
                <w:i/>
                <w:sz w:val="24"/>
                <w:szCs w:val="24"/>
                <w:lang w:val="sq-AL"/>
              </w:rPr>
            </w:pPr>
            <w:r>
              <w:rPr>
                <w:rFonts w:cstheme="minorHAnsi"/>
                <w:b/>
                <w:i/>
                <w:sz w:val="24"/>
                <w:szCs w:val="24"/>
                <w:lang w:val="sq-AL"/>
              </w:rPr>
              <w:t>08</w:t>
            </w:r>
            <w:r w:rsidR="00C2300D" w:rsidRPr="00157F51">
              <w:rPr>
                <w:rFonts w:cstheme="minorHAnsi"/>
                <w:b/>
                <w:i/>
                <w:sz w:val="24"/>
                <w:szCs w:val="24"/>
                <w:lang w:val="sq-AL"/>
              </w:rPr>
              <w:t>:30</w:t>
            </w:r>
          </w:p>
        </w:tc>
        <w:tc>
          <w:tcPr>
            <w:tcW w:w="900" w:type="dxa"/>
          </w:tcPr>
          <w:p w:rsidR="00A917B4" w:rsidRPr="00157F51" w:rsidRDefault="00DE640E" w:rsidP="00157F51">
            <w:pPr>
              <w:pStyle w:val="Header"/>
              <w:spacing w:line="360" w:lineRule="auto"/>
              <w:rPr>
                <w:rFonts w:cstheme="minorHAnsi"/>
                <w:b/>
                <w:i/>
                <w:sz w:val="24"/>
                <w:szCs w:val="24"/>
                <w:lang w:val="sq-AL"/>
              </w:rPr>
            </w:pPr>
            <w:r>
              <w:rPr>
                <w:rFonts w:cstheme="minorHAnsi"/>
                <w:b/>
                <w:i/>
                <w:sz w:val="24"/>
                <w:szCs w:val="24"/>
                <w:lang w:val="sq-AL"/>
              </w:rPr>
              <w:t>12:30</w:t>
            </w:r>
          </w:p>
        </w:tc>
      </w:tr>
      <w:tr w:rsidR="00A917B4" w:rsidRPr="00157F51" w:rsidTr="00DE640E">
        <w:tc>
          <w:tcPr>
            <w:tcW w:w="3865" w:type="dxa"/>
          </w:tcPr>
          <w:p w:rsidR="00A917B4" w:rsidRPr="00157F51" w:rsidRDefault="00A917B4" w:rsidP="00157F51">
            <w:pPr>
              <w:pStyle w:val="Heading1"/>
              <w:outlineLvl w:val="0"/>
              <w:rPr>
                <w:rFonts w:cstheme="minorHAnsi"/>
                <w:lang w:val="sq-AL"/>
              </w:rPr>
            </w:pPr>
            <w:r w:rsidRPr="00157F51">
              <w:rPr>
                <w:rFonts w:cstheme="minorHAnsi"/>
                <w:lang w:val="sq-AL"/>
              </w:rPr>
              <w:t>Kaçanik</w:t>
            </w:r>
            <w:r w:rsidR="00D87255">
              <w:rPr>
                <w:rFonts w:cstheme="minorHAnsi"/>
                <w:lang w:val="sq-AL"/>
              </w:rPr>
              <w:t xml:space="preserve"> </w:t>
            </w:r>
            <w:r w:rsidRPr="00157F51">
              <w:rPr>
                <w:rFonts w:cstheme="minorHAnsi"/>
                <w:lang w:val="sq-AL"/>
              </w:rPr>
              <w:t>-</w:t>
            </w:r>
            <w:r w:rsidR="00D87255">
              <w:rPr>
                <w:rFonts w:cstheme="minorHAnsi"/>
                <w:lang w:val="sq-AL"/>
              </w:rPr>
              <w:t xml:space="preserve"> </w:t>
            </w:r>
            <w:r w:rsidRPr="00157F51">
              <w:rPr>
                <w:rFonts w:cstheme="minorHAnsi"/>
                <w:lang w:val="sq-AL"/>
              </w:rPr>
              <w:t>Glloboçicë</w:t>
            </w:r>
          </w:p>
        </w:tc>
        <w:tc>
          <w:tcPr>
            <w:tcW w:w="99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11:00</w:t>
            </w:r>
          </w:p>
        </w:tc>
        <w:tc>
          <w:tcPr>
            <w:tcW w:w="81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14:00</w:t>
            </w:r>
          </w:p>
        </w:tc>
        <w:tc>
          <w:tcPr>
            <w:tcW w:w="90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19:</w:t>
            </w:r>
            <w:r w:rsidR="00D87255">
              <w:rPr>
                <w:rFonts w:cstheme="minorHAnsi"/>
                <w:b/>
                <w:i/>
                <w:sz w:val="24"/>
                <w:szCs w:val="24"/>
                <w:lang w:val="sq-AL"/>
              </w:rPr>
              <w:t>0</w:t>
            </w:r>
            <w:r w:rsidRPr="00157F51">
              <w:rPr>
                <w:rFonts w:cstheme="minorHAnsi"/>
                <w:b/>
                <w:i/>
                <w:sz w:val="24"/>
                <w:szCs w:val="24"/>
                <w:lang w:val="sq-AL"/>
              </w:rPr>
              <w:t>0</w:t>
            </w:r>
          </w:p>
        </w:tc>
        <w:tc>
          <w:tcPr>
            <w:tcW w:w="900" w:type="dxa"/>
          </w:tcPr>
          <w:p w:rsidR="00A917B4" w:rsidRPr="00157F51" w:rsidRDefault="00A917B4" w:rsidP="00157F51">
            <w:pPr>
              <w:pStyle w:val="Header"/>
              <w:spacing w:line="360" w:lineRule="auto"/>
              <w:rPr>
                <w:rFonts w:cstheme="minorHAnsi"/>
                <w:b/>
                <w:i/>
                <w:sz w:val="24"/>
                <w:szCs w:val="24"/>
                <w:lang w:val="sq-AL"/>
              </w:rPr>
            </w:pPr>
          </w:p>
        </w:tc>
        <w:tc>
          <w:tcPr>
            <w:tcW w:w="815" w:type="dxa"/>
          </w:tcPr>
          <w:p w:rsidR="00A917B4" w:rsidRPr="00157F51" w:rsidRDefault="00A917B4" w:rsidP="00157F51">
            <w:pPr>
              <w:pStyle w:val="Header"/>
              <w:spacing w:line="360" w:lineRule="auto"/>
              <w:rPr>
                <w:rFonts w:cstheme="minorHAnsi"/>
                <w:b/>
                <w:i/>
                <w:sz w:val="24"/>
                <w:szCs w:val="24"/>
                <w:lang w:val="sq-AL"/>
              </w:rPr>
            </w:pPr>
          </w:p>
        </w:tc>
        <w:tc>
          <w:tcPr>
            <w:tcW w:w="900" w:type="dxa"/>
          </w:tcPr>
          <w:p w:rsidR="00A917B4" w:rsidRPr="00157F51" w:rsidRDefault="00A917B4" w:rsidP="00157F51">
            <w:pPr>
              <w:pStyle w:val="Header"/>
              <w:spacing w:line="360" w:lineRule="auto"/>
              <w:rPr>
                <w:rFonts w:cstheme="minorHAnsi"/>
                <w:b/>
                <w:i/>
                <w:sz w:val="24"/>
                <w:szCs w:val="24"/>
                <w:lang w:val="sq-AL"/>
              </w:rPr>
            </w:pPr>
          </w:p>
        </w:tc>
      </w:tr>
      <w:tr w:rsidR="00A917B4" w:rsidRPr="00157F51" w:rsidTr="00DE640E">
        <w:tc>
          <w:tcPr>
            <w:tcW w:w="3865" w:type="dxa"/>
          </w:tcPr>
          <w:p w:rsidR="00A917B4" w:rsidRPr="00157F51" w:rsidRDefault="00A917B4" w:rsidP="00157F51">
            <w:pPr>
              <w:pStyle w:val="Heading1"/>
              <w:outlineLvl w:val="0"/>
              <w:rPr>
                <w:rFonts w:cstheme="minorHAnsi"/>
                <w:lang w:val="sq-AL"/>
              </w:rPr>
            </w:pPr>
            <w:r w:rsidRPr="00157F51">
              <w:rPr>
                <w:rFonts w:cstheme="minorHAnsi"/>
                <w:lang w:val="sq-AL"/>
              </w:rPr>
              <w:t>Glloboçicë - Kaçanik</w:t>
            </w:r>
          </w:p>
        </w:tc>
        <w:tc>
          <w:tcPr>
            <w:tcW w:w="99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07:</w:t>
            </w:r>
            <w:r w:rsidR="00D87255">
              <w:rPr>
                <w:rFonts w:cstheme="minorHAnsi"/>
                <w:b/>
                <w:i/>
                <w:sz w:val="24"/>
                <w:szCs w:val="24"/>
                <w:lang w:val="sq-AL"/>
              </w:rPr>
              <w:t>2</w:t>
            </w:r>
            <w:r w:rsidRPr="00157F51">
              <w:rPr>
                <w:rFonts w:cstheme="minorHAnsi"/>
                <w:b/>
                <w:i/>
                <w:sz w:val="24"/>
                <w:szCs w:val="24"/>
                <w:lang w:val="sq-AL"/>
              </w:rPr>
              <w:t>5</w:t>
            </w:r>
          </w:p>
        </w:tc>
        <w:tc>
          <w:tcPr>
            <w:tcW w:w="81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w:t>
            </w:r>
            <w:r w:rsidR="00D87255">
              <w:rPr>
                <w:rFonts w:cstheme="minorHAnsi"/>
                <w:b/>
                <w:i/>
                <w:sz w:val="24"/>
                <w:szCs w:val="24"/>
                <w:lang w:val="sq-AL"/>
              </w:rPr>
              <w:t>1</w:t>
            </w:r>
            <w:r w:rsidRPr="00157F51">
              <w:rPr>
                <w:rFonts w:cstheme="minorHAnsi"/>
                <w:b/>
                <w:i/>
                <w:sz w:val="24"/>
                <w:szCs w:val="24"/>
                <w:lang w:val="sq-AL"/>
              </w:rPr>
              <w:t>:</w:t>
            </w:r>
            <w:r w:rsidR="00D87255">
              <w:rPr>
                <w:rFonts w:cstheme="minorHAnsi"/>
                <w:b/>
                <w:i/>
                <w:sz w:val="24"/>
                <w:szCs w:val="24"/>
                <w:lang w:val="sq-AL"/>
              </w:rPr>
              <w:t>45</w:t>
            </w:r>
          </w:p>
        </w:tc>
        <w:tc>
          <w:tcPr>
            <w:tcW w:w="90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w:t>
            </w:r>
            <w:r w:rsidR="00D87255">
              <w:rPr>
                <w:rFonts w:cstheme="minorHAnsi"/>
                <w:b/>
                <w:i/>
                <w:sz w:val="24"/>
                <w:szCs w:val="24"/>
                <w:lang w:val="sq-AL"/>
              </w:rPr>
              <w:t>5</w:t>
            </w:r>
            <w:r w:rsidRPr="00157F51">
              <w:rPr>
                <w:rFonts w:cstheme="minorHAnsi"/>
                <w:b/>
                <w:i/>
                <w:sz w:val="24"/>
                <w:szCs w:val="24"/>
                <w:lang w:val="sq-AL"/>
              </w:rPr>
              <w:t>:</w:t>
            </w:r>
            <w:r w:rsidR="00D87255">
              <w:rPr>
                <w:rFonts w:cstheme="minorHAnsi"/>
                <w:b/>
                <w:i/>
                <w:sz w:val="24"/>
                <w:szCs w:val="24"/>
                <w:lang w:val="sq-AL"/>
              </w:rPr>
              <w:t>00</w:t>
            </w:r>
          </w:p>
        </w:tc>
        <w:tc>
          <w:tcPr>
            <w:tcW w:w="900" w:type="dxa"/>
          </w:tcPr>
          <w:p w:rsidR="00A917B4" w:rsidRPr="00157F51" w:rsidRDefault="00A917B4" w:rsidP="00157F51">
            <w:pPr>
              <w:pStyle w:val="Header"/>
              <w:spacing w:line="360" w:lineRule="auto"/>
              <w:rPr>
                <w:rFonts w:cstheme="minorHAnsi"/>
                <w:b/>
                <w:i/>
                <w:sz w:val="24"/>
                <w:szCs w:val="24"/>
                <w:lang w:val="sq-AL"/>
              </w:rPr>
            </w:pPr>
          </w:p>
        </w:tc>
        <w:tc>
          <w:tcPr>
            <w:tcW w:w="815" w:type="dxa"/>
          </w:tcPr>
          <w:p w:rsidR="00A917B4" w:rsidRPr="00157F51" w:rsidRDefault="00A917B4" w:rsidP="00157F51">
            <w:pPr>
              <w:pStyle w:val="Header"/>
              <w:spacing w:line="360" w:lineRule="auto"/>
              <w:rPr>
                <w:rFonts w:cstheme="minorHAnsi"/>
                <w:b/>
                <w:i/>
                <w:sz w:val="24"/>
                <w:szCs w:val="24"/>
                <w:lang w:val="sq-AL"/>
              </w:rPr>
            </w:pPr>
          </w:p>
        </w:tc>
        <w:tc>
          <w:tcPr>
            <w:tcW w:w="900" w:type="dxa"/>
          </w:tcPr>
          <w:p w:rsidR="00A917B4" w:rsidRPr="00157F51" w:rsidRDefault="00A917B4" w:rsidP="00157F51">
            <w:pPr>
              <w:pStyle w:val="Header"/>
              <w:spacing w:line="360" w:lineRule="auto"/>
              <w:rPr>
                <w:rFonts w:cstheme="minorHAnsi"/>
                <w:b/>
                <w:i/>
                <w:sz w:val="24"/>
                <w:szCs w:val="24"/>
                <w:lang w:val="sq-AL"/>
              </w:rPr>
            </w:pPr>
          </w:p>
        </w:tc>
      </w:tr>
      <w:tr w:rsidR="00A917B4" w:rsidRPr="00157F51" w:rsidTr="00DE640E">
        <w:tc>
          <w:tcPr>
            <w:tcW w:w="3865" w:type="dxa"/>
          </w:tcPr>
          <w:p w:rsidR="00A917B4" w:rsidRPr="00157F51" w:rsidRDefault="00A917B4" w:rsidP="00157F51">
            <w:pPr>
              <w:pStyle w:val="Heading1"/>
              <w:outlineLvl w:val="0"/>
              <w:rPr>
                <w:rFonts w:cstheme="minorHAnsi"/>
                <w:lang w:val="sq-AL"/>
              </w:rPr>
            </w:pPr>
            <w:r w:rsidRPr="00157F51">
              <w:rPr>
                <w:rFonts w:cstheme="minorHAnsi"/>
                <w:lang w:val="sq-AL"/>
              </w:rPr>
              <w:t>Kaçanik</w:t>
            </w:r>
            <w:r w:rsidR="0064654B">
              <w:rPr>
                <w:rFonts w:cstheme="minorHAnsi"/>
                <w:lang w:val="sq-AL"/>
              </w:rPr>
              <w:t xml:space="preserve"> </w:t>
            </w:r>
            <w:r w:rsidR="00FA0C03">
              <w:rPr>
                <w:rFonts w:cstheme="minorHAnsi"/>
                <w:lang w:val="sq-AL"/>
              </w:rPr>
              <w:t>– Kaçanik i</w:t>
            </w:r>
            <w:r w:rsidRPr="00157F51">
              <w:rPr>
                <w:rFonts w:cstheme="minorHAnsi"/>
                <w:lang w:val="sq-AL"/>
              </w:rPr>
              <w:t xml:space="preserve"> Vjet</w:t>
            </w:r>
            <w:r w:rsidR="00157F51" w:rsidRPr="00157F51">
              <w:rPr>
                <w:rFonts w:cstheme="minorHAnsi"/>
                <w:lang w:val="sq-AL"/>
              </w:rPr>
              <w:t>ë</w:t>
            </w:r>
            <w:r w:rsidRPr="00157F51">
              <w:rPr>
                <w:rFonts w:cstheme="minorHAnsi"/>
                <w:lang w:val="sq-AL"/>
              </w:rPr>
              <w:t>r</w:t>
            </w:r>
            <w:r w:rsidR="0064654B">
              <w:rPr>
                <w:rFonts w:cstheme="minorHAnsi"/>
                <w:lang w:val="sq-AL"/>
              </w:rPr>
              <w:t xml:space="preserve"> </w:t>
            </w:r>
            <w:r w:rsidRPr="00157F51">
              <w:rPr>
                <w:rFonts w:cstheme="minorHAnsi"/>
                <w:lang w:val="sq-AL"/>
              </w:rPr>
              <w:t>-</w:t>
            </w:r>
            <w:r w:rsidR="0064654B">
              <w:rPr>
                <w:rFonts w:cstheme="minorHAnsi"/>
                <w:lang w:val="sq-AL"/>
              </w:rPr>
              <w:t xml:space="preserve"> </w:t>
            </w:r>
            <w:r w:rsidRPr="00157F51">
              <w:rPr>
                <w:rFonts w:cstheme="minorHAnsi"/>
                <w:lang w:val="sq-AL"/>
              </w:rPr>
              <w:t>Begracë</w:t>
            </w:r>
          </w:p>
        </w:tc>
        <w:tc>
          <w:tcPr>
            <w:tcW w:w="99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12:</w:t>
            </w:r>
            <w:r w:rsidR="0064654B">
              <w:rPr>
                <w:rFonts w:cstheme="minorHAnsi"/>
                <w:b/>
                <w:i/>
                <w:sz w:val="24"/>
                <w:szCs w:val="24"/>
                <w:lang w:val="sq-AL"/>
              </w:rPr>
              <w:t>3</w:t>
            </w:r>
            <w:r w:rsidRPr="00157F51">
              <w:rPr>
                <w:rFonts w:cstheme="minorHAnsi"/>
                <w:b/>
                <w:i/>
                <w:sz w:val="24"/>
                <w:szCs w:val="24"/>
                <w:lang w:val="sq-AL"/>
              </w:rPr>
              <w:t>0</w:t>
            </w:r>
          </w:p>
        </w:tc>
        <w:tc>
          <w:tcPr>
            <w:tcW w:w="81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14:00</w:t>
            </w:r>
          </w:p>
        </w:tc>
        <w:tc>
          <w:tcPr>
            <w:tcW w:w="90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w:t>
            </w:r>
            <w:r w:rsidR="0064654B">
              <w:rPr>
                <w:rFonts w:cstheme="minorHAnsi"/>
                <w:b/>
                <w:i/>
                <w:sz w:val="24"/>
                <w:szCs w:val="24"/>
                <w:lang w:val="sq-AL"/>
              </w:rPr>
              <w:t>6</w:t>
            </w:r>
            <w:r w:rsidRPr="00157F51">
              <w:rPr>
                <w:rFonts w:cstheme="minorHAnsi"/>
                <w:b/>
                <w:i/>
                <w:sz w:val="24"/>
                <w:szCs w:val="24"/>
                <w:lang w:val="sq-AL"/>
              </w:rPr>
              <w:t>:1</w:t>
            </w:r>
            <w:r w:rsidR="0064654B">
              <w:rPr>
                <w:rFonts w:cstheme="minorHAnsi"/>
                <w:b/>
                <w:i/>
                <w:sz w:val="24"/>
                <w:szCs w:val="24"/>
                <w:lang w:val="sq-AL"/>
              </w:rPr>
              <w:t>0</w:t>
            </w:r>
          </w:p>
        </w:tc>
        <w:tc>
          <w:tcPr>
            <w:tcW w:w="900" w:type="dxa"/>
          </w:tcPr>
          <w:p w:rsidR="00A917B4" w:rsidRPr="00157F51" w:rsidRDefault="0064654B" w:rsidP="00157F51">
            <w:pPr>
              <w:pStyle w:val="Header"/>
              <w:spacing w:line="360" w:lineRule="auto"/>
              <w:rPr>
                <w:rFonts w:cstheme="minorHAnsi"/>
                <w:b/>
                <w:i/>
                <w:sz w:val="24"/>
                <w:szCs w:val="24"/>
                <w:lang w:val="sq-AL"/>
              </w:rPr>
            </w:pPr>
            <w:r>
              <w:rPr>
                <w:rFonts w:cstheme="minorHAnsi"/>
                <w:b/>
                <w:i/>
                <w:sz w:val="24"/>
                <w:szCs w:val="24"/>
                <w:lang w:val="sq-AL"/>
              </w:rPr>
              <w:t>19:30</w:t>
            </w:r>
          </w:p>
        </w:tc>
        <w:tc>
          <w:tcPr>
            <w:tcW w:w="815" w:type="dxa"/>
          </w:tcPr>
          <w:p w:rsidR="00A917B4" w:rsidRPr="00157F51" w:rsidRDefault="00A917B4" w:rsidP="00157F51">
            <w:pPr>
              <w:pStyle w:val="Header"/>
              <w:spacing w:line="360" w:lineRule="auto"/>
              <w:rPr>
                <w:rFonts w:cstheme="minorHAnsi"/>
                <w:b/>
                <w:i/>
                <w:sz w:val="24"/>
                <w:szCs w:val="24"/>
                <w:lang w:val="sq-AL"/>
              </w:rPr>
            </w:pPr>
          </w:p>
        </w:tc>
        <w:tc>
          <w:tcPr>
            <w:tcW w:w="900" w:type="dxa"/>
          </w:tcPr>
          <w:p w:rsidR="00A917B4" w:rsidRPr="00157F51" w:rsidRDefault="00A917B4" w:rsidP="00157F51">
            <w:pPr>
              <w:pStyle w:val="Header"/>
              <w:spacing w:line="360" w:lineRule="auto"/>
              <w:rPr>
                <w:rFonts w:cstheme="minorHAnsi"/>
                <w:b/>
                <w:i/>
                <w:sz w:val="24"/>
                <w:szCs w:val="24"/>
                <w:lang w:val="sq-AL"/>
              </w:rPr>
            </w:pPr>
          </w:p>
        </w:tc>
      </w:tr>
      <w:tr w:rsidR="00A917B4" w:rsidRPr="00157F51" w:rsidTr="00DE640E">
        <w:tc>
          <w:tcPr>
            <w:tcW w:w="3865" w:type="dxa"/>
          </w:tcPr>
          <w:p w:rsidR="00A917B4" w:rsidRPr="00157F51" w:rsidRDefault="00A917B4" w:rsidP="00157F51">
            <w:pPr>
              <w:pStyle w:val="Heading1"/>
              <w:outlineLvl w:val="0"/>
              <w:rPr>
                <w:rFonts w:cstheme="minorHAnsi"/>
                <w:lang w:val="sq-AL"/>
              </w:rPr>
            </w:pPr>
            <w:r w:rsidRPr="00157F51">
              <w:rPr>
                <w:rFonts w:cstheme="minorHAnsi"/>
                <w:lang w:val="sq-AL"/>
              </w:rPr>
              <w:t>Begracë</w:t>
            </w:r>
            <w:r w:rsidR="0064654B">
              <w:rPr>
                <w:rFonts w:cstheme="minorHAnsi"/>
                <w:lang w:val="sq-AL"/>
              </w:rPr>
              <w:t xml:space="preserve"> </w:t>
            </w:r>
            <w:r w:rsidRPr="00157F51">
              <w:rPr>
                <w:rFonts w:cstheme="minorHAnsi"/>
                <w:lang w:val="sq-AL"/>
              </w:rPr>
              <w:t>-</w:t>
            </w:r>
            <w:r w:rsidR="0064654B">
              <w:rPr>
                <w:rFonts w:cstheme="minorHAnsi"/>
                <w:lang w:val="sq-AL"/>
              </w:rPr>
              <w:t xml:space="preserve"> </w:t>
            </w:r>
            <w:r w:rsidR="00FA0C03">
              <w:rPr>
                <w:rFonts w:cstheme="minorHAnsi"/>
                <w:lang w:val="sq-AL"/>
              </w:rPr>
              <w:t>Kaçanik</w:t>
            </w:r>
            <w:r w:rsidRPr="00157F51">
              <w:rPr>
                <w:rFonts w:cstheme="minorHAnsi"/>
                <w:lang w:val="sq-AL"/>
              </w:rPr>
              <w:t xml:space="preserve"> i Vjetër</w:t>
            </w:r>
            <w:r w:rsidR="0064654B">
              <w:rPr>
                <w:rFonts w:cstheme="minorHAnsi"/>
                <w:lang w:val="sq-AL"/>
              </w:rPr>
              <w:t xml:space="preserve"> </w:t>
            </w:r>
            <w:r w:rsidRPr="00157F51">
              <w:rPr>
                <w:rFonts w:cstheme="minorHAnsi"/>
                <w:lang w:val="sq-AL"/>
              </w:rPr>
              <w:t>-</w:t>
            </w:r>
            <w:r w:rsidR="0064654B">
              <w:rPr>
                <w:rFonts w:cstheme="minorHAnsi"/>
                <w:lang w:val="sq-AL"/>
              </w:rPr>
              <w:t xml:space="preserve"> </w:t>
            </w:r>
            <w:r w:rsidRPr="00157F51">
              <w:rPr>
                <w:rFonts w:cstheme="minorHAnsi"/>
                <w:lang w:val="sq-AL"/>
              </w:rPr>
              <w:t>Kaçanik</w:t>
            </w:r>
          </w:p>
        </w:tc>
        <w:tc>
          <w:tcPr>
            <w:tcW w:w="99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07:30</w:t>
            </w:r>
          </w:p>
        </w:tc>
        <w:tc>
          <w:tcPr>
            <w:tcW w:w="81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w:t>
            </w:r>
            <w:r w:rsidR="00A853F6">
              <w:rPr>
                <w:rFonts w:cstheme="minorHAnsi"/>
                <w:b/>
                <w:i/>
                <w:sz w:val="24"/>
                <w:szCs w:val="24"/>
                <w:lang w:val="sq-AL"/>
              </w:rPr>
              <w:t>0</w:t>
            </w:r>
            <w:r w:rsidRPr="00157F51">
              <w:rPr>
                <w:rFonts w:cstheme="minorHAnsi"/>
                <w:b/>
                <w:i/>
                <w:sz w:val="24"/>
                <w:szCs w:val="24"/>
                <w:lang w:val="sq-AL"/>
              </w:rPr>
              <w:t>:</w:t>
            </w:r>
            <w:r w:rsidR="00A853F6">
              <w:rPr>
                <w:rFonts w:cstheme="minorHAnsi"/>
                <w:b/>
                <w:i/>
                <w:sz w:val="24"/>
                <w:szCs w:val="24"/>
                <w:lang w:val="sq-AL"/>
              </w:rPr>
              <w:t>5</w:t>
            </w:r>
            <w:r w:rsidRPr="00157F51">
              <w:rPr>
                <w:rFonts w:cstheme="minorHAnsi"/>
                <w:b/>
                <w:i/>
                <w:sz w:val="24"/>
                <w:szCs w:val="24"/>
                <w:lang w:val="sq-AL"/>
              </w:rPr>
              <w:t>0</w:t>
            </w:r>
          </w:p>
        </w:tc>
        <w:tc>
          <w:tcPr>
            <w:tcW w:w="90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w:t>
            </w:r>
            <w:r w:rsidR="00A853F6">
              <w:rPr>
                <w:rFonts w:cstheme="minorHAnsi"/>
                <w:b/>
                <w:i/>
                <w:sz w:val="24"/>
                <w:szCs w:val="24"/>
                <w:lang w:val="sq-AL"/>
              </w:rPr>
              <w:t>3</w:t>
            </w:r>
            <w:r w:rsidRPr="00157F51">
              <w:rPr>
                <w:rFonts w:cstheme="minorHAnsi"/>
                <w:b/>
                <w:i/>
                <w:sz w:val="24"/>
                <w:szCs w:val="24"/>
                <w:lang w:val="sq-AL"/>
              </w:rPr>
              <w:t>:</w:t>
            </w:r>
            <w:r w:rsidR="00A853F6">
              <w:rPr>
                <w:rFonts w:cstheme="minorHAnsi"/>
                <w:b/>
                <w:i/>
                <w:sz w:val="24"/>
                <w:szCs w:val="24"/>
                <w:lang w:val="sq-AL"/>
              </w:rPr>
              <w:t>0</w:t>
            </w:r>
            <w:r w:rsidRPr="00157F51">
              <w:rPr>
                <w:rFonts w:cstheme="minorHAnsi"/>
                <w:b/>
                <w:i/>
                <w:sz w:val="24"/>
                <w:szCs w:val="24"/>
                <w:lang w:val="sq-AL"/>
              </w:rPr>
              <w:t>0</w:t>
            </w:r>
          </w:p>
        </w:tc>
        <w:tc>
          <w:tcPr>
            <w:tcW w:w="900" w:type="dxa"/>
          </w:tcPr>
          <w:p w:rsidR="00A917B4" w:rsidRPr="00157F51" w:rsidRDefault="00A853F6" w:rsidP="00157F51">
            <w:pPr>
              <w:pStyle w:val="Header"/>
              <w:spacing w:line="360" w:lineRule="auto"/>
              <w:rPr>
                <w:rFonts w:cstheme="minorHAnsi"/>
                <w:b/>
                <w:i/>
                <w:sz w:val="24"/>
                <w:szCs w:val="24"/>
                <w:lang w:val="sq-AL"/>
              </w:rPr>
            </w:pPr>
            <w:r>
              <w:rPr>
                <w:rFonts w:cstheme="minorHAnsi"/>
                <w:b/>
                <w:i/>
                <w:sz w:val="24"/>
                <w:szCs w:val="24"/>
                <w:lang w:val="sq-AL"/>
              </w:rPr>
              <w:t>14:30</w:t>
            </w:r>
          </w:p>
        </w:tc>
        <w:tc>
          <w:tcPr>
            <w:tcW w:w="815" w:type="dxa"/>
          </w:tcPr>
          <w:p w:rsidR="00A917B4" w:rsidRPr="00157F51" w:rsidRDefault="00A917B4" w:rsidP="00157F51">
            <w:pPr>
              <w:pStyle w:val="Header"/>
              <w:spacing w:line="360" w:lineRule="auto"/>
              <w:rPr>
                <w:rFonts w:cstheme="minorHAnsi"/>
                <w:b/>
                <w:i/>
                <w:sz w:val="24"/>
                <w:szCs w:val="24"/>
                <w:lang w:val="sq-AL"/>
              </w:rPr>
            </w:pPr>
          </w:p>
        </w:tc>
        <w:tc>
          <w:tcPr>
            <w:tcW w:w="900" w:type="dxa"/>
          </w:tcPr>
          <w:p w:rsidR="00A917B4" w:rsidRPr="00157F51" w:rsidRDefault="00A917B4" w:rsidP="00157F51">
            <w:pPr>
              <w:pStyle w:val="Header"/>
              <w:spacing w:line="360" w:lineRule="auto"/>
              <w:rPr>
                <w:rFonts w:cstheme="minorHAnsi"/>
                <w:b/>
                <w:i/>
                <w:sz w:val="24"/>
                <w:szCs w:val="24"/>
                <w:lang w:val="sq-AL"/>
              </w:rPr>
            </w:pPr>
          </w:p>
        </w:tc>
      </w:tr>
      <w:tr w:rsidR="00A917B4" w:rsidRPr="00157F51" w:rsidTr="00DE640E">
        <w:tc>
          <w:tcPr>
            <w:tcW w:w="3865" w:type="dxa"/>
          </w:tcPr>
          <w:p w:rsidR="00A917B4" w:rsidRPr="00157F51" w:rsidRDefault="00A917B4" w:rsidP="00157F51">
            <w:pPr>
              <w:pStyle w:val="Heading1"/>
              <w:outlineLvl w:val="0"/>
              <w:rPr>
                <w:rFonts w:cstheme="minorHAnsi"/>
                <w:lang w:val="sq-AL"/>
              </w:rPr>
            </w:pPr>
            <w:r w:rsidRPr="00157F51">
              <w:rPr>
                <w:rFonts w:cstheme="minorHAnsi"/>
                <w:lang w:val="sq-AL"/>
              </w:rPr>
              <w:t>Kaçanik</w:t>
            </w:r>
            <w:r w:rsidR="00081E1E">
              <w:rPr>
                <w:rFonts w:cstheme="minorHAnsi"/>
                <w:lang w:val="sq-AL"/>
              </w:rPr>
              <w:t xml:space="preserve"> </w:t>
            </w:r>
            <w:r w:rsidR="00A05C70">
              <w:rPr>
                <w:rFonts w:cstheme="minorHAnsi"/>
                <w:lang w:val="sq-AL"/>
              </w:rPr>
              <w:t>–</w:t>
            </w:r>
            <w:r w:rsidR="00081E1E">
              <w:rPr>
                <w:rFonts w:cstheme="minorHAnsi"/>
                <w:lang w:val="sq-AL"/>
              </w:rPr>
              <w:t xml:space="preserve"> </w:t>
            </w:r>
            <w:r w:rsidR="00A05C70">
              <w:rPr>
                <w:rFonts w:cstheme="minorHAnsi"/>
                <w:lang w:val="sq-AL"/>
              </w:rPr>
              <w:t xml:space="preserve">Dushkajë - </w:t>
            </w:r>
            <w:r w:rsidRPr="00157F51">
              <w:rPr>
                <w:rFonts w:cstheme="minorHAnsi"/>
                <w:lang w:val="sq-AL"/>
              </w:rPr>
              <w:t>Stagov</w:t>
            </w:r>
            <w:r w:rsidRPr="00157F51">
              <w:rPr>
                <w:rFonts w:cstheme="minorHAnsi"/>
                <w:lang w:val="sq-AL" w:eastAsia="ja-JP"/>
              </w:rPr>
              <w:t>ë</w:t>
            </w:r>
          </w:p>
        </w:tc>
        <w:tc>
          <w:tcPr>
            <w:tcW w:w="990" w:type="dxa"/>
          </w:tcPr>
          <w:p w:rsidR="00A917B4" w:rsidRPr="00157F51" w:rsidRDefault="00081E1E" w:rsidP="00157F51">
            <w:pPr>
              <w:pStyle w:val="Header"/>
              <w:spacing w:line="360" w:lineRule="auto"/>
              <w:rPr>
                <w:rFonts w:cstheme="minorHAnsi"/>
                <w:b/>
                <w:i/>
                <w:sz w:val="24"/>
                <w:szCs w:val="24"/>
                <w:lang w:val="sq-AL"/>
              </w:rPr>
            </w:pPr>
            <w:r>
              <w:rPr>
                <w:rFonts w:cstheme="minorHAnsi"/>
                <w:b/>
                <w:i/>
                <w:sz w:val="24"/>
                <w:szCs w:val="24"/>
                <w:lang w:val="sq-AL"/>
              </w:rPr>
              <w:t>12</w:t>
            </w:r>
            <w:r w:rsidR="00A917B4" w:rsidRPr="00157F51">
              <w:rPr>
                <w:rFonts w:cstheme="minorHAnsi"/>
                <w:b/>
                <w:i/>
                <w:sz w:val="24"/>
                <w:szCs w:val="24"/>
                <w:lang w:val="sq-AL"/>
              </w:rPr>
              <w:t>:0</w:t>
            </w:r>
            <w:r w:rsidR="008435DB">
              <w:rPr>
                <w:rFonts w:cstheme="minorHAnsi"/>
                <w:b/>
                <w:i/>
                <w:sz w:val="24"/>
                <w:szCs w:val="24"/>
                <w:lang w:val="sq-AL"/>
              </w:rPr>
              <w:t>0</w:t>
            </w:r>
          </w:p>
        </w:tc>
        <w:tc>
          <w:tcPr>
            <w:tcW w:w="81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14:00</w:t>
            </w:r>
          </w:p>
        </w:tc>
        <w:tc>
          <w:tcPr>
            <w:tcW w:w="90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w:t>
            </w:r>
            <w:r w:rsidR="008435DB">
              <w:rPr>
                <w:rFonts w:cstheme="minorHAnsi"/>
                <w:b/>
                <w:i/>
                <w:sz w:val="24"/>
                <w:szCs w:val="24"/>
                <w:lang w:val="sq-AL"/>
              </w:rPr>
              <w:t>7</w:t>
            </w:r>
            <w:r w:rsidRPr="00157F51">
              <w:rPr>
                <w:rFonts w:cstheme="minorHAnsi"/>
                <w:b/>
                <w:i/>
                <w:sz w:val="24"/>
                <w:szCs w:val="24"/>
                <w:lang w:val="sq-AL"/>
              </w:rPr>
              <w:t>:</w:t>
            </w:r>
            <w:r w:rsidR="008435DB">
              <w:rPr>
                <w:rFonts w:cstheme="minorHAnsi"/>
                <w:b/>
                <w:i/>
                <w:sz w:val="24"/>
                <w:szCs w:val="24"/>
                <w:lang w:val="sq-AL"/>
              </w:rPr>
              <w:t>0</w:t>
            </w:r>
            <w:r w:rsidRPr="00157F51">
              <w:rPr>
                <w:rFonts w:cstheme="minorHAnsi"/>
                <w:b/>
                <w:i/>
                <w:sz w:val="24"/>
                <w:szCs w:val="24"/>
                <w:lang w:val="sq-AL"/>
              </w:rPr>
              <w:t>0</w:t>
            </w:r>
          </w:p>
        </w:tc>
        <w:tc>
          <w:tcPr>
            <w:tcW w:w="900" w:type="dxa"/>
          </w:tcPr>
          <w:p w:rsidR="00A917B4" w:rsidRPr="00157F51" w:rsidRDefault="008435DB" w:rsidP="00157F51">
            <w:pPr>
              <w:pStyle w:val="Header"/>
              <w:spacing w:line="360" w:lineRule="auto"/>
              <w:rPr>
                <w:rFonts w:cstheme="minorHAnsi"/>
                <w:b/>
                <w:i/>
                <w:sz w:val="24"/>
                <w:szCs w:val="24"/>
                <w:lang w:val="sq-AL"/>
              </w:rPr>
            </w:pPr>
            <w:r>
              <w:rPr>
                <w:rFonts w:cstheme="minorHAnsi"/>
                <w:b/>
                <w:i/>
                <w:sz w:val="24"/>
                <w:szCs w:val="24"/>
                <w:lang w:val="sq-AL"/>
              </w:rPr>
              <w:t>19:15</w:t>
            </w:r>
          </w:p>
        </w:tc>
        <w:tc>
          <w:tcPr>
            <w:tcW w:w="815" w:type="dxa"/>
          </w:tcPr>
          <w:p w:rsidR="00A917B4" w:rsidRPr="00157F51" w:rsidRDefault="00A917B4" w:rsidP="00157F51">
            <w:pPr>
              <w:pStyle w:val="Header"/>
              <w:spacing w:line="360" w:lineRule="auto"/>
              <w:rPr>
                <w:rFonts w:cstheme="minorHAnsi"/>
                <w:b/>
                <w:i/>
                <w:sz w:val="24"/>
                <w:szCs w:val="24"/>
                <w:lang w:val="sq-AL"/>
              </w:rPr>
            </w:pPr>
          </w:p>
        </w:tc>
        <w:tc>
          <w:tcPr>
            <w:tcW w:w="900" w:type="dxa"/>
          </w:tcPr>
          <w:p w:rsidR="00A917B4" w:rsidRPr="00157F51" w:rsidRDefault="00A917B4" w:rsidP="00157F51">
            <w:pPr>
              <w:pStyle w:val="Header"/>
              <w:spacing w:line="360" w:lineRule="auto"/>
              <w:rPr>
                <w:rFonts w:cstheme="minorHAnsi"/>
                <w:b/>
                <w:i/>
                <w:sz w:val="24"/>
                <w:szCs w:val="24"/>
                <w:lang w:val="sq-AL"/>
              </w:rPr>
            </w:pPr>
          </w:p>
        </w:tc>
      </w:tr>
      <w:tr w:rsidR="00A917B4" w:rsidRPr="00157F51" w:rsidTr="00DE640E">
        <w:tc>
          <w:tcPr>
            <w:tcW w:w="3865" w:type="dxa"/>
          </w:tcPr>
          <w:p w:rsidR="00A917B4" w:rsidRPr="00157F51" w:rsidRDefault="00A917B4" w:rsidP="00157F51">
            <w:pPr>
              <w:pStyle w:val="Heading1"/>
              <w:outlineLvl w:val="0"/>
              <w:rPr>
                <w:rFonts w:cstheme="minorHAnsi"/>
                <w:lang w:val="sq-AL"/>
              </w:rPr>
            </w:pPr>
            <w:r w:rsidRPr="00157F51">
              <w:rPr>
                <w:rFonts w:cstheme="minorHAnsi"/>
                <w:lang w:val="sq-AL"/>
              </w:rPr>
              <w:t>Stagov</w:t>
            </w:r>
            <w:r w:rsidRPr="00157F51">
              <w:rPr>
                <w:rFonts w:cstheme="minorHAnsi"/>
                <w:lang w:val="sq-AL" w:eastAsia="ja-JP"/>
              </w:rPr>
              <w:t>ë</w:t>
            </w:r>
            <w:r w:rsidR="00A05C70">
              <w:rPr>
                <w:rFonts w:cstheme="minorHAnsi"/>
                <w:lang w:val="sq-AL" w:eastAsia="ja-JP"/>
              </w:rPr>
              <w:t xml:space="preserve"> – Dushkajë </w:t>
            </w:r>
            <w:r w:rsidRPr="00157F51">
              <w:rPr>
                <w:rFonts w:cstheme="minorHAnsi"/>
                <w:lang w:val="sq-AL"/>
              </w:rPr>
              <w:t>-Kaçanik</w:t>
            </w:r>
          </w:p>
        </w:tc>
        <w:tc>
          <w:tcPr>
            <w:tcW w:w="99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0</w:t>
            </w:r>
            <w:r w:rsidR="008435DB">
              <w:rPr>
                <w:rFonts w:cstheme="minorHAnsi"/>
                <w:b/>
                <w:i/>
                <w:sz w:val="24"/>
                <w:szCs w:val="24"/>
                <w:lang w:val="sq-AL"/>
              </w:rPr>
              <w:t>8:0</w:t>
            </w:r>
            <w:r w:rsidRPr="00157F51">
              <w:rPr>
                <w:rFonts w:cstheme="minorHAnsi"/>
                <w:b/>
                <w:i/>
                <w:sz w:val="24"/>
                <w:szCs w:val="24"/>
                <w:lang w:val="sq-AL"/>
              </w:rPr>
              <w:t>0</w:t>
            </w:r>
          </w:p>
        </w:tc>
        <w:tc>
          <w:tcPr>
            <w:tcW w:w="81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w:t>
            </w:r>
            <w:r w:rsidR="008435DB">
              <w:rPr>
                <w:rFonts w:cstheme="minorHAnsi"/>
                <w:b/>
                <w:i/>
                <w:sz w:val="24"/>
                <w:szCs w:val="24"/>
                <w:lang w:val="sq-AL"/>
              </w:rPr>
              <w:t>0</w:t>
            </w:r>
            <w:r w:rsidRPr="00157F51">
              <w:rPr>
                <w:rFonts w:cstheme="minorHAnsi"/>
                <w:b/>
                <w:i/>
                <w:sz w:val="24"/>
                <w:szCs w:val="24"/>
                <w:lang w:val="sq-AL"/>
              </w:rPr>
              <w:t>:</w:t>
            </w:r>
            <w:r w:rsidR="008435DB">
              <w:rPr>
                <w:rFonts w:cstheme="minorHAnsi"/>
                <w:b/>
                <w:i/>
                <w:sz w:val="24"/>
                <w:szCs w:val="24"/>
                <w:lang w:val="sq-AL"/>
              </w:rPr>
              <w:t>2</w:t>
            </w:r>
            <w:r w:rsidRPr="00157F51">
              <w:rPr>
                <w:rFonts w:cstheme="minorHAnsi"/>
                <w:b/>
                <w:i/>
                <w:sz w:val="24"/>
                <w:szCs w:val="24"/>
                <w:lang w:val="sq-AL"/>
              </w:rPr>
              <w:t>0</w:t>
            </w:r>
          </w:p>
        </w:tc>
        <w:tc>
          <w:tcPr>
            <w:tcW w:w="90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w:t>
            </w:r>
            <w:r w:rsidR="008435DB">
              <w:rPr>
                <w:rFonts w:cstheme="minorHAnsi"/>
                <w:b/>
                <w:i/>
                <w:sz w:val="24"/>
                <w:szCs w:val="24"/>
                <w:lang w:val="sq-AL"/>
              </w:rPr>
              <w:t>2</w:t>
            </w:r>
            <w:r w:rsidRPr="00157F51">
              <w:rPr>
                <w:rFonts w:cstheme="minorHAnsi"/>
                <w:b/>
                <w:i/>
                <w:sz w:val="24"/>
                <w:szCs w:val="24"/>
                <w:lang w:val="sq-AL"/>
              </w:rPr>
              <w:t>:</w:t>
            </w:r>
            <w:r w:rsidR="008435DB">
              <w:rPr>
                <w:rFonts w:cstheme="minorHAnsi"/>
                <w:b/>
                <w:i/>
                <w:sz w:val="24"/>
                <w:szCs w:val="24"/>
                <w:lang w:val="sq-AL"/>
              </w:rPr>
              <w:t>2</w:t>
            </w:r>
            <w:r w:rsidRPr="00157F51">
              <w:rPr>
                <w:rFonts w:cstheme="minorHAnsi"/>
                <w:b/>
                <w:i/>
                <w:sz w:val="24"/>
                <w:szCs w:val="24"/>
                <w:lang w:val="sq-AL"/>
              </w:rPr>
              <w:t>0</w:t>
            </w:r>
          </w:p>
        </w:tc>
        <w:tc>
          <w:tcPr>
            <w:tcW w:w="900" w:type="dxa"/>
          </w:tcPr>
          <w:p w:rsidR="00A917B4" w:rsidRPr="00157F51" w:rsidRDefault="008435DB" w:rsidP="00157F51">
            <w:pPr>
              <w:pStyle w:val="Header"/>
              <w:spacing w:line="360" w:lineRule="auto"/>
              <w:rPr>
                <w:rFonts w:cstheme="minorHAnsi"/>
                <w:b/>
                <w:i/>
                <w:sz w:val="24"/>
                <w:szCs w:val="24"/>
                <w:lang w:val="sq-AL"/>
              </w:rPr>
            </w:pPr>
            <w:r>
              <w:rPr>
                <w:rFonts w:cstheme="minorHAnsi"/>
                <w:b/>
                <w:i/>
                <w:sz w:val="24"/>
                <w:szCs w:val="24"/>
                <w:lang w:val="sq-AL"/>
              </w:rPr>
              <w:t>13:00</w:t>
            </w:r>
          </w:p>
        </w:tc>
        <w:tc>
          <w:tcPr>
            <w:tcW w:w="815" w:type="dxa"/>
          </w:tcPr>
          <w:p w:rsidR="00A917B4" w:rsidRPr="00157F51" w:rsidRDefault="008435DB" w:rsidP="00157F51">
            <w:pPr>
              <w:pStyle w:val="Header"/>
              <w:spacing w:line="360" w:lineRule="auto"/>
              <w:rPr>
                <w:rFonts w:cstheme="minorHAnsi"/>
                <w:b/>
                <w:i/>
                <w:sz w:val="24"/>
                <w:szCs w:val="24"/>
                <w:lang w:val="sq-AL"/>
              </w:rPr>
            </w:pPr>
            <w:r>
              <w:rPr>
                <w:rFonts w:cstheme="minorHAnsi"/>
                <w:b/>
                <w:i/>
                <w:sz w:val="24"/>
                <w:szCs w:val="24"/>
                <w:lang w:val="sq-AL"/>
              </w:rPr>
              <w:t>15:30</w:t>
            </w:r>
          </w:p>
        </w:tc>
        <w:tc>
          <w:tcPr>
            <w:tcW w:w="900" w:type="dxa"/>
          </w:tcPr>
          <w:p w:rsidR="00A917B4" w:rsidRPr="00157F51" w:rsidRDefault="008435DB" w:rsidP="00157F51">
            <w:pPr>
              <w:pStyle w:val="Header"/>
              <w:spacing w:line="360" w:lineRule="auto"/>
              <w:rPr>
                <w:rFonts w:cstheme="minorHAnsi"/>
                <w:b/>
                <w:i/>
                <w:sz w:val="24"/>
                <w:szCs w:val="24"/>
                <w:lang w:val="sq-AL"/>
              </w:rPr>
            </w:pPr>
            <w:r>
              <w:rPr>
                <w:rFonts w:cstheme="minorHAnsi"/>
                <w:b/>
                <w:i/>
                <w:sz w:val="24"/>
                <w:szCs w:val="24"/>
                <w:lang w:val="sq-AL"/>
              </w:rPr>
              <w:t>17:30</w:t>
            </w:r>
          </w:p>
        </w:tc>
      </w:tr>
      <w:tr w:rsidR="00A917B4" w:rsidRPr="00157F51" w:rsidTr="00DE640E">
        <w:tc>
          <w:tcPr>
            <w:tcW w:w="3865" w:type="dxa"/>
          </w:tcPr>
          <w:p w:rsidR="00A917B4" w:rsidRPr="00157F51" w:rsidRDefault="00A917B4" w:rsidP="00157F51">
            <w:pPr>
              <w:pStyle w:val="Heading1"/>
              <w:outlineLvl w:val="0"/>
              <w:rPr>
                <w:rFonts w:cstheme="minorHAnsi"/>
                <w:lang w:val="sq-AL"/>
              </w:rPr>
            </w:pPr>
            <w:r w:rsidRPr="00157F51">
              <w:rPr>
                <w:rFonts w:cstheme="minorHAnsi"/>
                <w:lang w:val="sq-AL"/>
              </w:rPr>
              <w:t xml:space="preserve">Kaçanik </w:t>
            </w:r>
            <w:r w:rsidR="00A05C70">
              <w:rPr>
                <w:rFonts w:cstheme="minorHAnsi"/>
                <w:lang w:val="sq-AL"/>
              </w:rPr>
              <w:t>–</w:t>
            </w:r>
            <w:r w:rsidRPr="00157F51">
              <w:rPr>
                <w:rFonts w:cstheme="minorHAnsi"/>
                <w:lang w:val="sq-AL"/>
              </w:rPr>
              <w:t xml:space="preserve"> </w:t>
            </w:r>
            <w:r w:rsidR="00A05C70">
              <w:rPr>
                <w:rFonts w:cstheme="minorHAnsi"/>
                <w:lang w:val="sq-AL"/>
              </w:rPr>
              <w:t xml:space="preserve">Elezaj - </w:t>
            </w:r>
            <w:r w:rsidRPr="00157F51">
              <w:rPr>
                <w:rFonts w:cstheme="minorHAnsi"/>
                <w:lang w:val="sq-AL"/>
              </w:rPr>
              <w:t>Semajë</w:t>
            </w:r>
            <w:r w:rsidR="00A05C70">
              <w:rPr>
                <w:rFonts w:cstheme="minorHAnsi"/>
                <w:lang w:val="sq-AL"/>
              </w:rPr>
              <w:t xml:space="preserve"> -Bajnicë</w:t>
            </w:r>
          </w:p>
        </w:tc>
        <w:tc>
          <w:tcPr>
            <w:tcW w:w="99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08:20</w:t>
            </w:r>
          </w:p>
        </w:tc>
        <w:tc>
          <w:tcPr>
            <w:tcW w:w="81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11:30</w:t>
            </w:r>
          </w:p>
        </w:tc>
        <w:tc>
          <w:tcPr>
            <w:tcW w:w="90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14:00</w:t>
            </w:r>
          </w:p>
        </w:tc>
        <w:tc>
          <w:tcPr>
            <w:tcW w:w="90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18:00</w:t>
            </w:r>
          </w:p>
        </w:tc>
        <w:tc>
          <w:tcPr>
            <w:tcW w:w="815"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19:30</w:t>
            </w:r>
          </w:p>
        </w:tc>
        <w:tc>
          <w:tcPr>
            <w:tcW w:w="900" w:type="dxa"/>
          </w:tcPr>
          <w:p w:rsidR="00A917B4" w:rsidRPr="00157F51" w:rsidRDefault="00A917B4" w:rsidP="00157F51">
            <w:pPr>
              <w:pStyle w:val="Header"/>
              <w:spacing w:line="360" w:lineRule="auto"/>
              <w:rPr>
                <w:rFonts w:cstheme="minorHAnsi"/>
                <w:b/>
                <w:i/>
                <w:sz w:val="24"/>
                <w:szCs w:val="24"/>
                <w:lang w:val="sq-AL"/>
              </w:rPr>
            </w:pPr>
          </w:p>
        </w:tc>
      </w:tr>
      <w:tr w:rsidR="00A917B4" w:rsidRPr="00157F51" w:rsidTr="00DE640E">
        <w:tc>
          <w:tcPr>
            <w:tcW w:w="3865" w:type="dxa"/>
          </w:tcPr>
          <w:p w:rsidR="00A917B4" w:rsidRPr="00157F51" w:rsidRDefault="00A917B4" w:rsidP="00157F51">
            <w:pPr>
              <w:pStyle w:val="Heading1"/>
              <w:outlineLvl w:val="0"/>
              <w:rPr>
                <w:rFonts w:cstheme="minorHAnsi"/>
                <w:lang w:val="sq-AL"/>
              </w:rPr>
            </w:pPr>
            <w:r w:rsidRPr="00157F51">
              <w:rPr>
                <w:rFonts w:cstheme="minorHAnsi"/>
                <w:lang w:val="sq-AL"/>
              </w:rPr>
              <w:t xml:space="preserve">Semajë </w:t>
            </w:r>
            <w:r w:rsidR="00A05C70">
              <w:rPr>
                <w:rFonts w:cstheme="minorHAnsi"/>
                <w:lang w:val="sq-AL"/>
              </w:rPr>
              <w:t xml:space="preserve">- Bajnicë – Elezaj </w:t>
            </w:r>
            <w:r w:rsidRPr="00157F51">
              <w:rPr>
                <w:rFonts w:cstheme="minorHAnsi"/>
                <w:lang w:val="sq-AL"/>
              </w:rPr>
              <w:t>- Kaçanik</w:t>
            </w:r>
          </w:p>
        </w:tc>
        <w:tc>
          <w:tcPr>
            <w:tcW w:w="99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07:3</w:t>
            </w:r>
            <w:r w:rsidR="007027B1">
              <w:rPr>
                <w:rFonts w:cstheme="minorHAnsi"/>
                <w:b/>
                <w:i/>
                <w:sz w:val="24"/>
                <w:szCs w:val="24"/>
                <w:lang w:val="sq-AL"/>
              </w:rPr>
              <w:t>0</w:t>
            </w:r>
          </w:p>
        </w:tc>
        <w:tc>
          <w:tcPr>
            <w:tcW w:w="81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09:30</w:t>
            </w:r>
          </w:p>
        </w:tc>
        <w:tc>
          <w:tcPr>
            <w:tcW w:w="90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12:</w:t>
            </w:r>
            <w:r w:rsidR="00CC6EFA">
              <w:rPr>
                <w:rFonts w:cstheme="minorHAnsi"/>
                <w:b/>
                <w:i/>
                <w:sz w:val="24"/>
                <w:szCs w:val="24"/>
                <w:lang w:val="sq-AL"/>
              </w:rPr>
              <w:t>3</w:t>
            </w:r>
            <w:r w:rsidRPr="00157F51">
              <w:rPr>
                <w:rFonts w:cstheme="minorHAnsi"/>
                <w:b/>
                <w:i/>
                <w:sz w:val="24"/>
                <w:szCs w:val="24"/>
                <w:lang w:val="sq-AL"/>
              </w:rPr>
              <w:t>0</w:t>
            </w:r>
          </w:p>
        </w:tc>
        <w:tc>
          <w:tcPr>
            <w:tcW w:w="900"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17:00</w:t>
            </w:r>
          </w:p>
        </w:tc>
        <w:tc>
          <w:tcPr>
            <w:tcW w:w="815" w:type="dxa"/>
          </w:tcPr>
          <w:p w:rsidR="00A917B4" w:rsidRPr="00157F51" w:rsidRDefault="00A917B4" w:rsidP="00157F51">
            <w:pPr>
              <w:pStyle w:val="Header"/>
              <w:spacing w:line="360" w:lineRule="auto"/>
              <w:rPr>
                <w:rFonts w:cstheme="minorHAnsi"/>
                <w:b/>
                <w:i/>
                <w:sz w:val="24"/>
                <w:szCs w:val="24"/>
                <w:lang w:val="sq-AL"/>
              </w:rPr>
            </w:pPr>
            <w:r w:rsidRPr="00157F51">
              <w:rPr>
                <w:rFonts w:cstheme="minorHAnsi"/>
                <w:b/>
                <w:i/>
                <w:sz w:val="24"/>
                <w:szCs w:val="24"/>
                <w:lang w:val="sq-AL"/>
              </w:rPr>
              <w:t>18:</w:t>
            </w:r>
            <w:r w:rsidR="00CC6EFA">
              <w:rPr>
                <w:rFonts w:cstheme="minorHAnsi"/>
                <w:b/>
                <w:i/>
                <w:sz w:val="24"/>
                <w:szCs w:val="24"/>
                <w:lang w:val="sq-AL"/>
              </w:rPr>
              <w:t>45</w:t>
            </w:r>
          </w:p>
        </w:tc>
        <w:tc>
          <w:tcPr>
            <w:tcW w:w="900" w:type="dxa"/>
          </w:tcPr>
          <w:p w:rsidR="00A917B4" w:rsidRPr="00157F51" w:rsidRDefault="00A917B4" w:rsidP="00157F51">
            <w:pPr>
              <w:pStyle w:val="Header"/>
              <w:spacing w:line="360" w:lineRule="auto"/>
              <w:rPr>
                <w:rFonts w:cstheme="minorHAnsi"/>
                <w:b/>
                <w:i/>
                <w:sz w:val="24"/>
                <w:szCs w:val="24"/>
                <w:lang w:val="sq-AL"/>
              </w:rPr>
            </w:pPr>
          </w:p>
        </w:tc>
      </w:tr>
      <w:tr w:rsidR="00CC482C" w:rsidRPr="00157F51" w:rsidTr="00DE640E">
        <w:tc>
          <w:tcPr>
            <w:tcW w:w="3865" w:type="dxa"/>
          </w:tcPr>
          <w:p w:rsidR="00CC482C" w:rsidRPr="00157F51" w:rsidRDefault="00CC482C" w:rsidP="00CC482C">
            <w:pPr>
              <w:pStyle w:val="Heading1"/>
              <w:outlineLvl w:val="0"/>
              <w:rPr>
                <w:rFonts w:cstheme="minorHAnsi"/>
                <w:lang w:val="sq-AL"/>
              </w:rPr>
            </w:pPr>
            <w:r w:rsidRPr="00157F51">
              <w:rPr>
                <w:rFonts w:cstheme="minorHAnsi"/>
                <w:lang w:val="sq-AL"/>
              </w:rPr>
              <w:t>Kaçanik - Ivajë</w:t>
            </w:r>
          </w:p>
        </w:tc>
        <w:tc>
          <w:tcPr>
            <w:tcW w:w="990" w:type="dxa"/>
          </w:tcPr>
          <w:p w:rsidR="00CC482C" w:rsidRPr="00157F51" w:rsidRDefault="00CC482C" w:rsidP="00CC482C">
            <w:pPr>
              <w:pStyle w:val="Header"/>
              <w:spacing w:line="360" w:lineRule="auto"/>
              <w:rPr>
                <w:rFonts w:cstheme="minorHAnsi"/>
                <w:b/>
                <w:i/>
                <w:sz w:val="24"/>
                <w:szCs w:val="24"/>
                <w:lang w:val="sq-AL"/>
              </w:rPr>
            </w:pPr>
            <w:r w:rsidRPr="00157F51">
              <w:rPr>
                <w:rFonts w:cstheme="minorHAnsi"/>
                <w:b/>
                <w:i/>
                <w:sz w:val="24"/>
                <w:szCs w:val="24"/>
                <w:lang w:val="sq-AL"/>
              </w:rPr>
              <w:t>08:00</w:t>
            </w:r>
          </w:p>
        </w:tc>
        <w:tc>
          <w:tcPr>
            <w:tcW w:w="810" w:type="dxa"/>
          </w:tcPr>
          <w:p w:rsidR="00CC482C" w:rsidRPr="00157F51" w:rsidRDefault="00CC482C" w:rsidP="00CC482C">
            <w:pPr>
              <w:pStyle w:val="Header"/>
              <w:spacing w:line="360" w:lineRule="auto"/>
              <w:rPr>
                <w:rFonts w:cstheme="minorHAnsi"/>
                <w:b/>
                <w:i/>
                <w:sz w:val="24"/>
                <w:szCs w:val="24"/>
                <w:lang w:val="sq-AL"/>
              </w:rPr>
            </w:pPr>
            <w:r w:rsidRPr="00157F51">
              <w:rPr>
                <w:rFonts w:cstheme="minorHAnsi"/>
                <w:b/>
                <w:i/>
                <w:sz w:val="24"/>
                <w:szCs w:val="24"/>
                <w:lang w:val="sq-AL"/>
              </w:rPr>
              <w:t>10:00</w:t>
            </w:r>
          </w:p>
        </w:tc>
        <w:tc>
          <w:tcPr>
            <w:tcW w:w="900" w:type="dxa"/>
          </w:tcPr>
          <w:p w:rsidR="00CC482C" w:rsidRPr="00157F51" w:rsidRDefault="00CC482C" w:rsidP="00CC482C">
            <w:pPr>
              <w:pStyle w:val="Header"/>
              <w:spacing w:line="360" w:lineRule="auto"/>
              <w:rPr>
                <w:rFonts w:cstheme="minorHAnsi"/>
                <w:b/>
                <w:i/>
                <w:sz w:val="24"/>
                <w:szCs w:val="24"/>
                <w:lang w:val="sq-AL"/>
              </w:rPr>
            </w:pPr>
            <w:r w:rsidRPr="00157F51">
              <w:rPr>
                <w:rFonts w:cstheme="minorHAnsi"/>
                <w:b/>
                <w:i/>
                <w:sz w:val="24"/>
                <w:szCs w:val="24"/>
                <w:lang w:val="sq-AL"/>
              </w:rPr>
              <w:t>12:30</w:t>
            </w:r>
          </w:p>
        </w:tc>
        <w:tc>
          <w:tcPr>
            <w:tcW w:w="900" w:type="dxa"/>
          </w:tcPr>
          <w:p w:rsidR="00CC482C" w:rsidRPr="00157F51" w:rsidRDefault="00CC482C" w:rsidP="00CC482C">
            <w:pPr>
              <w:pStyle w:val="Header"/>
              <w:spacing w:line="360" w:lineRule="auto"/>
              <w:rPr>
                <w:rFonts w:cstheme="minorHAnsi"/>
                <w:b/>
                <w:i/>
                <w:sz w:val="24"/>
                <w:szCs w:val="24"/>
                <w:lang w:val="sq-AL"/>
              </w:rPr>
            </w:pPr>
            <w:r w:rsidRPr="00157F51">
              <w:rPr>
                <w:rFonts w:cstheme="minorHAnsi"/>
                <w:b/>
                <w:i/>
                <w:sz w:val="24"/>
                <w:szCs w:val="24"/>
                <w:lang w:val="sq-AL"/>
              </w:rPr>
              <w:t>15:00</w:t>
            </w:r>
          </w:p>
        </w:tc>
        <w:tc>
          <w:tcPr>
            <w:tcW w:w="815" w:type="dxa"/>
          </w:tcPr>
          <w:p w:rsidR="00CC482C" w:rsidRPr="00157F51" w:rsidRDefault="00CC482C" w:rsidP="00CC482C">
            <w:pPr>
              <w:pStyle w:val="Header"/>
              <w:spacing w:line="360" w:lineRule="auto"/>
              <w:rPr>
                <w:rFonts w:cstheme="minorHAnsi"/>
                <w:b/>
                <w:i/>
                <w:sz w:val="24"/>
                <w:szCs w:val="24"/>
                <w:lang w:val="sq-AL"/>
              </w:rPr>
            </w:pPr>
            <w:r w:rsidRPr="00157F51">
              <w:rPr>
                <w:rFonts w:cstheme="minorHAnsi"/>
                <w:b/>
                <w:i/>
                <w:sz w:val="24"/>
                <w:szCs w:val="24"/>
                <w:lang w:val="sq-AL"/>
              </w:rPr>
              <w:t>18:00</w:t>
            </w:r>
          </w:p>
        </w:tc>
        <w:tc>
          <w:tcPr>
            <w:tcW w:w="900" w:type="dxa"/>
          </w:tcPr>
          <w:p w:rsidR="00CC482C" w:rsidRPr="00157F51" w:rsidRDefault="00CC482C" w:rsidP="00CC482C">
            <w:pPr>
              <w:pStyle w:val="Header"/>
              <w:spacing w:line="360" w:lineRule="auto"/>
              <w:rPr>
                <w:rFonts w:cstheme="minorHAnsi"/>
                <w:b/>
                <w:i/>
                <w:sz w:val="24"/>
                <w:szCs w:val="24"/>
                <w:lang w:val="sq-AL"/>
              </w:rPr>
            </w:pPr>
            <w:r w:rsidRPr="00157F51">
              <w:rPr>
                <w:rFonts w:cstheme="minorHAnsi"/>
                <w:b/>
                <w:i/>
                <w:sz w:val="24"/>
                <w:szCs w:val="24"/>
                <w:lang w:val="sq-AL"/>
              </w:rPr>
              <w:t>19:30</w:t>
            </w:r>
          </w:p>
        </w:tc>
      </w:tr>
      <w:tr w:rsidR="00CC482C" w:rsidRPr="00157F51" w:rsidTr="00DE640E">
        <w:tc>
          <w:tcPr>
            <w:tcW w:w="3865" w:type="dxa"/>
          </w:tcPr>
          <w:p w:rsidR="00CC482C" w:rsidRPr="00157F51" w:rsidRDefault="00CC482C" w:rsidP="00CC482C">
            <w:pPr>
              <w:pStyle w:val="Heading1"/>
              <w:outlineLvl w:val="0"/>
              <w:rPr>
                <w:rFonts w:cstheme="minorHAnsi"/>
                <w:lang w:val="sq-AL"/>
              </w:rPr>
            </w:pPr>
            <w:r w:rsidRPr="00157F51">
              <w:rPr>
                <w:rFonts w:cstheme="minorHAnsi"/>
                <w:lang w:val="sq-AL"/>
              </w:rPr>
              <w:t>Ivaj</w:t>
            </w:r>
            <w:r w:rsidRPr="00157F51">
              <w:rPr>
                <w:rFonts w:cstheme="minorHAnsi"/>
                <w:lang w:val="sq-AL" w:eastAsia="ja-JP"/>
              </w:rPr>
              <w:t>ë</w:t>
            </w:r>
            <w:r w:rsidRPr="00157F51">
              <w:rPr>
                <w:rFonts w:cstheme="minorHAnsi"/>
                <w:lang w:val="sq-AL"/>
              </w:rPr>
              <w:t>- Kaçanik</w:t>
            </w:r>
          </w:p>
        </w:tc>
        <w:tc>
          <w:tcPr>
            <w:tcW w:w="990" w:type="dxa"/>
          </w:tcPr>
          <w:p w:rsidR="00CC482C" w:rsidRPr="00157F51" w:rsidRDefault="00CC482C" w:rsidP="00CC482C">
            <w:pPr>
              <w:pStyle w:val="Header"/>
              <w:spacing w:line="360" w:lineRule="auto"/>
              <w:rPr>
                <w:rFonts w:cstheme="minorHAnsi"/>
                <w:b/>
                <w:i/>
                <w:sz w:val="24"/>
                <w:szCs w:val="24"/>
                <w:lang w:val="sq-AL"/>
              </w:rPr>
            </w:pPr>
            <w:r w:rsidRPr="00157F51">
              <w:rPr>
                <w:rFonts w:cstheme="minorHAnsi"/>
                <w:b/>
                <w:i/>
                <w:sz w:val="24"/>
                <w:szCs w:val="24"/>
                <w:lang w:val="sq-AL"/>
              </w:rPr>
              <w:t>07:00</w:t>
            </w:r>
          </w:p>
        </w:tc>
        <w:tc>
          <w:tcPr>
            <w:tcW w:w="810" w:type="dxa"/>
          </w:tcPr>
          <w:p w:rsidR="00CC482C" w:rsidRPr="00157F51" w:rsidRDefault="00CC482C" w:rsidP="00CC482C">
            <w:pPr>
              <w:pStyle w:val="Header"/>
              <w:spacing w:line="360" w:lineRule="auto"/>
              <w:rPr>
                <w:rFonts w:cstheme="minorHAnsi"/>
                <w:b/>
                <w:i/>
                <w:sz w:val="24"/>
                <w:szCs w:val="24"/>
                <w:lang w:val="sq-AL"/>
              </w:rPr>
            </w:pPr>
            <w:r w:rsidRPr="00157F51">
              <w:rPr>
                <w:rFonts w:cstheme="minorHAnsi"/>
                <w:b/>
                <w:i/>
                <w:sz w:val="24"/>
                <w:szCs w:val="24"/>
                <w:lang w:val="sq-AL"/>
              </w:rPr>
              <w:t>09:00</w:t>
            </w:r>
          </w:p>
        </w:tc>
        <w:tc>
          <w:tcPr>
            <w:tcW w:w="900" w:type="dxa"/>
          </w:tcPr>
          <w:p w:rsidR="00CC482C" w:rsidRPr="00157F51" w:rsidRDefault="00CC482C" w:rsidP="00CC482C">
            <w:pPr>
              <w:pStyle w:val="Header"/>
              <w:spacing w:line="360" w:lineRule="auto"/>
              <w:rPr>
                <w:rFonts w:cstheme="minorHAnsi"/>
                <w:b/>
                <w:i/>
                <w:sz w:val="24"/>
                <w:szCs w:val="24"/>
                <w:lang w:val="sq-AL"/>
              </w:rPr>
            </w:pPr>
            <w:r w:rsidRPr="00157F51">
              <w:rPr>
                <w:rFonts w:cstheme="minorHAnsi"/>
                <w:b/>
                <w:i/>
                <w:sz w:val="24"/>
                <w:szCs w:val="24"/>
                <w:lang w:val="sq-AL"/>
              </w:rPr>
              <w:t>11:00</w:t>
            </w:r>
          </w:p>
        </w:tc>
        <w:tc>
          <w:tcPr>
            <w:tcW w:w="900" w:type="dxa"/>
          </w:tcPr>
          <w:p w:rsidR="00CC482C" w:rsidRPr="00157F51" w:rsidRDefault="00CC482C" w:rsidP="00CC482C">
            <w:pPr>
              <w:pStyle w:val="Header"/>
              <w:spacing w:line="360" w:lineRule="auto"/>
              <w:rPr>
                <w:rFonts w:cstheme="minorHAnsi"/>
                <w:b/>
                <w:i/>
                <w:sz w:val="24"/>
                <w:szCs w:val="24"/>
                <w:lang w:val="sq-AL"/>
              </w:rPr>
            </w:pPr>
            <w:r w:rsidRPr="00157F51">
              <w:rPr>
                <w:rFonts w:cstheme="minorHAnsi"/>
                <w:b/>
                <w:i/>
                <w:sz w:val="24"/>
                <w:szCs w:val="24"/>
                <w:lang w:val="sq-AL"/>
              </w:rPr>
              <w:t>14:00</w:t>
            </w:r>
          </w:p>
        </w:tc>
        <w:tc>
          <w:tcPr>
            <w:tcW w:w="815" w:type="dxa"/>
          </w:tcPr>
          <w:p w:rsidR="00CC482C" w:rsidRPr="00157F51" w:rsidRDefault="00CC482C" w:rsidP="00CC482C">
            <w:pPr>
              <w:pStyle w:val="Header"/>
              <w:spacing w:line="360" w:lineRule="auto"/>
              <w:rPr>
                <w:rFonts w:cstheme="minorHAnsi"/>
                <w:b/>
                <w:i/>
                <w:sz w:val="24"/>
                <w:szCs w:val="24"/>
                <w:lang w:val="sq-AL"/>
              </w:rPr>
            </w:pPr>
            <w:r w:rsidRPr="00157F51">
              <w:rPr>
                <w:rFonts w:cstheme="minorHAnsi"/>
                <w:b/>
                <w:i/>
                <w:sz w:val="24"/>
                <w:szCs w:val="24"/>
                <w:lang w:val="sq-AL"/>
              </w:rPr>
              <w:t>16:00</w:t>
            </w:r>
          </w:p>
        </w:tc>
        <w:tc>
          <w:tcPr>
            <w:tcW w:w="900" w:type="dxa"/>
          </w:tcPr>
          <w:p w:rsidR="00CC482C" w:rsidRPr="00157F51" w:rsidRDefault="00CC482C" w:rsidP="00CC482C">
            <w:pPr>
              <w:pStyle w:val="Header"/>
              <w:spacing w:line="360" w:lineRule="auto"/>
              <w:rPr>
                <w:rFonts w:cstheme="minorHAnsi"/>
                <w:b/>
                <w:i/>
                <w:sz w:val="24"/>
                <w:szCs w:val="24"/>
                <w:lang w:val="sq-AL"/>
              </w:rPr>
            </w:pPr>
            <w:r w:rsidRPr="00157F51">
              <w:rPr>
                <w:rFonts w:cstheme="minorHAnsi"/>
                <w:b/>
                <w:i/>
                <w:sz w:val="24"/>
                <w:szCs w:val="24"/>
                <w:lang w:val="sq-AL"/>
              </w:rPr>
              <w:t>18:45</w:t>
            </w:r>
          </w:p>
        </w:tc>
      </w:tr>
      <w:tr w:rsidR="00CC482C" w:rsidRPr="00157F51" w:rsidTr="00DE640E">
        <w:tc>
          <w:tcPr>
            <w:tcW w:w="3865" w:type="dxa"/>
          </w:tcPr>
          <w:p w:rsidR="00CC482C" w:rsidRPr="00157F51" w:rsidRDefault="00CC482C" w:rsidP="00CC482C">
            <w:pPr>
              <w:pStyle w:val="Header"/>
              <w:spacing w:line="360" w:lineRule="auto"/>
              <w:rPr>
                <w:rFonts w:cstheme="minorHAnsi"/>
                <w:b/>
                <w:i/>
                <w:sz w:val="24"/>
                <w:szCs w:val="24"/>
                <w:lang w:val="sq-AL"/>
              </w:rPr>
            </w:pPr>
            <w:r w:rsidRPr="00157F51">
              <w:rPr>
                <w:rFonts w:cstheme="minorHAnsi"/>
                <w:b/>
                <w:i/>
                <w:sz w:val="24"/>
                <w:szCs w:val="24"/>
                <w:lang w:val="sq-AL"/>
              </w:rPr>
              <w:t>Kaçanik - Gajre</w:t>
            </w:r>
          </w:p>
        </w:tc>
        <w:tc>
          <w:tcPr>
            <w:tcW w:w="990" w:type="dxa"/>
          </w:tcPr>
          <w:p w:rsidR="00CC482C" w:rsidRPr="00157F51" w:rsidRDefault="00CC482C" w:rsidP="00CC482C">
            <w:pPr>
              <w:pStyle w:val="Header"/>
              <w:spacing w:line="360" w:lineRule="auto"/>
              <w:rPr>
                <w:rFonts w:cstheme="minorHAnsi"/>
                <w:b/>
                <w:i/>
                <w:sz w:val="24"/>
                <w:szCs w:val="24"/>
                <w:lang w:val="sq-AL"/>
              </w:rPr>
            </w:pPr>
            <w:r w:rsidRPr="00157F51">
              <w:rPr>
                <w:rFonts w:cstheme="minorHAnsi"/>
                <w:b/>
                <w:i/>
                <w:sz w:val="24"/>
                <w:szCs w:val="24"/>
                <w:lang w:val="sq-AL"/>
              </w:rPr>
              <w:t>08:00</w:t>
            </w:r>
          </w:p>
        </w:tc>
        <w:tc>
          <w:tcPr>
            <w:tcW w:w="810" w:type="dxa"/>
          </w:tcPr>
          <w:p w:rsidR="00CC482C" w:rsidRPr="00157F51" w:rsidRDefault="00CC482C" w:rsidP="00CC482C">
            <w:pPr>
              <w:pStyle w:val="Header"/>
              <w:spacing w:line="360" w:lineRule="auto"/>
              <w:rPr>
                <w:rFonts w:cstheme="minorHAnsi"/>
                <w:b/>
                <w:i/>
                <w:sz w:val="24"/>
                <w:szCs w:val="24"/>
                <w:lang w:val="sq-AL"/>
              </w:rPr>
            </w:pPr>
            <w:r w:rsidRPr="00157F51">
              <w:rPr>
                <w:rFonts w:cstheme="minorHAnsi"/>
                <w:b/>
                <w:i/>
                <w:sz w:val="24"/>
                <w:szCs w:val="24"/>
                <w:lang w:val="sq-AL"/>
              </w:rPr>
              <w:t>12:00</w:t>
            </w:r>
          </w:p>
        </w:tc>
        <w:tc>
          <w:tcPr>
            <w:tcW w:w="900" w:type="dxa"/>
          </w:tcPr>
          <w:p w:rsidR="00CC482C" w:rsidRPr="00157F51" w:rsidRDefault="00CC482C" w:rsidP="00CC482C">
            <w:pPr>
              <w:pStyle w:val="Header"/>
              <w:spacing w:line="360" w:lineRule="auto"/>
              <w:rPr>
                <w:rFonts w:cstheme="minorHAnsi"/>
                <w:b/>
                <w:i/>
                <w:sz w:val="24"/>
                <w:szCs w:val="24"/>
                <w:lang w:val="sq-AL"/>
              </w:rPr>
            </w:pPr>
            <w:r w:rsidRPr="00157F51">
              <w:rPr>
                <w:rFonts w:cstheme="minorHAnsi"/>
                <w:b/>
                <w:i/>
                <w:sz w:val="24"/>
                <w:szCs w:val="24"/>
                <w:lang w:val="sq-AL"/>
              </w:rPr>
              <w:t>13:4</w:t>
            </w:r>
            <w:r w:rsidR="00B343B7">
              <w:rPr>
                <w:rFonts w:cstheme="minorHAnsi"/>
                <w:b/>
                <w:i/>
                <w:sz w:val="24"/>
                <w:szCs w:val="24"/>
                <w:lang w:val="sq-AL"/>
              </w:rPr>
              <w:t>5</w:t>
            </w:r>
          </w:p>
        </w:tc>
        <w:tc>
          <w:tcPr>
            <w:tcW w:w="900" w:type="dxa"/>
          </w:tcPr>
          <w:p w:rsidR="00CC482C" w:rsidRPr="00157F51" w:rsidRDefault="00CC482C" w:rsidP="00CC482C">
            <w:pPr>
              <w:pStyle w:val="Header"/>
              <w:spacing w:line="360" w:lineRule="auto"/>
              <w:rPr>
                <w:rFonts w:cstheme="minorHAnsi"/>
                <w:b/>
                <w:i/>
                <w:sz w:val="24"/>
                <w:szCs w:val="24"/>
                <w:lang w:val="sq-AL"/>
              </w:rPr>
            </w:pPr>
            <w:r w:rsidRPr="00157F51">
              <w:rPr>
                <w:rFonts w:cstheme="minorHAnsi"/>
                <w:b/>
                <w:i/>
                <w:sz w:val="24"/>
                <w:szCs w:val="24"/>
                <w:lang w:val="sq-AL"/>
              </w:rPr>
              <w:t>16:00</w:t>
            </w:r>
          </w:p>
        </w:tc>
        <w:tc>
          <w:tcPr>
            <w:tcW w:w="815" w:type="dxa"/>
          </w:tcPr>
          <w:p w:rsidR="00CC482C" w:rsidRPr="00157F51" w:rsidRDefault="00CC482C" w:rsidP="00CC482C">
            <w:pPr>
              <w:pStyle w:val="Header"/>
              <w:spacing w:line="360" w:lineRule="auto"/>
              <w:rPr>
                <w:rFonts w:cstheme="minorHAnsi"/>
                <w:b/>
                <w:i/>
                <w:sz w:val="24"/>
                <w:szCs w:val="24"/>
                <w:lang w:val="sq-AL"/>
              </w:rPr>
            </w:pPr>
            <w:r w:rsidRPr="00157F51">
              <w:rPr>
                <w:rFonts w:cstheme="minorHAnsi"/>
                <w:b/>
                <w:i/>
                <w:sz w:val="24"/>
                <w:szCs w:val="24"/>
                <w:lang w:val="sq-AL"/>
              </w:rPr>
              <w:t>19:45</w:t>
            </w:r>
          </w:p>
        </w:tc>
        <w:tc>
          <w:tcPr>
            <w:tcW w:w="900" w:type="dxa"/>
          </w:tcPr>
          <w:p w:rsidR="00CC482C" w:rsidRPr="00157F51" w:rsidRDefault="00CC482C" w:rsidP="00CC482C">
            <w:pPr>
              <w:pStyle w:val="Header"/>
              <w:spacing w:line="360" w:lineRule="auto"/>
              <w:rPr>
                <w:rFonts w:cstheme="minorHAnsi"/>
                <w:b/>
                <w:i/>
                <w:sz w:val="24"/>
                <w:szCs w:val="24"/>
                <w:lang w:val="sq-AL"/>
              </w:rPr>
            </w:pPr>
          </w:p>
        </w:tc>
      </w:tr>
      <w:tr w:rsidR="00CC482C" w:rsidRPr="00157F51" w:rsidTr="00DE640E">
        <w:tc>
          <w:tcPr>
            <w:tcW w:w="3865" w:type="dxa"/>
          </w:tcPr>
          <w:p w:rsidR="00CC482C" w:rsidRPr="00157F51" w:rsidRDefault="00CC482C" w:rsidP="00CC482C">
            <w:pPr>
              <w:pStyle w:val="Header"/>
              <w:spacing w:line="360" w:lineRule="auto"/>
              <w:rPr>
                <w:rFonts w:cstheme="minorHAnsi"/>
                <w:b/>
                <w:i/>
                <w:sz w:val="24"/>
                <w:szCs w:val="24"/>
                <w:lang w:val="sq-AL"/>
              </w:rPr>
            </w:pPr>
            <w:r w:rsidRPr="00157F51">
              <w:rPr>
                <w:rFonts w:cstheme="minorHAnsi"/>
                <w:b/>
                <w:i/>
                <w:sz w:val="24"/>
                <w:szCs w:val="24"/>
                <w:lang w:val="sq-AL"/>
              </w:rPr>
              <w:t>Gajre - Kaçanik</w:t>
            </w:r>
          </w:p>
        </w:tc>
        <w:tc>
          <w:tcPr>
            <w:tcW w:w="990" w:type="dxa"/>
          </w:tcPr>
          <w:p w:rsidR="00CC482C" w:rsidRPr="00157F51" w:rsidRDefault="00CC482C" w:rsidP="00CC482C">
            <w:pPr>
              <w:pStyle w:val="Header"/>
              <w:spacing w:line="360" w:lineRule="auto"/>
              <w:rPr>
                <w:rFonts w:cstheme="minorHAnsi"/>
                <w:b/>
                <w:i/>
                <w:sz w:val="24"/>
                <w:szCs w:val="24"/>
                <w:lang w:val="sq-AL"/>
              </w:rPr>
            </w:pPr>
            <w:r w:rsidRPr="00157F51">
              <w:rPr>
                <w:rFonts w:cstheme="minorHAnsi"/>
                <w:b/>
                <w:i/>
                <w:sz w:val="24"/>
                <w:szCs w:val="24"/>
                <w:lang w:val="sq-AL"/>
              </w:rPr>
              <w:t>07:30</w:t>
            </w:r>
          </w:p>
        </w:tc>
        <w:tc>
          <w:tcPr>
            <w:tcW w:w="810" w:type="dxa"/>
          </w:tcPr>
          <w:p w:rsidR="00CC482C" w:rsidRPr="00157F51" w:rsidRDefault="00CC482C" w:rsidP="00CC482C">
            <w:pPr>
              <w:pStyle w:val="Header"/>
              <w:spacing w:line="360" w:lineRule="auto"/>
              <w:rPr>
                <w:rFonts w:cstheme="minorHAnsi"/>
                <w:b/>
                <w:i/>
                <w:sz w:val="24"/>
                <w:szCs w:val="24"/>
                <w:lang w:val="sq-AL"/>
              </w:rPr>
            </w:pPr>
            <w:r w:rsidRPr="00157F51">
              <w:rPr>
                <w:rFonts w:cstheme="minorHAnsi"/>
                <w:b/>
                <w:i/>
                <w:sz w:val="24"/>
                <w:szCs w:val="24"/>
                <w:lang w:val="sq-AL"/>
              </w:rPr>
              <w:t>10:00</w:t>
            </w:r>
          </w:p>
        </w:tc>
        <w:tc>
          <w:tcPr>
            <w:tcW w:w="900" w:type="dxa"/>
          </w:tcPr>
          <w:p w:rsidR="00CC482C" w:rsidRPr="00157F51" w:rsidRDefault="00CC482C" w:rsidP="00CC482C">
            <w:pPr>
              <w:pStyle w:val="Header"/>
              <w:spacing w:line="360" w:lineRule="auto"/>
              <w:rPr>
                <w:rFonts w:cstheme="minorHAnsi"/>
                <w:b/>
                <w:i/>
                <w:sz w:val="24"/>
                <w:szCs w:val="24"/>
                <w:lang w:val="sq-AL"/>
              </w:rPr>
            </w:pPr>
            <w:r w:rsidRPr="00157F51">
              <w:rPr>
                <w:rFonts w:cstheme="minorHAnsi"/>
                <w:b/>
                <w:i/>
                <w:sz w:val="24"/>
                <w:szCs w:val="24"/>
                <w:lang w:val="sq-AL"/>
              </w:rPr>
              <w:t>13:</w:t>
            </w:r>
            <w:r w:rsidR="00B343B7">
              <w:rPr>
                <w:rFonts w:cstheme="minorHAnsi"/>
                <w:b/>
                <w:i/>
                <w:sz w:val="24"/>
                <w:szCs w:val="24"/>
                <w:lang w:val="sq-AL"/>
              </w:rPr>
              <w:t>00</w:t>
            </w:r>
          </w:p>
        </w:tc>
        <w:tc>
          <w:tcPr>
            <w:tcW w:w="900" w:type="dxa"/>
          </w:tcPr>
          <w:p w:rsidR="00CC482C" w:rsidRPr="00157F51" w:rsidRDefault="00CC482C" w:rsidP="00CC482C">
            <w:pPr>
              <w:pStyle w:val="Header"/>
              <w:spacing w:line="360" w:lineRule="auto"/>
              <w:rPr>
                <w:rFonts w:cstheme="minorHAnsi"/>
                <w:b/>
                <w:i/>
                <w:sz w:val="24"/>
                <w:szCs w:val="24"/>
                <w:lang w:val="sq-AL"/>
              </w:rPr>
            </w:pPr>
            <w:r w:rsidRPr="00157F51">
              <w:rPr>
                <w:rFonts w:cstheme="minorHAnsi"/>
                <w:b/>
                <w:i/>
                <w:sz w:val="24"/>
                <w:szCs w:val="24"/>
                <w:lang w:val="sq-AL"/>
              </w:rPr>
              <w:t>14:00</w:t>
            </w:r>
          </w:p>
        </w:tc>
        <w:tc>
          <w:tcPr>
            <w:tcW w:w="815" w:type="dxa"/>
          </w:tcPr>
          <w:p w:rsidR="00CC482C" w:rsidRPr="00157F51" w:rsidRDefault="00CC482C" w:rsidP="00CC482C">
            <w:pPr>
              <w:pStyle w:val="Header"/>
              <w:spacing w:line="360" w:lineRule="auto"/>
              <w:rPr>
                <w:rFonts w:cstheme="minorHAnsi"/>
                <w:b/>
                <w:i/>
                <w:sz w:val="24"/>
                <w:szCs w:val="24"/>
                <w:lang w:val="sq-AL"/>
              </w:rPr>
            </w:pPr>
            <w:r w:rsidRPr="00157F51">
              <w:rPr>
                <w:rFonts w:cstheme="minorHAnsi"/>
                <w:b/>
                <w:i/>
                <w:sz w:val="24"/>
                <w:szCs w:val="24"/>
                <w:lang w:val="sq-AL"/>
              </w:rPr>
              <w:t>17:</w:t>
            </w:r>
            <w:r w:rsidR="00B343B7">
              <w:rPr>
                <w:rFonts w:cstheme="minorHAnsi"/>
                <w:b/>
                <w:i/>
                <w:sz w:val="24"/>
                <w:szCs w:val="24"/>
                <w:lang w:val="sq-AL"/>
              </w:rPr>
              <w:t>15</w:t>
            </w:r>
          </w:p>
        </w:tc>
        <w:tc>
          <w:tcPr>
            <w:tcW w:w="900" w:type="dxa"/>
          </w:tcPr>
          <w:p w:rsidR="00CC482C" w:rsidRPr="00157F51" w:rsidRDefault="00CC482C" w:rsidP="00CC482C">
            <w:pPr>
              <w:pStyle w:val="Header"/>
              <w:spacing w:line="360" w:lineRule="auto"/>
              <w:rPr>
                <w:rFonts w:cstheme="minorHAnsi"/>
                <w:b/>
                <w:i/>
                <w:sz w:val="24"/>
                <w:szCs w:val="24"/>
                <w:lang w:val="sq-AL"/>
              </w:rPr>
            </w:pPr>
          </w:p>
        </w:tc>
      </w:tr>
      <w:tr w:rsidR="00CC482C" w:rsidRPr="00157F51" w:rsidTr="00DE640E">
        <w:tc>
          <w:tcPr>
            <w:tcW w:w="9180" w:type="dxa"/>
            <w:gridSpan w:val="7"/>
            <w:tcBorders>
              <w:left w:val="nil"/>
              <w:bottom w:val="nil"/>
              <w:right w:val="nil"/>
            </w:tcBorders>
          </w:tcPr>
          <w:p w:rsidR="00C4096E" w:rsidRDefault="00C4096E" w:rsidP="00CC482C">
            <w:pPr>
              <w:pStyle w:val="Header"/>
              <w:spacing w:line="360" w:lineRule="auto"/>
              <w:rPr>
                <w:rFonts w:cstheme="minorHAnsi"/>
                <w:b/>
                <w:i/>
                <w:sz w:val="24"/>
                <w:szCs w:val="24"/>
                <w:lang w:val="sq-AL"/>
              </w:rPr>
            </w:pPr>
          </w:p>
          <w:p w:rsidR="00842B3A" w:rsidRDefault="00842B3A" w:rsidP="00CC482C">
            <w:pPr>
              <w:pStyle w:val="Header"/>
              <w:spacing w:line="360" w:lineRule="auto"/>
              <w:rPr>
                <w:rFonts w:cstheme="minorHAnsi"/>
                <w:b/>
                <w:i/>
                <w:sz w:val="24"/>
                <w:szCs w:val="24"/>
                <w:lang w:val="sq-AL"/>
              </w:rPr>
            </w:pPr>
          </w:p>
          <w:p w:rsidR="00842B3A" w:rsidRDefault="00842B3A" w:rsidP="00CC482C">
            <w:pPr>
              <w:pStyle w:val="Header"/>
              <w:spacing w:line="360" w:lineRule="auto"/>
              <w:rPr>
                <w:rFonts w:cstheme="minorHAnsi"/>
                <w:b/>
                <w:i/>
                <w:sz w:val="24"/>
                <w:szCs w:val="24"/>
                <w:lang w:val="sq-AL"/>
              </w:rPr>
            </w:pPr>
          </w:p>
          <w:p w:rsidR="00842B3A" w:rsidRDefault="00842B3A" w:rsidP="00CC482C">
            <w:pPr>
              <w:pStyle w:val="Header"/>
              <w:spacing w:line="360" w:lineRule="auto"/>
              <w:rPr>
                <w:rFonts w:cstheme="minorHAnsi"/>
                <w:b/>
                <w:i/>
                <w:sz w:val="24"/>
                <w:szCs w:val="24"/>
                <w:lang w:val="sq-AL"/>
              </w:rPr>
            </w:pPr>
          </w:p>
          <w:p w:rsidR="00842B3A" w:rsidRDefault="00842B3A" w:rsidP="00CC482C">
            <w:pPr>
              <w:pStyle w:val="Header"/>
              <w:spacing w:line="360" w:lineRule="auto"/>
              <w:rPr>
                <w:rFonts w:cstheme="minorHAnsi"/>
                <w:b/>
                <w:i/>
                <w:sz w:val="24"/>
                <w:szCs w:val="24"/>
                <w:lang w:val="sq-AL"/>
              </w:rPr>
            </w:pPr>
          </w:p>
          <w:p w:rsidR="00842B3A" w:rsidRDefault="00842B3A" w:rsidP="00CC482C">
            <w:pPr>
              <w:pStyle w:val="Header"/>
              <w:spacing w:line="360" w:lineRule="auto"/>
              <w:rPr>
                <w:rFonts w:cstheme="minorHAnsi"/>
                <w:b/>
                <w:i/>
                <w:sz w:val="24"/>
                <w:szCs w:val="24"/>
                <w:lang w:val="sq-AL"/>
              </w:rPr>
            </w:pPr>
          </w:p>
          <w:p w:rsidR="00DC1941" w:rsidRPr="00157F51" w:rsidRDefault="00DC1941" w:rsidP="00CC482C">
            <w:pPr>
              <w:pStyle w:val="Header"/>
              <w:spacing w:line="360" w:lineRule="auto"/>
              <w:rPr>
                <w:rFonts w:cstheme="minorHAnsi"/>
                <w:b/>
                <w:i/>
                <w:sz w:val="24"/>
                <w:szCs w:val="24"/>
                <w:lang w:val="sq-AL"/>
              </w:rPr>
            </w:pPr>
          </w:p>
        </w:tc>
      </w:tr>
    </w:tbl>
    <w:p w:rsidR="001F654F" w:rsidRPr="00A2137B" w:rsidRDefault="00246C27" w:rsidP="00B14692">
      <w:pPr>
        <w:pStyle w:val="ListParagraph"/>
        <w:numPr>
          <w:ilvl w:val="0"/>
          <w:numId w:val="18"/>
        </w:numPr>
        <w:rPr>
          <w:rFonts w:cstheme="minorHAnsi"/>
          <w:b/>
          <w:color w:val="000000" w:themeColor="text1"/>
          <w:sz w:val="24"/>
          <w:szCs w:val="24"/>
          <w:shd w:val="clear" w:color="auto" w:fill="FFFFFF"/>
        </w:rPr>
      </w:pPr>
      <w:r w:rsidRPr="00A2137B">
        <w:rPr>
          <w:rFonts w:cstheme="minorHAnsi"/>
          <w:b/>
          <w:color w:val="000000" w:themeColor="text1"/>
          <w:sz w:val="24"/>
          <w:szCs w:val="24"/>
          <w:shd w:val="clear" w:color="auto" w:fill="FFFFFF"/>
        </w:rPr>
        <w:lastRenderedPageBreak/>
        <w:t>Vendndalimet e mjeteve të Transportit Publik Lokal të Udhëtarëve në Komunën e Kaçanikut</w:t>
      </w:r>
    </w:p>
    <w:p w:rsidR="00856F25" w:rsidRPr="002E38C7" w:rsidRDefault="00856F25" w:rsidP="002738C1">
      <w:pPr>
        <w:jc w:val="center"/>
        <w:rPr>
          <w:rFonts w:cs="Arial"/>
          <w:color w:val="FF0000"/>
          <w:sz w:val="24"/>
          <w:szCs w:val="24"/>
          <w:shd w:val="clear" w:color="auto" w:fill="FFFFFF"/>
        </w:rPr>
      </w:pPr>
      <w:r w:rsidRPr="002E38C7">
        <w:rPr>
          <w:rFonts w:cs="Arial"/>
          <w:color w:val="000000" w:themeColor="text1"/>
          <w:sz w:val="24"/>
          <w:szCs w:val="24"/>
          <w:shd w:val="clear" w:color="auto" w:fill="FFFFFF"/>
        </w:rPr>
        <w:t>Tab</w:t>
      </w:r>
      <w:r w:rsidR="002E38C7" w:rsidRPr="002E38C7">
        <w:rPr>
          <w:rFonts w:cs="Arial"/>
          <w:color w:val="000000" w:themeColor="text1"/>
          <w:sz w:val="24"/>
          <w:szCs w:val="24"/>
          <w:shd w:val="clear" w:color="auto" w:fill="FFFFFF"/>
        </w:rPr>
        <w:t>.</w:t>
      </w:r>
      <w:r w:rsidRPr="002E38C7">
        <w:rPr>
          <w:rFonts w:cs="Arial"/>
          <w:color w:val="000000" w:themeColor="text1"/>
          <w:sz w:val="24"/>
          <w:szCs w:val="24"/>
          <w:shd w:val="clear" w:color="auto" w:fill="FFFFFF"/>
        </w:rPr>
        <w:t xml:space="preserve"> </w:t>
      </w:r>
      <w:r w:rsidR="004F7BB5">
        <w:rPr>
          <w:rFonts w:cs="Arial"/>
          <w:color w:val="000000" w:themeColor="text1"/>
          <w:sz w:val="24"/>
          <w:szCs w:val="24"/>
          <w:shd w:val="clear" w:color="auto" w:fill="FFFFFF"/>
        </w:rPr>
        <w:t>7.1</w:t>
      </w:r>
      <w:r w:rsidR="002E38C7">
        <w:rPr>
          <w:rFonts w:cs="Arial"/>
          <w:color w:val="000000" w:themeColor="text1"/>
          <w:sz w:val="24"/>
          <w:szCs w:val="24"/>
          <w:shd w:val="clear" w:color="auto" w:fill="FFFFFF"/>
        </w:rPr>
        <w:t>.</w:t>
      </w:r>
      <w:r w:rsidRPr="002E38C7">
        <w:rPr>
          <w:rFonts w:cs="Arial"/>
          <w:color w:val="000000" w:themeColor="text1"/>
          <w:sz w:val="24"/>
          <w:szCs w:val="24"/>
          <w:shd w:val="clear" w:color="auto" w:fill="FFFFFF"/>
        </w:rPr>
        <w:t xml:space="preserve"> Numri </w:t>
      </w:r>
      <w:r w:rsidR="002E38C7">
        <w:rPr>
          <w:rFonts w:cs="Arial"/>
          <w:color w:val="000000" w:themeColor="text1"/>
          <w:sz w:val="24"/>
          <w:szCs w:val="24"/>
          <w:shd w:val="clear" w:color="auto" w:fill="FFFFFF"/>
        </w:rPr>
        <w:t>i</w:t>
      </w:r>
      <w:r w:rsidRPr="002E38C7">
        <w:rPr>
          <w:rFonts w:cs="Arial"/>
          <w:color w:val="000000" w:themeColor="text1"/>
          <w:sz w:val="24"/>
          <w:szCs w:val="24"/>
          <w:shd w:val="clear" w:color="auto" w:fill="FFFFFF"/>
        </w:rPr>
        <w:t xml:space="preserve"> vendndaljeve për relacionet në shkuarje dhe ardhje</w:t>
      </w:r>
    </w:p>
    <w:tbl>
      <w:tblPr>
        <w:tblW w:w="9628" w:type="dxa"/>
        <w:tblLayout w:type="fixed"/>
        <w:tblLook w:val="04A0" w:firstRow="1" w:lastRow="0" w:firstColumn="1" w:lastColumn="0" w:noHBand="0" w:noVBand="1"/>
      </w:tblPr>
      <w:tblGrid>
        <w:gridCol w:w="3420"/>
        <w:gridCol w:w="1039"/>
        <w:gridCol w:w="241"/>
        <w:gridCol w:w="540"/>
        <w:gridCol w:w="500"/>
        <w:gridCol w:w="2000"/>
        <w:gridCol w:w="1080"/>
        <w:gridCol w:w="808"/>
      </w:tblGrid>
      <w:tr w:rsidR="00FA38DD" w:rsidRPr="00A436D8" w:rsidTr="009E1D76">
        <w:trPr>
          <w:trHeight w:val="255"/>
        </w:trPr>
        <w:tc>
          <w:tcPr>
            <w:tcW w:w="3420" w:type="dxa"/>
            <w:tcBorders>
              <w:top w:val="nil"/>
              <w:left w:val="nil"/>
              <w:bottom w:val="single" w:sz="12" w:space="0" w:color="auto"/>
              <w:right w:val="nil"/>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1039" w:type="dxa"/>
            <w:tcBorders>
              <w:top w:val="nil"/>
              <w:left w:val="nil"/>
              <w:bottom w:val="single" w:sz="12" w:space="0" w:color="auto"/>
              <w:right w:val="nil"/>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241"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p>
        </w:tc>
        <w:tc>
          <w:tcPr>
            <w:tcW w:w="54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2000" w:type="dxa"/>
            <w:tcBorders>
              <w:top w:val="nil"/>
              <w:left w:val="nil"/>
              <w:bottom w:val="single" w:sz="12" w:space="0" w:color="auto"/>
              <w:right w:val="nil"/>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1080" w:type="dxa"/>
            <w:tcBorders>
              <w:top w:val="nil"/>
              <w:left w:val="nil"/>
              <w:bottom w:val="single" w:sz="12" w:space="0" w:color="auto"/>
              <w:right w:val="nil"/>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808"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p>
        </w:tc>
      </w:tr>
      <w:tr w:rsidR="00265612" w:rsidRPr="00A436D8" w:rsidTr="009E1D76">
        <w:trPr>
          <w:trHeight w:val="870"/>
        </w:trPr>
        <w:tc>
          <w:tcPr>
            <w:tcW w:w="3420" w:type="dxa"/>
            <w:tcBorders>
              <w:top w:val="nil"/>
              <w:left w:val="single" w:sz="12" w:space="0" w:color="auto"/>
              <w:bottom w:val="single" w:sz="4" w:space="0" w:color="auto"/>
              <w:right w:val="single" w:sz="4" w:space="0" w:color="auto"/>
            </w:tcBorders>
            <w:shd w:val="clear" w:color="000000" w:fill="D9D9D9"/>
            <w:vAlign w:val="bottom"/>
            <w:hideMark/>
          </w:tcPr>
          <w:p w:rsidR="00A436D8" w:rsidRPr="00A436D8" w:rsidRDefault="00A436D8" w:rsidP="00A436D8">
            <w:pPr>
              <w:spacing w:after="0" w:line="240" w:lineRule="auto"/>
              <w:jc w:val="center"/>
              <w:rPr>
                <w:rFonts w:ascii="Calibri" w:eastAsia="Times New Roman" w:hAnsi="Calibri" w:cs="Times New Roman"/>
                <w:b/>
                <w:bCs/>
                <w:color w:val="000000"/>
                <w:sz w:val="24"/>
                <w:szCs w:val="24"/>
              </w:rPr>
            </w:pPr>
            <w:r w:rsidRPr="00A436D8">
              <w:rPr>
                <w:rFonts w:ascii="Calibri" w:eastAsia="Times New Roman" w:hAnsi="Calibri" w:cs="Times New Roman"/>
                <w:b/>
                <w:bCs/>
                <w:color w:val="000000"/>
                <w:sz w:val="24"/>
                <w:szCs w:val="24"/>
              </w:rPr>
              <w:t>Relacionet në shkuarje dhe ardhje</w:t>
            </w:r>
          </w:p>
        </w:tc>
        <w:tc>
          <w:tcPr>
            <w:tcW w:w="1039" w:type="dxa"/>
            <w:tcBorders>
              <w:top w:val="nil"/>
              <w:left w:val="nil"/>
              <w:bottom w:val="single" w:sz="4" w:space="0" w:color="auto"/>
              <w:right w:val="single" w:sz="12" w:space="0" w:color="auto"/>
            </w:tcBorders>
            <w:shd w:val="clear" w:color="000000" w:fill="D9D9D9"/>
            <w:vAlign w:val="bottom"/>
            <w:hideMark/>
          </w:tcPr>
          <w:p w:rsidR="00A436D8" w:rsidRPr="00A436D8" w:rsidRDefault="00A436D8" w:rsidP="00A436D8">
            <w:pPr>
              <w:spacing w:after="0" w:line="240" w:lineRule="auto"/>
              <w:jc w:val="center"/>
              <w:rPr>
                <w:rFonts w:ascii="Calibri" w:eastAsia="Times New Roman" w:hAnsi="Calibri" w:cs="Times New Roman"/>
                <w:b/>
                <w:bCs/>
                <w:color w:val="000000"/>
                <w:sz w:val="24"/>
                <w:szCs w:val="24"/>
              </w:rPr>
            </w:pPr>
            <w:r w:rsidRPr="00A436D8">
              <w:rPr>
                <w:rFonts w:ascii="Calibri" w:eastAsia="Times New Roman" w:hAnsi="Calibri" w:cs="Times New Roman"/>
                <w:b/>
                <w:bCs/>
                <w:color w:val="000000"/>
                <w:sz w:val="24"/>
                <w:szCs w:val="24"/>
              </w:rPr>
              <w:t>Numri i vend -ndaljeve</w:t>
            </w:r>
          </w:p>
        </w:tc>
        <w:tc>
          <w:tcPr>
            <w:tcW w:w="241"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b/>
                <w:bCs/>
                <w:color w:val="000000"/>
                <w:sz w:val="24"/>
                <w:szCs w:val="24"/>
              </w:rPr>
            </w:pPr>
          </w:p>
        </w:tc>
        <w:tc>
          <w:tcPr>
            <w:tcW w:w="540" w:type="dxa"/>
            <w:tcBorders>
              <w:top w:val="nil"/>
              <w:left w:val="nil"/>
              <w:bottom w:val="double" w:sz="6" w:space="0" w:color="auto"/>
              <w:right w:val="nil"/>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500" w:type="dxa"/>
            <w:tcBorders>
              <w:top w:val="nil"/>
              <w:left w:val="nil"/>
              <w:bottom w:val="double" w:sz="6" w:space="0" w:color="auto"/>
              <w:right w:val="single" w:sz="12"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2000" w:type="dxa"/>
            <w:tcBorders>
              <w:top w:val="nil"/>
              <w:left w:val="nil"/>
              <w:bottom w:val="single" w:sz="4" w:space="0" w:color="auto"/>
              <w:right w:val="single" w:sz="4" w:space="0" w:color="auto"/>
            </w:tcBorders>
            <w:shd w:val="clear" w:color="000000" w:fill="D9D9D9"/>
            <w:vAlign w:val="bottom"/>
            <w:hideMark/>
          </w:tcPr>
          <w:p w:rsidR="00A436D8" w:rsidRPr="00A436D8" w:rsidRDefault="00A436D8" w:rsidP="00A436D8">
            <w:pPr>
              <w:spacing w:after="0" w:line="240" w:lineRule="auto"/>
              <w:jc w:val="center"/>
              <w:rPr>
                <w:rFonts w:ascii="Calibri" w:eastAsia="Times New Roman" w:hAnsi="Calibri" w:cs="Times New Roman"/>
                <w:b/>
                <w:bCs/>
                <w:color w:val="000000"/>
                <w:sz w:val="24"/>
                <w:szCs w:val="24"/>
              </w:rPr>
            </w:pPr>
            <w:r w:rsidRPr="00A436D8">
              <w:rPr>
                <w:rFonts w:ascii="Calibri" w:eastAsia="Times New Roman" w:hAnsi="Calibri" w:cs="Times New Roman"/>
                <w:b/>
                <w:bCs/>
                <w:color w:val="000000"/>
                <w:sz w:val="24"/>
                <w:szCs w:val="24"/>
              </w:rPr>
              <w:t>Relacionet në shkuarje dhe ardhje</w:t>
            </w:r>
          </w:p>
        </w:tc>
        <w:tc>
          <w:tcPr>
            <w:tcW w:w="1080" w:type="dxa"/>
            <w:tcBorders>
              <w:top w:val="nil"/>
              <w:left w:val="nil"/>
              <w:bottom w:val="single" w:sz="4" w:space="0" w:color="auto"/>
              <w:right w:val="single" w:sz="12" w:space="0" w:color="auto"/>
            </w:tcBorders>
            <w:shd w:val="clear" w:color="000000" w:fill="D9D9D9"/>
            <w:vAlign w:val="bottom"/>
            <w:hideMark/>
          </w:tcPr>
          <w:p w:rsidR="00A436D8" w:rsidRPr="00A436D8" w:rsidRDefault="00A436D8" w:rsidP="00A436D8">
            <w:pPr>
              <w:spacing w:after="0" w:line="240" w:lineRule="auto"/>
              <w:jc w:val="center"/>
              <w:rPr>
                <w:rFonts w:ascii="Calibri" w:eastAsia="Times New Roman" w:hAnsi="Calibri" w:cs="Times New Roman"/>
                <w:b/>
                <w:bCs/>
                <w:color w:val="000000"/>
                <w:sz w:val="24"/>
                <w:szCs w:val="24"/>
              </w:rPr>
            </w:pPr>
            <w:r w:rsidRPr="00A436D8">
              <w:rPr>
                <w:rFonts w:ascii="Calibri" w:eastAsia="Times New Roman" w:hAnsi="Calibri" w:cs="Times New Roman"/>
                <w:b/>
                <w:bCs/>
                <w:color w:val="000000"/>
                <w:sz w:val="24"/>
                <w:szCs w:val="24"/>
              </w:rPr>
              <w:t>Numri i vend -ndaljeve</w:t>
            </w:r>
          </w:p>
        </w:tc>
        <w:tc>
          <w:tcPr>
            <w:tcW w:w="808"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b/>
                <w:bCs/>
                <w:color w:val="000000"/>
                <w:sz w:val="24"/>
                <w:szCs w:val="24"/>
              </w:rPr>
            </w:pPr>
          </w:p>
        </w:tc>
      </w:tr>
      <w:tr w:rsidR="00A436D8" w:rsidRPr="00A436D8" w:rsidTr="009E1D76">
        <w:trPr>
          <w:trHeight w:val="297"/>
        </w:trPr>
        <w:tc>
          <w:tcPr>
            <w:tcW w:w="3420" w:type="dxa"/>
            <w:tcBorders>
              <w:top w:val="nil"/>
              <w:left w:val="single" w:sz="12" w:space="0" w:color="auto"/>
              <w:bottom w:val="single" w:sz="4" w:space="0" w:color="auto"/>
              <w:right w:val="single" w:sz="4"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Stacioni i Autobusëve</w:t>
            </w:r>
          </w:p>
        </w:tc>
        <w:tc>
          <w:tcPr>
            <w:tcW w:w="1039"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1</w:t>
            </w:r>
          </w:p>
        </w:tc>
        <w:tc>
          <w:tcPr>
            <w:tcW w:w="241" w:type="dxa"/>
            <w:tcBorders>
              <w:top w:val="nil"/>
              <w:left w:val="nil"/>
              <w:bottom w:val="nil"/>
              <w:right w:val="double" w:sz="6"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54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p>
        </w:tc>
        <w:tc>
          <w:tcPr>
            <w:tcW w:w="500" w:type="dxa"/>
            <w:tcBorders>
              <w:top w:val="nil"/>
              <w:left w:val="nil"/>
              <w:bottom w:val="nil"/>
              <w:right w:val="single" w:sz="12"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Rruga e fsh. Nikaj</w:t>
            </w:r>
          </w:p>
        </w:tc>
        <w:tc>
          <w:tcPr>
            <w:tcW w:w="1080"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2</w:t>
            </w:r>
          </w:p>
        </w:tc>
        <w:tc>
          <w:tcPr>
            <w:tcW w:w="808"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p>
        </w:tc>
      </w:tr>
      <w:tr w:rsidR="00A436D8" w:rsidRPr="00A436D8" w:rsidTr="009E1D76">
        <w:trPr>
          <w:trHeight w:val="260"/>
        </w:trPr>
        <w:tc>
          <w:tcPr>
            <w:tcW w:w="3420" w:type="dxa"/>
            <w:tcBorders>
              <w:top w:val="nil"/>
              <w:left w:val="single" w:sz="12" w:space="0" w:color="auto"/>
              <w:bottom w:val="single" w:sz="4" w:space="0" w:color="auto"/>
              <w:right w:val="single" w:sz="4" w:space="0" w:color="auto"/>
            </w:tcBorders>
            <w:shd w:val="clear" w:color="auto" w:fill="auto"/>
            <w:noWrap/>
            <w:vAlign w:val="bottom"/>
            <w:hideMark/>
          </w:tcPr>
          <w:p w:rsidR="00A436D8" w:rsidRPr="00A436D8" w:rsidRDefault="00EA0F01" w:rsidP="00EA0F01">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ShMP”V.Çaka dhe Feriz Guri”</w:t>
            </w:r>
          </w:p>
        </w:tc>
        <w:tc>
          <w:tcPr>
            <w:tcW w:w="1039"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1</w:t>
            </w:r>
          </w:p>
        </w:tc>
        <w:tc>
          <w:tcPr>
            <w:tcW w:w="241" w:type="dxa"/>
            <w:tcBorders>
              <w:top w:val="nil"/>
              <w:left w:val="nil"/>
              <w:bottom w:val="nil"/>
              <w:right w:val="double" w:sz="6"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54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p>
        </w:tc>
        <w:tc>
          <w:tcPr>
            <w:tcW w:w="500" w:type="dxa"/>
            <w:tcBorders>
              <w:top w:val="nil"/>
              <w:left w:val="nil"/>
              <w:bottom w:val="nil"/>
              <w:right w:val="single" w:sz="12"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Lgjja Palloshi</w:t>
            </w:r>
          </w:p>
        </w:tc>
        <w:tc>
          <w:tcPr>
            <w:tcW w:w="1080"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2</w:t>
            </w:r>
          </w:p>
        </w:tc>
        <w:tc>
          <w:tcPr>
            <w:tcW w:w="808"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p>
        </w:tc>
      </w:tr>
      <w:tr w:rsidR="00A436D8" w:rsidRPr="00A436D8" w:rsidTr="009E1D76">
        <w:trPr>
          <w:trHeight w:val="233"/>
        </w:trPr>
        <w:tc>
          <w:tcPr>
            <w:tcW w:w="3420" w:type="dxa"/>
            <w:tcBorders>
              <w:top w:val="nil"/>
              <w:left w:val="single" w:sz="12" w:space="0" w:color="auto"/>
              <w:bottom w:val="single" w:sz="4" w:space="0" w:color="auto"/>
              <w:right w:val="single" w:sz="4"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Lag</w:t>
            </w:r>
            <w:r w:rsidR="008D2726">
              <w:rPr>
                <w:rFonts w:ascii="Calibri" w:eastAsia="Times New Roman" w:hAnsi="Calibri" w:cs="Times New Roman"/>
                <w:color w:val="000000"/>
                <w:sz w:val="24"/>
                <w:szCs w:val="24"/>
              </w:rPr>
              <w:t>jja Tru</w:t>
            </w:r>
            <w:r w:rsidRPr="00A436D8">
              <w:rPr>
                <w:rFonts w:ascii="Calibri" w:eastAsia="Times New Roman" w:hAnsi="Calibri" w:cs="Times New Roman"/>
                <w:color w:val="000000"/>
                <w:sz w:val="24"/>
                <w:szCs w:val="24"/>
              </w:rPr>
              <w:t>paj</w:t>
            </w:r>
            <w:r w:rsidR="009E1D76">
              <w:rPr>
                <w:rFonts w:ascii="Calibri" w:eastAsia="Times New Roman" w:hAnsi="Calibri" w:cs="Times New Roman"/>
                <w:color w:val="000000"/>
                <w:sz w:val="24"/>
                <w:szCs w:val="24"/>
              </w:rPr>
              <w:t>/K</w:t>
            </w:r>
            <w:r w:rsidR="001D4A0D">
              <w:rPr>
                <w:rFonts w:ascii="Calibri" w:eastAsia="Times New Roman" w:hAnsi="Calibri" w:cs="Times New Roman"/>
                <w:color w:val="000000"/>
                <w:sz w:val="24"/>
                <w:szCs w:val="24"/>
              </w:rPr>
              <w:t>ovaç</w:t>
            </w:r>
            <w:r w:rsidR="009E1D76">
              <w:rPr>
                <w:rFonts w:ascii="Calibri" w:eastAsia="Times New Roman" w:hAnsi="Calibri" w:cs="Times New Roman"/>
                <w:color w:val="000000"/>
                <w:sz w:val="24"/>
                <w:szCs w:val="24"/>
              </w:rPr>
              <w:t>ec</w:t>
            </w:r>
          </w:p>
        </w:tc>
        <w:tc>
          <w:tcPr>
            <w:tcW w:w="1039"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2</w:t>
            </w:r>
          </w:p>
        </w:tc>
        <w:tc>
          <w:tcPr>
            <w:tcW w:w="241" w:type="dxa"/>
            <w:tcBorders>
              <w:top w:val="nil"/>
              <w:left w:val="nil"/>
              <w:bottom w:val="nil"/>
              <w:right w:val="double" w:sz="6"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54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p>
        </w:tc>
        <w:tc>
          <w:tcPr>
            <w:tcW w:w="500" w:type="dxa"/>
            <w:tcBorders>
              <w:top w:val="nil"/>
              <w:left w:val="nil"/>
              <w:bottom w:val="nil"/>
              <w:right w:val="single" w:sz="12"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Lagjja Sallahu</w:t>
            </w:r>
          </w:p>
        </w:tc>
        <w:tc>
          <w:tcPr>
            <w:tcW w:w="1080"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2</w:t>
            </w:r>
          </w:p>
        </w:tc>
        <w:tc>
          <w:tcPr>
            <w:tcW w:w="808"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p>
        </w:tc>
      </w:tr>
      <w:tr w:rsidR="00A436D8" w:rsidRPr="00A436D8" w:rsidTr="009E1D76">
        <w:trPr>
          <w:trHeight w:val="315"/>
        </w:trPr>
        <w:tc>
          <w:tcPr>
            <w:tcW w:w="3420" w:type="dxa"/>
            <w:tcBorders>
              <w:top w:val="nil"/>
              <w:left w:val="single" w:sz="12" w:space="0" w:color="auto"/>
              <w:bottom w:val="single" w:sz="4" w:space="0" w:color="auto"/>
              <w:right w:val="single" w:sz="4"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Pllaka</w:t>
            </w:r>
            <w:r w:rsidR="008D2726">
              <w:rPr>
                <w:rFonts w:ascii="Calibri" w:eastAsia="Times New Roman" w:hAnsi="Calibri" w:cs="Times New Roman"/>
                <w:color w:val="000000"/>
                <w:sz w:val="24"/>
                <w:szCs w:val="24"/>
              </w:rPr>
              <w:t xml:space="preserve"> përkujtimo</w:t>
            </w:r>
            <w:r w:rsidR="00EA0F01">
              <w:rPr>
                <w:rFonts w:ascii="Calibri" w:eastAsia="Times New Roman" w:hAnsi="Calibri" w:cs="Times New Roman"/>
                <w:color w:val="000000"/>
                <w:sz w:val="24"/>
                <w:szCs w:val="24"/>
              </w:rPr>
              <w:t>r</w:t>
            </w:r>
            <w:r w:rsidR="008D2726">
              <w:rPr>
                <w:rFonts w:ascii="Calibri" w:eastAsia="Times New Roman" w:hAnsi="Calibri" w:cs="Times New Roman"/>
                <w:color w:val="000000"/>
                <w:sz w:val="24"/>
                <w:szCs w:val="24"/>
              </w:rPr>
              <w:t>e</w:t>
            </w:r>
            <w:r w:rsidR="009E1D76">
              <w:rPr>
                <w:rFonts w:ascii="Calibri" w:eastAsia="Times New Roman" w:hAnsi="Calibri" w:cs="Times New Roman"/>
                <w:color w:val="000000"/>
                <w:sz w:val="24"/>
                <w:szCs w:val="24"/>
              </w:rPr>
              <w:t>/Ko</w:t>
            </w:r>
            <w:r w:rsidR="001D4A0D">
              <w:rPr>
                <w:rFonts w:ascii="Calibri" w:eastAsia="Times New Roman" w:hAnsi="Calibri" w:cs="Times New Roman"/>
                <w:color w:val="000000"/>
                <w:sz w:val="24"/>
                <w:szCs w:val="24"/>
              </w:rPr>
              <w:t>vaç</w:t>
            </w:r>
            <w:r w:rsidR="009E1D76">
              <w:rPr>
                <w:rFonts w:ascii="Calibri" w:eastAsia="Times New Roman" w:hAnsi="Calibri" w:cs="Times New Roman"/>
                <w:color w:val="000000"/>
                <w:sz w:val="24"/>
                <w:szCs w:val="24"/>
              </w:rPr>
              <w:t>ec</w:t>
            </w:r>
          </w:p>
        </w:tc>
        <w:tc>
          <w:tcPr>
            <w:tcW w:w="1039"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2</w:t>
            </w:r>
          </w:p>
        </w:tc>
        <w:tc>
          <w:tcPr>
            <w:tcW w:w="241" w:type="dxa"/>
            <w:tcBorders>
              <w:top w:val="nil"/>
              <w:left w:val="nil"/>
              <w:bottom w:val="nil"/>
              <w:right w:val="double" w:sz="6"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54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p>
        </w:tc>
        <w:tc>
          <w:tcPr>
            <w:tcW w:w="500" w:type="dxa"/>
            <w:tcBorders>
              <w:top w:val="nil"/>
              <w:left w:val="nil"/>
              <w:bottom w:val="nil"/>
              <w:right w:val="single" w:sz="12"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Te Xhamia</w:t>
            </w:r>
            <w:r w:rsidR="001D545F">
              <w:rPr>
                <w:rFonts w:ascii="Calibri" w:eastAsia="Times New Roman" w:hAnsi="Calibri" w:cs="Times New Roman"/>
                <w:color w:val="000000"/>
                <w:sz w:val="24"/>
                <w:szCs w:val="24"/>
              </w:rPr>
              <w:t xml:space="preserve"> - Biçec</w:t>
            </w:r>
          </w:p>
        </w:tc>
        <w:tc>
          <w:tcPr>
            <w:tcW w:w="1080"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1</w:t>
            </w:r>
          </w:p>
        </w:tc>
        <w:tc>
          <w:tcPr>
            <w:tcW w:w="808"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p>
        </w:tc>
      </w:tr>
      <w:tr w:rsidR="00FA38DD" w:rsidRPr="00A436D8" w:rsidTr="009E1D76">
        <w:trPr>
          <w:trHeight w:val="330"/>
        </w:trPr>
        <w:tc>
          <w:tcPr>
            <w:tcW w:w="3420" w:type="dxa"/>
            <w:tcBorders>
              <w:top w:val="nil"/>
              <w:left w:val="single" w:sz="12" w:space="0" w:color="auto"/>
              <w:bottom w:val="single" w:sz="4" w:space="0" w:color="auto"/>
              <w:right w:val="single" w:sz="4"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Fusha</w:t>
            </w:r>
            <w:r w:rsidR="008D2726">
              <w:rPr>
                <w:rFonts w:ascii="Calibri" w:eastAsia="Times New Roman" w:hAnsi="Calibri" w:cs="Times New Roman"/>
                <w:color w:val="000000"/>
                <w:sz w:val="24"/>
                <w:szCs w:val="24"/>
              </w:rPr>
              <w:t xml:space="preserve"> sportit</w:t>
            </w:r>
            <w:r w:rsidR="009E1D76">
              <w:rPr>
                <w:rFonts w:ascii="Calibri" w:eastAsia="Times New Roman" w:hAnsi="Calibri" w:cs="Times New Roman"/>
                <w:color w:val="000000"/>
                <w:sz w:val="24"/>
                <w:szCs w:val="24"/>
              </w:rPr>
              <w:t>/K</w:t>
            </w:r>
            <w:r w:rsidR="001D4A0D">
              <w:rPr>
                <w:rFonts w:ascii="Calibri" w:eastAsia="Times New Roman" w:hAnsi="Calibri" w:cs="Times New Roman"/>
                <w:color w:val="000000"/>
                <w:sz w:val="24"/>
                <w:szCs w:val="24"/>
              </w:rPr>
              <w:t>ovaç</w:t>
            </w:r>
            <w:r w:rsidR="009E1D76">
              <w:rPr>
                <w:rFonts w:ascii="Calibri" w:eastAsia="Times New Roman" w:hAnsi="Calibri" w:cs="Times New Roman"/>
                <w:color w:val="000000"/>
                <w:sz w:val="24"/>
                <w:szCs w:val="24"/>
              </w:rPr>
              <w:t>ec</w:t>
            </w:r>
          </w:p>
        </w:tc>
        <w:tc>
          <w:tcPr>
            <w:tcW w:w="1039"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2</w:t>
            </w:r>
          </w:p>
        </w:tc>
        <w:tc>
          <w:tcPr>
            <w:tcW w:w="241" w:type="dxa"/>
            <w:tcBorders>
              <w:top w:val="nil"/>
              <w:left w:val="nil"/>
              <w:bottom w:val="double" w:sz="6" w:space="0" w:color="auto"/>
              <w:right w:val="double" w:sz="6"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54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p>
        </w:tc>
        <w:tc>
          <w:tcPr>
            <w:tcW w:w="500" w:type="dxa"/>
            <w:tcBorders>
              <w:top w:val="nil"/>
              <w:left w:val="nil"/>
              <w:bottom w:val="nil"/>
              <w:right w:val="single" w:sz="12"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2000" w:type="dxa"/>
            <w:tcBorders>
              <w:top w:val="nil"/>
              <w:left w:val="nil"/>
              <w:bottom w:val="single" w:sz="12" w:space="0" w:color="auto"/>
              <w:right w:val="single" w:sz="4" w:space="0" w:color="auto"/>
            </w:tcBorders>
            <w:shd w:val="clear" w:color="000000" w:fill="D9D9D9"/>
            <w:noWrap/>
            <w:vAlign w:val="bottom"/>
            <w:hideMark/>
          </w:tcPr>
          <w:p w:rsidR="00A436D8" w:rsidRPr="00A436D8" w:rsidRDefault="00A436D8" w:rsidP="00A436D8">
            <w:pPr>
              <w:spacing w:after="0" w:line="240" w:lineRule="auto"/>
              <w:rPr>
                <w:rFonts w:ascii="Calibri" w:eastAsia="Times New Roman" w:hAnsi="Calibri" w:cs="Times New Roman"/>
                <w:b/>
                <w:bCs/>
                <w:i/>
                <w:iCs/>
                <w:color w:val="000000"/>
                <w:sz w:val="24"/>
                <w:szCs w:val="24"/>
              </w:rPr>
            </w:pPr>
            <w:r w:rsidRPr="00A436D8">
              <w:rPr>
                <w:rFonts w:ascii="Calibri" w:eastAsia="Times New Roman" w:hAnsi="Calibri" w:cs="Times New Roman"/>
                <w:b/>
                <w:bCs/>
                <w:i/>
                <w:iCs/>
                <w:color w:val="000000"/>
                <w:sz w:val="24"/>
                <w:szCs w:val="24"/>
              </w:rPr>
              <w:t>Totali</w:t>
            </w:r>
          </w:p>
        </w:tc>
        <w:tc>
          <w:tcPr>
            <w:tcW w:w="1080" w:type="dxa"/>
            <w:tcBorders>
              <w:top w:val="nil"/>
              <w:left w:val="nil"/>
              <w:bottom w:val="single" w:sz="12" w:space="0" w:color="auto"/>
              <w:right w:val="single" w:sz="12" w:space="0" w:color="auto"/>
            </w:tcBorders>
            <w:shd w:val="clear" w:color="000000" w:fill="D9D9D9"/>
            <w:noWrap/>
            <w:vAlign w:val="bottom"/>
            <w:hideMark/>
          </w:tcPr>
          <w:p w:rsidR="00A436D8" w:rsidRPr="00A436D8" w:rsidRDefault="00A436D8" w:rsidP="00A436D8">
            <w:pPr>
              <w:spacing w:after="0" w:line="240" w:lineRule="auto"/>
              <w:jc w:val="center"/>
              <w:rPr>
                <w:rFonts w:ascii="Calibri" w:eastAsia="Times New Roman" w:hAnsi="Calibri" w:cs="Times New Roman"/>
                <w:b/>
                <w:bCs/>
                <w:color w:val="000000"/>
                <w:sz w:val="24"/>
                <w:szCs w:val="24"/>
              </w:rPr>
            </w:pPr>
            <w:r w:rsidRPr="00A436D8">
              <w:rPr>
                <w:rFonts w:ascii="Calibri" w:eastAsia="Times New Roman" w:hAnsi="Calibri" w:cs="Times New Roman"/>
                <w:b/>
                <w:bCs/>
                <w:color w:val="000000"/>
                <w:sz w:val="24"/>
                <w:szCs w:val="24"/>
              </w:rPr>
              <w:t>7</w:t>
            </w:r>
          </w:p>
        </w:tc>
        <w:tc>
          <w:tcPr>
            <w:tcW w:w="808"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b/>
                <w:bCs/>
                <w:color w:val="000000"/>
                <w:sz w:val="24"/>
                <w:szCs w:val="24"/>
              </w:rPr>
            </w:pPr>
          </w:p>
        </w:tc>
      </w:tr>
      <w:tr w:rsidR="00A436D8" w:rsidRPr="00A436D8" w:rsidTr="009E1D76">
        <w:trPr>
          <w:trHeight w:val="333"/>
        </w:trPr>
        <w:tc>
          <w:tcPr>
            <w:tcW w:w="3420" w:type="dxa"/>
            <w:tcBorders>
              <w:top w:val="nil"/>
              <w:left w:val="single" w:sz="12" w:space="0" w:color="auto"/>
              <w:bottom w:val="single" w:sz="4" w:space="0" w:color="auto"/>
              <w:right w:val="single" w:sz="4" w:space="0" w:color="auto"/>
            </w:tcBorders>
            <w:shd w:val="clear" w:color="auto" w:fill="auto"/>
            <w:noWrap/>
            <w:vAlign w:val="bottom"/>
            <w:hideMark/>
          </w:tcPr>
          <w:p w:rsidR="00A436D8" w:rsidRPr="00A436D8" w:rsidRDefault="009E1D76" w:rsidP="00A436D8">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Pompa e derivatev “</w:t>
            </w:r>
            <w:r w:rsidR="00A436D8" w:rsidRPr="00A436D8">
              <w:rPr>
                <w:rFonts w:ascii="Calibri" w:eastAsia="Times New Roman" w:hAnsi="Calibri" w:cs="Times New Roman"/>
                <w:color w:val="000000"/>
                <w:sz w:val="24"/>
                <w:szCs w:val="24"/>
              </w:rPr>
              <w:t>N</w:t>
            </w:r>
            <w:r w:rsidR="00492F90">
              <w:rPr>
                <w:rFonts w:ascii="Calibri" w:eastAsia="Times New Roman" w:hAnsi="Calibri" w:cs="Times New Roman"/>
                <w:color w:val="000000"/>
                <w:sz w:val="24"/>
                <w:szCs w:val="24"/>
              </w:rPr>
              <w:t>ika Petrol</w:t>
            </w:r>
            <w:r>
              <w:rPr>
                <w:rFonts w:ascii="Calibri" w:eastAsia="Times New Roman" w:hAnsi="Calibri" w:cs="Times New Roman"/>
                <w:color w:val="000000"/>
                <w:sz w:val="24"/>
                <w:szCs w:val="24"/>
              </w:rPr>
              <w:t>”</w:t>
            </w:r>
          </w:p>
        </w:tc>
        <w:tc>
          <w:tcPr>
            <w:tcW w:w="1039"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2</w:t>
            </w:r>
          </w:p>
        </w:tc>
        <w:tc>
          <w:tcPr>
            <w:tcW w:w="241"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p>
        </w:tc>
        <w:tc>
          <w:tcPr>
            <w:tcW w:w="540" w:type="dxa"/>
            <w:tcBorders>
              <w:top w:val="nil"/>
              <w:left w:val="nil"/>
              <w:bottom w:val="double" w:sz="6" w:space="0" w:color="auto"/>
              <w:right w:val="nil"/>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500" w:type="dxa"/>
            <w:tcBorders>
              <w:top w:val="nil"/>
              <w:left w:val="nil"/>
              <w:bottom w:val="double" w:sz="6" w:space="0" w:color="auto"/>
              <w:right w:val="nil"/>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2000" w:type="dxa"/>
            <w:tcBorders>
              <w:top w:val="nil"/>
              <w:left w:val="nil"/>
              <w:bottom w:val="single" w:sz="12" w:space="0" w:color="auto"/>
              <w:right w:val="nil"/>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1080" w:type="dxa"/>
            <w:tcBorders>
              <w:top w:val="nil"/>
              <w:left w:val="nil"/>
              <w:bottom w:val="single" w:sz="12" w:space="0" w:color="auto"/>
              <w:right w:val="nil"/>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808"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p>
        </w:tc>
      </w:tr>
      <w:tr w:rsidR="00A436D8" w:rsidRPr="00A436D8" w:rsidTr="009E1D76">
        <w:trPr>
          <w:trHeight w:val="297"/>
        </w:trPr>
        <w:tc>
          <w:tcPr>
            <w:tcW w:w="3420" w:type="dxa"/>
            <w:tcBorders>
              <w:top w:val="nil"/>
              <w:left w:val="single" w:sz="12" w:space="0" w:color="auto"/>
              <w:bottom w:val="single" w:sz="4" w:space="0" w:color="auto"/>
              <w:right w:val="single" w:sz="4" w:space="0" w:color="auto"/>
            </w:tcBorders>
            <w:shd w:val="clear" w:color="auto" w:fill="auto"/>
            <w:noWrap/>
            <w:vAlign w:val="bottom"/>
            <w:hideMark/>
          </w:tcPr>
          <w:p w:rsidR="00A436D8" w:rsidRPr="00A436D8" w:rsidRDefault="003E23C0" w:rsidP="003E23C0">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Rr.”Xhevdet Guri”</w:t>
            </w:r>
            <w:r w:rsidR="009E1D76">
              <w:rPr>
                <w:rFonts w:ascii="Calibri" w:eastAsia="Times New Roman" w:hAnsi="Calibri" w:cs="Times New Roman"/>
                <w:color w:val="000000"/>
                <w:sz w:val="24"/>
                <w:szCs w:val="24"/>
              </w:rPr>
              <w:t>/Nikaj</w:t>
            </w:r>
          </w:p>
        </w:tc>
        <w:tc>
          <w:tcPr>
            <w:tcW w:w="1039"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2</w:t>
            </w:r>
          </w:p>
        </w:tc>
        <w:tc>
          <w:tcPr>
            <w:tcW w:w="241" w:type="dxa"/>
            <w:tcBorders>
              <w:top w:val="nil"/>
              <w:left w:val="nil"/>
              <w:bottom w:val="nil"/>
              <w:right w:val="double" w:sz="6"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54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p>
        </w:tc>
        <w:tc>
          <w:tcPr>
            <w:tcW w:w="500" w:type="dxa"/>
            <w:tcBorders>
              <w:top w:val="nil"/>
              <w:left w:val="nil"/>
              <w:bottom w:val="nil"/>
              <w:right w:val="single" w:sz="12"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Lagjja Kasaj</w:t>
            </w:r>
          </w:p>
        </w:tc>
        <w:tc>
          <w:tcPr>
            <w:tcW w:w="1080"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2</w:t>
            </w:r>
          </w:p>
        </w:tc>
        <w:tc>
          <w:tcPr>
            <w:tcW w:w="808"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p>
        </w:tc>
      </w:tr>
      <w:tr w:rsidR="00A436D8" w:rsidRPr="00A436D8" w:rsidTr="009E1D76">
        <w:trPr>
          <w:trHeight w:val="330"/>
        </w:trPr>
        <w:tc>
          <w:tcPr>
            <w:tcW w:w="3420" w:type="dxa"/>
            <w:tcBorders>
              <w:top w:val="nil"/>
              <w:left w:val="single" w:sz="12" w:space="0" w:color="auto"/>
              <w:bottom w:val="single" w:sz="4" w:space="0" w:color="auto"/>
              <w:right w:val="single" w:sz="4"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Kamenicë (Verrishtë)</w:t>
            </w:r>
          </w:p>
        </w:tc>
        <w:tc>
          <w:tcPr>
            <w:tcW w:w="1039"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2</w:t>
            </w:r>
          </w:p>
        </w:tc>
        <w:tc>
          <w:tcPr>
            <w:tcW w:w="241" w:type="dxa"/>
            <w:tcBorders>
              <w:top w:val="nil"/>
              <w:left w:val="nil"/>
              <w:bottom w:val="double" w:sz="6" w:space="0" w:color="auto"/>
              <w:right w:val="double" w:sz="6"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54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p>
        </w:tc>
        <w:tc>
          <w:tcPr>
            <w:tcW w:w="500" w:type="dxa"/>
            <w:tcBorders>
              <w:top w:val="nil"/>
              <w:left w:val="nil"/>
              <w:bottom w:val="nil"/>
              <w:right w:val="single" w:sz="12"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Lagjja Vishaj</w:t>
            </w:r>
          </w:p>
        </w:tc>
        <w:tc>
          <w:tcPr>
            <w:tcW w:w="1080"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2</w:t>
            </w:r>
          </w:p>
        </w:tc>
        <w:tc>
          <w:tcPr>
            <w:tcW w:w="808"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p>
        </w:tc>
      </w:tr>
      <w:tr w:rsidR="00A436D8" w:rsidRPr="00A436D8" w:rsidTr="009E1D76">
        <w:trPr>
          <w:trHeight w:val="252"/>
        </w:trPr>
        <w:tc>
          <w:tcPr>
            <w:tcW w:w="3420" w:type="dxa"/>
            <w:tcBorders>
              <w:top w:val="nil"/>
              <w:left w:val="single" w:sz="12" w:space="0" w:color="auto"/>
              <w:bottom w:val="single" w:sz="4" w:space="0" w:color="auto"/>
              <w:right w:val="single" w:sz="4"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Lagjja Tushaj</w:t>
            </w:r>
            <w:r w:rsidR="009E1D76">
              <w:rPr>
                <w:rFonts w:ascii="Calibri" w:eastAsia="Times New Roman" w:hAnsi="Calibri" w:cs="Times New Roman"/>
                <w:color w:val="000000"/>
                <w:sz w:val="24"/>
                <w:szCs w:val="24"/>
              </w:rPr>
              <w:t>/</w:t>
            </w:r>
            <w:r w:rsidR="003E23C0">
              <w:rPr>
                <w:rFonts w:ascii="Calibri" w:eastAsia="Times New Roman" w:hAnsi="Calibri" w:cs="Times New Roman"/>
                <w:color w:val="000000"/>
                <w:sz w:val="24"/>
                <w:szCs w:val="24"/>
              </w:rPr>
              <w:t>Soponicë</w:t>
            </w:r>
          </w:p>
        </w:tc>
        <w:tc>
          <w:tcPr>
            <w:tcW w:w="1039"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2</w:t>
            </w:r>
          </w:p>
        </w:tc>
        <w:tc>
          <w:tcPr>
            <w:tcW w:w="241"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p>
        </w:tc>
        <w:tc>
          <w:tcPr>
            <w:tcW w:w="54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single" w:sz="12"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rsidR="00A436D8" w:rsidRPr="00A436D8" w:rsidRDefault="009E1D76" w:rsidP="00A436D8">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SH</w:t>
            </w:r>
            <w:r w:rsidR="00A436D8" w:rsidRPr="00A436D8">
              <w:rPr>
                <w:rFonts w:ascii="Calibri" w:eastAsia="Times New Roman" w:hAnsi="Calibri" w:cs="Times New Roman"/>
                <w:color w:val="000000"/>
                <w:sz w:val="24"/>
                <w:szCs w:val="24"/>
              </w:rPr>
              <w:t>F</w:t>
            </w:r>
            <w:r>
              <w:rPr>
                <w:rFonts w:ascii="Calibri" w:eastAsia="Times New Roman" w:hAnsi="Calibri" w:cs="Times New Roman"/>
                <w:color w:val="000000"/>
                <w:sz w:val="24"/>
                <w:szCs w:val="24"/>
              </w:rPr>
              <w:t>MU/</w:t>
            </w:r>
            <w:r w:rsidR="00A436D8" w:rsidRPr="00A436D8">
              <w:rPr>
                <w:rFonts w:ascii="Calibri" w:eastAsia="Times New Roman" w:hAnsi="Calibri" w:cs="Times New Roman"/>
                <w:color w:val="000000"/>
                <w:sz w:val="24"/>
                <w:szCs w:val="24"/>
              </w:rPr>
              <w:t>Dubravë</w:t>
            </w:r>
          </w:p>
        </w:tc>
        <w:tc>
          <w:tcPr>
            <w:tcW w:w="1080"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2</w:t>
            </w:r>
          </w:p>
        </w:tc>
        <w:tc>
          <w:tcPr>
            <w:tcW w:w="808"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p>
        </w:tc>
      </w:tr>
      <w:tr w:rsidR="00A436D8" w:rsidRPr="00A436D8" w:rsidTr="009E1D76">
        <w:trPr>
          <w:trHeight w:val="315"/>
        </w:trPr>
        <w:tc>
          <w:tcPr>
            <w:tcW w:w="3420" w:type="dxa"/>
            <w:tcBorders>
              <w:top w:val="nil"/>
              <w:left w:val="single" w:sz="12" w:space="0" w:color="auto"/>
              <w:bottom w:val="single" w:sz="4" w:space="0" w:color="auto"/>
              <w:right w:val="single" w:sz="4"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Lagjja Demnik</w:t>
            </w:r>
            <w:r w:rsidR="009E1D76">
              <w:rPr>
                <w:rFonts w:ascii="Calibri" w:eastAsia="Times New Roman" w:hAnsi="Calibri" w:cs="Times New Roman"/>
                <w:color w:val="000000"/>
                <w:sz w:val="24"/>
                <w:szCs w:val="24"/>
              </w:rPr>
              <w:t>/</w:t>
            </w:r>
            <w:r w:rsidR="003E23C0">
              <w:rPr>
                <w:rFonts w:ascii="Calibri" w:eastAsia="Times New Roman" w:hAnsi="Calibri" w:cs="Times New Roman"/>
                <w:color w:val="000000"/>
                <w:sz w:val="24"/>
                <w:szCs w:val="24"/>
              </w:rPr>
              <w:t>Soponicë</w:t>
            </w:r>
          </w:p>
        </w:tc>
        <w:tc>
          <w:tcPr>
            <w:tcW w:w="1039"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2</w:t>
            </w:r>
          </w:p>
        </w:tc>
        <w:tc>
          <w:tcPr>
            <w:tcW w:w="241"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p>
        </w:tc>
        <w:tc>
          <w:tcPr>
            <w:tcW w:w="54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single" w:sz="12"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Lagjja Mema</w:t>
            </w:r>
          </w:p>
        </w:tc>
        <w:tc>
          <w:tcPr>
            <w:tcW w:w="1080"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2</w:t>
            </w:r>
          </w:p>
        </w:tc>
        <w:tc>
          <w:tcPr>
            <w:tcW w:w="808"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p>
        </w:tc>
      </w:tr>
      <w:tr w:rsidR="00A436D8" w:rsidRPr="00A436D8" w:rsidTr="009E1D76">
        <w:trPr>
          <w:trHeight w:val="315"/>
        </w:trPr>
        <w:tc>
          <w:tcPr>
            <w:tcW w:w="3420" w:type="dxa"/>
            <w:tcBorders>
              <w:top w:val="nil"/>
              <w:left w:val="single" w:sz="12" w:space="0" w:color="auto"/>
              <w:bottom w:val="single" w:sz="4" w:space="0" w:color="auto"/>
              <w:right w:val="single" w:sz="4" w:space="0" w:color="auto"/>
            </w:tcBorders>
            <w:shd w:val="clear" w:color="auto" w:fill="auto"/>
            <w:noWrap/>
            <w:vAlign w:val="bottom"/>
            <w:hideMark/>
          </w:tcPr>
          <w:p w:rsidR="00A436D8" w:rsidRPr="00A436D8" w:rsidRDefault="008D2726" w:rsidP="00A436D8">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Lagjja Dallosh</w:t>
            </w:r>
            <w:r w:rsidR="009E1D76">
              <w:rPr>
                <w:rFonts w:ascii="Calibri" w:eastAsia="Times New Roman" w:hAnsi="Calibri" w:cs="Times New Roman"/>
                <w:color w:val="000000"/>
                <w:sz w:val="24"/>
                <w:szCs w:val="24"/>
              </w:rPr>
              <w:t>/</w:t>
            </w:r>
            <w:r w:rsidR="003E23C0">
              <w:rPr>
                <w:rFonts w:ascii="Calibri" w:eastAsia="Times New Roman" w:hAnsi="Calibri" w:cs="Times New Roman"/>
                <w:color w:val="000000"/>
                <w:sz w:val="24"/>
                <w:szCs w:val="24"/>
              </w:rPr>
              <w:t>Soponicë</w:t>
            </w:r>
          </w:p>
        </w:tc>
        <w:tc>
          <w:tcPr>
            <w:tcW w:w="1039"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2</w:t>
            </w:r>
          </w:p>
        </w:tc>
        <w:tc>
          <w:tcPr>
            <w:tcW w:w="241"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p>
        </w:tc>
        <w:tc>
          <w:tcPr>
            <w:tcW w:w="54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single" w:sz="12"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2000" w:type="dxa"/>
            <w:tcBorders>
              <w:top w:val="nil"/>
              <w:left w:val="nil"/>
              <w:bottom w:val="single" w:sz="4" w:space="0" w:color="auto"/>
              <w:right w:val="single" w:sz="4" w:space="0" w:color="auto"/>
            </w:tcBorders>
            <w:shd w:val="clear" w:color="auto" w:fill="auto"/>
            <w:noWrap/>
            <w:vAlign w:val="bottom"/>
            <w:hideMark/>
          </w:tcPr>
          <w:p w:rsidR="00A436D8" w:rsidRPr="00A436D8" w:rsidRDefault="008D2726" w:rsidP="00A436D8">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Lagjja Imisht</w:t>
            </w:r>
          </w:p>
        </w:tc>
        <w:tc>
          <w:tcPr>
            <w:tcW w:w="1080"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1</w:t>
            </w:r>
          </w:p>
        </w:tc>
        <w:tc>
          <w:tcPr>
            <w:tcW w:w="808"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p>
        </w:tc>
      </w:tr>
      <w:tr w:rsidR="00FA38DD" w:rsidRPr="00A436D8" w:rsidTr="009E1D76">
        <w:trPr>
          <w:trHeight w:val="330"/>
        </w:trPr>
        <w:tc>
          <w:tcPr>
            <w:tcW w:w="3420" w:type="dxa"/>
            <w:tcBorders>
              <w:top w:val="nil"/>
              <w:left w:val="single" w:sz="12" w:space="0" w:color="auto"/>
              <w:bottom w:val="single" w:sz="4" w:space="0" w:color="auto"/>
              <w:right w:val="single" w:sz="4"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 xml:space="preserve">Ura e </w:t>
            </w:r>
            <w:r w:rsidR="008D2726">
              <w:rPr>
                <w:rFonts w:ascii="Calibri" w:eastAsia="Times New Roman" w:hAnsi="Calibri" w:cs="Times New Roman"/>
                <w:color w:val="000000"/>
                <w:sz w:val="24"/>
                <w:szCs w:val="24"/>
              </w:rPr>
              <w:t>Banovinës/</w:t>
            </w:r>
            <w:r w:rsidRPr="00A436D8">
              <w:rPr>
                <w:rFonts w:ascii="Calibri" w:eastAsia="Times New Roman" w:hAnsi="Calibri" w:cs="Times New Roman"/>
                <w:color w:val="000000"/>
                <w:sz w:val="24"/>
                <w:szCs w:val="24"/>
              </w:rPr>
              <w:t>Lepencit</w:t>
            </w:r>
          </w:p>
        </w:tc>
        <w:tc>
          <w:tcPr>
            <w:tcW w:w="1039"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2</w:t>
            </w:r>
          </w:p>
        </w:tc>
        <w:tc>
          <w:tcPr>
            <w:tcW w:w="241"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p>
        </w:tc>
        <w:tc>
          <w:tcPr>
            <w:tcW w:w="54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single" w:sz="12"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rPr>
            </w:pPr>
            <w:r w:rsidRPr="00A436D8">
              <w:rPr>
                <w:rFonts w:ascii="Calibri" w:eastAsia="Times New Roman" w:hAnsi="Calibri" w:cs="Times New Roman"/>
                <w:color w:val="000000"/>
              </w:rPr>
              <w:t> </w:t>
            </w:r>
          </w:p>
        </w:tc>
        <w:tc>
          <w:tcPr>
            <w:tcW w:w="2000" w:type="dxa"/>
            <w:tcBorders>
              <w:top w:val="nil"/>
              <w:left w:val="nil"/>
              <w:bottom w:val="single" w:sz="12" w:space="0" w:color="auto"/>
              <w:right w:val="single" w:sz="4" w:space="0" w:color="auto"/>
            </w:tcBorders>
            <w:shd w:val="clear" w:color="000000" w:fill="D9D9D9"/>
            <w:noWrap/>
            <w:vAlign w:val="bottom"/>
            <w:hideMark/>
          </w:tcPr>
          <w:p w:rsidR="00A436D8" w:rsidRPr="00A436D8" w:rsidRDefault="00A436D8" w:rsidP="00A436D8">
            <w:pPr>
              <w:spacing w:after="0" w:line="240" w:lineRule="auto"/>
              <w:rPr>
                <w:rFonts w:ascii="Calibri" w:eastAsia="Times New Roman" w:hAnsi="Calibri" w:cs="Times New Roman"/>
                <w:b/>
                <w:bCs/>
                <w:i/>
                <w:iCs/>
                <w:color w:val="000000"/>
                <w:sz w:val="24"/>
                <w:szCs w:val="24"/>
              </w:rPr>
            </w:pPr>
            <w:r w:rsidRPr="00A436D8">
              <w:rPr>
                <w:rFonts w:ascii="Calibri" w:eastAsia="Times New Roman" w:hAnsi="Calibri" w:cs="Times New Roman"/>
                <w:b/>
                <w:bCs/>
                <w:i/>
                <w:iCs/>
                <w:color w:val="000000"/>
                <w:sz w:val="24"/>
                <w:szCs w:val="24"/>
              </w:rPr>
              <w:t>Totali</w:t>
            </w:r>
          </w:p>
        </w:tc>
        <w:tc>
          <w:tcPr>
            <w:tcW w:w="1080" w:type="dxa"/>
            <w:tcBorders>
              <w:top w:val="nil"/>
              <w:left w:val="nil"/>
              <w:bottom w:val="single" w:sz="12" w:space="0" w:color="auto"/>
              <w:right w:val="single" w:sz="12" w:space="0" w:color="auto"/>
            </w:tcBorders>
            <w:shd w:val="clear" w:color="000000" w:fill="D9D9D9"/>
            <w:noWrap/>
            <w:vAlign w:val="bottom"/>
            <w:hideMark/>
          </w:tcPr>
          <w:p w:rsidR="00A436D8" w:rsidRPr="00A436D8" w:rsidRDefault="00A436D8" w:rsidP="00A436D8">
            <w:pPr>
              <w:spacing w:after="0" w:line="240" w:lineRule="auto"/>
              <w:jc w:val="center"/>
              <w:rPr>
                <w:rFonts w:ascii="Calibri" w:eastAsia="Times New Roman" w:hAnsi="Calibri" w:cs="Times New Roman"/>
                <w:b/>
                <w:bCs/>
                <w:i/>
                <w:iCs/>
                <w:color w:val="000000"/>
              </w:rPr>
            </w:pPr>
            <w:r w:rsidRPr="00A436D8">
              <w:rPr>
                <w:rFonts w:ascii="Calibri" w:eastAsia="Times New Roman" w:hAnsi="Calibri" w:cs="Times New Roman"/>
                <w:b/>
                <w:bCs/>
                <w:i/>
                <w:iCs/>
                <w:color w:val="000000"/>
              </w:rPr>
              <w:t>9</w:t>
            </w:r>
          </w:p>
        </w:tc>
        <w:tc>
          <w:tcPr>
            <w:tcW w:w="808"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b/>
                <w:bCs/>
                <w:i/>
                <w:iCs/>
                <w:color w:val="000000"/>
              </w:rPr>
            </w:pPr>
          </w:p>
        </w:tc>
      </w:tr>
      <w:tr w:rsidR="00A436D8" w:rsidRPr="00A436D8" w:rsidTr="009E1D76">
        <w:trPr>
          <w:trHeight w:val="285"/>
        </w:trPr>
        <w:tc>
          <w:tcPr>
            <w:tcW w:w="3420" w:type="dxa"/>
            <w:tcBorders>
              <w:top w:val="nil"/>
              <w:left w:val="single" w:sz="12" w:space="0" w:color="auto"/>
              <w:bottom w:val="single" w:sz="4" w:space="0" w:color="auto"/>
              <w:right w:val="single" w:sz="4"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2 Korriku</w:t>
            </w:r>
          </w:p>
        </w:tc>
        <w:tc>
          <w:tcPr>
            <w:tcW w:w="1039"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2</w:t>
            </w:r>
          </w:p>
        </w:tc>
        <w:tc>
          <w:tcPr>
            <w:tcW w:w="241"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p>
        </w:tc>
        <w:tc>
          <w:tcPr>
            <w:tcW w:w="54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200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808"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r>
      <w:tr w:rsidR="00A436D8" w:rsidRPr="00A436D8" w:rsidTr="009E1D76">
        <w:trPr>
          <w:trHeight w:val="315"/>
        </w:trPr>
        <w:tc>
          <w:tcPr>
            <w:tcW w:w="3420" w:type="dxa"/>
            <w:tcBorders>
              <w:top w:val="nil"/>
              <w:left w:val="single" w:sz="12" w:space="0" w:color="auto"/>
              <w:bottom w:val="single" w:sz="4" w:space="0" w:color="auto"/>
              <w:right w:val="single" w:sz="4" w:space="0" w:color="auto"/>
            </w:tcBorders>
            <w:shd w:val="clear" w:color="auto" w:fill="auto"/>
            <w:noWrap/>
            <w:vAlign w:val="bottom"/>
            <w:hideMark/>
          </w:tcPr>
          <w:p w:rsidR="00A436D8" w:rsidRPr="00A436D8" w:rsidRDefault="003E23C0" w:rsidP="00A436D8">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“Te </w:t>
            </w:r>
            <w:r w:rsidR="00A436D8" w:rsidRPr="00A436D8">
              <w:rPr>
                <w:rFonts w:ascii="Calibri" w:eastAsia="Times New Roman" w:hAnsi="Calibri" w:cs="Times New Roman"/>
                <w:color w:val="000000"/>
                <w:sz w:val="24"/>
                <w:szCs w:val="24"/>
              </w:rPr>
              <w:t>Lisi</w:t>
            </w:r>
            <w:r>
              <w:rPr>
                <w:rFonts w:ascii="Calibri" w:eastAsia="Times New Roman" w:hAnsi="Calibri" w:cs="Times New Roman"/>
                <w:color w:val="000000"/>
                <w:sz w:val="24"/>
                <w:szCs w:val="24"/>
              </w:rPr>
              <w:t>”</w:t>
            </w:r>
          </w:p>
        </w:tc>
        <w:tc>
          <w:tcPr>
            <w:tcW w:w="1039"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2</w:t>
            </w:r>
          </w:p>
        </w:tc>
        <w:tc>
          <w:tcPr>
            <w:tcW w:w="241"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p>
        </w:tc>
        <w:tc>
          <w:tcPr>
            <w:tcW w:w="54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200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808"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r>
      <w:tr w:rsidR="00A436D8" w:rsidRPr="00A436D8" w:rsidTr="009E1D76">
        <w:trPr>
          <w:trHeight w:val="315"/>
        </w:trPr>
        <w:tc>
          <w:tcPr>
            <w:tcW w:w="3420" w:type="dxa"/>
            <w:tcBorders>
              <w:top w:val="nil"/>
              <w:left w:val="single" w:sz="12" w:space="0" w:color="auto"/>
              <w:bottom w:val="single" w:sz="4" w:space="0" w:color="auto"/>
              <w:right w:val="single" w:sz="4" w:space="0" w:color="auto"/>
            </w:tcBorders>
            <w:shd w:val="clear" w:color="auto" w:fill="auto"/>
            <w:noWrap/>
            <w:vAlign w:val="bottom"/>
            <w:hideMark/>
          </w:tcPr>
          <w:p w:rsidR="00A436D8" w:rsidRPr="00A436D8" w:rsidRDefault="009E1D76" w:rsidP="00A436D8">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SH</w:t>
            </w:r>
            <w:r w:rsidR="008D2726">
              <w:rPr>
                <w:rFonts w:ascii="Calibri" w:eastAsia="Times New Roman" w:hAnsi="Calibri" w:cs="Times New Roman"/>
                <w:color w:val="000000"/>
                <w:sz w:val="24"/>
                <w:szCs w:val="24"/>
              </w:rPr>
              <w:t>FMU/</w:t>
            </w:r>
            <w:r w:rsidR="00A436D8" w:rsidRPr="00A436D8">
              <w:rPr>
                <w:rFonts w:ascii="Calibri" w:eastAsia="Times New Roman" w:hAnsi="Calibri" w:cs="Times New Roman"/>
                <w:color w:val="000000"/>
                <w:sz w:val="24"/>
                <w:szCs w:val="24"/>
              </w:rPr>
              <w:t xml:space="preserve"> Vatë</w:t>
            </w:r>
            <w:r>
              <w:rPr>
                <w:rFonts w:ascii="Calibri" w:eastAsia="Times New Roman" w:hAnsi="Calibri" w:cs="Times New Roman"/>
                <w:color w:val="000000"/>
                <w:sz w:val="24"/>
                <w:szCs w:val="24"/>
              </w:rPr>
              <w:t xml:space="preserve"> e Epërme</w:t>
            </w:r>
          </w:p>
        </w:tc>
        <w:tc>
          <w:tcPr>
            <w:tcW w:w="1039"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2</w:t>
            </w:r>
          </w:p>
        </w:tc>
        <w:tc>
          <w:tcPr>
            <w:tcW w:w="241"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p>
        </w:tc>
        <w:tc>
          <w:tcPr>
            <w:tcW w:w="54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200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808"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r>
      <w:tr w:rsidR="00A436D8" w:rsidRPr="00A436D8" w:rsidTr="009E1D76">
        <w:trPr>
          <w:trHeight w:val="315"/>
        </w:trPr>
        <w:tc>
          <w:tcPr>
            <w:tcW w:w="3420" w:type="dxa"/>
            <w:tcBorders>
              <w:top w:val="nil"/>
              <w:left w:val="single" w:sz="12" w:space="0" w:color="auto"/>
              <w:bottom w:val="single" w:sz="4" w:space="0" w:color="auto"/>
              <w:right w:val="single" w:sz="4" w:space="0" w:color="auto"/>
            </w:tcBorders>
            <w:shd w:val="clear" w:color="auto" w:fill="auto"/>
            <w:noWrap/>
            <w:vAlign w:val="bottom"/>
            <w:hideMark/>
          </w:tcPr>
          <w:p w:rsidR="00A436D8" w:rsidRPr="00A436D8" w:rsidRDefault="008D2726" w:rsidP="00A436D8">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Lagjja </w:t>
            </w:r>
            <w:r w:rsidR="00A436D8" w:rsidRPr="00A436D8">
              <w:rPr>
                <w:rFonts w:ascii="Calibri" w:eastAsia="Times New Roman" w:hAnsi="Calibri" w:cs="Times New Roman"/>
                <w:color w:val="000000"/>
                <w:sz w:val="24"/>
                <w:szCs w:val="24"/>
              </w:rPr>
              <w:t>Vatë</w:t>
            </w:r>
          </w:p>
        </w:tc>
        <w:tc>
          <w:tcPr>
            <w:tcW w:w="1039"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2</w:t>
            </w:r>
          </w:p>
        </w:tc>
        <w:tc>
          <w:tcPr>
            <w:tcW w:w="241"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p>
        </w:tc>
        <w:tc>
          <w:tcPr>
            <w:tcW w:w="54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200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808"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r>
      <w:tr w:rsidR="00A436D8" w:rsidRPr="00A436D8" w:rsidTr="009E1D76">
        <w:trPr>
          <w:trHeight w:val="315"/>
        </w:trPr>
        <w:tc>
          <w:tcPr>
            <w:tcW w:w="3420" w:type="dxa"/>
            <w:tcBorders>
              <w:top w:val="nil"/>
              <w:left w:val="single" w:sz="12" w:space="0" w:color="auto"/>
              <w:bottom w:val="single" w:sz="4" w:space="0" w:color="auto"/>
              <w:right w:val="single" w:sz="4" w:space="0" w:color="auto"/>
            </w:tcBorders>
            <w:shd w:val="clear" w:color="auto" w:fill="auto"/>
            <w:noWrap/>
            <w:vAlign w:val="bottom"/>
            <w:hideMark/>
          </w:tcPr>
          <w:p w:rsidR="00A436D8" w:rsidRPr="00A436D8" w:rsidRDefault="00A436D8" w:rsidP="00A436D8">
            <w:pPr>
              <w:spacing w:after="0" w:line="240" w:lineRule="auto"/>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Sepetin</w:t>
            </w:r>
          </w:p>
        </w:tc>
        <w:tc>
          <w:tcPr>
            <w:tcW w:w="1039" w:type="dxa"/>
            <w:tcBorders>
              <w:top w:val="nil"/>
              <w:left w:val="nil"/>
              <w:bottom w:val="single" w:sz="4" w:space="0" w:color="auto"/>
              <w:right w:val="single" w:sz="12" w:space="0" w:color="auto"/>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r w:rsidRPr="00A436D8">
              <w:rPr>
                <w:rFonts w:ascii="Calibri" w:eastAsia="Times New Roman" w:hAnsi="Calibri" w:cs="Times New Roman"/>
                <w:color w:val="000000"/>
                <w:sz w:val="24"/>
                <w:szCs w:val="24"/>
              </w:rPr>
              <w:t>1</w:t>
            </w:r>
          </w:p>
        </w:tc>
        <w:tc>
          <w:tcPr>
            <w:tcW w:w="241"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color w:val="000000"/>
                <w:sz w:val="24"/>
                <w:szCs w:val="24"/>
              </w:rPr>
            </w:pPr>
          </w:p>
        </w:tc>
        <w:tc>
          <w:tcPr>
            <w:tcW w:w="54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200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808"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r>
      <w:tr w:rsidR="00FA38DD" w:rsidRPr="00A436D8" w:rsidTr="009E1D76">
        <w:trPr>
          <w:trHeight w:val="330"/>
        </w:trPr>
        <w:tc>
          <w:tcPr>
            <w:tcW w:w="3420" w:type="dxa"/>
            <w:tcBorders>
              <w:top w:val="nil"/>
              <w:left w:val="single" w:sz="12" w:space="0" w:color="auto"/>
              <w:bottom w:val="single" w:sz="12" w:space="0" w:color="auto"/>
              <w:right w:val="single" w:sz="4" w:space="0" w:color="auto"/>
            </w:tcBorders>
            <w:shd w:val="clear" w:color="000000" w:fill="D9D9D9"/>
            <w:noWrap/>
            <w:vAlign w:val="bottom"/>
            <w:hideMark/>
          </w:tcPr>
          <w:p w:rsidR="00A436D8" w:rsidRPr="00A436D8" w:rsidRDefault="00A436D8" w:rsidP="00A436D8">
            <w:pPr>
              <w:spacing w:after="0" w:line="240" w:lineRule="auto"/>
              <w:rPr>
                <w:rFonts w:ascii="Calibri" w:eastAsia="Times New Roman" w:hAnsi="Calibri" w:cs="Times New Roman"/>
                <w:b/>
                <w:bCs/>
                <w:i/>
                <w:iCs/>
                <w:color w:val="000000"/>
                <w:sz w:val="24"/>
                <w:szCs w:val="24"/>
              </w:rPr>
            </w:pPr>
            <w:r w:rsidRPr="00A436D8">
              <w:rPr>
                <w:rFonts w:ascii="Calibri" w:eastAsia="Times New Roman" w:hAnsi="Calibri" w:cs="Times New Roman"/>
                <w:b/>
                <w:bCs/>
                <w:i/>
                <w:iCs/>
                <w:color w:val="000000"/>
                <w:sz w:val="24"/>
                <w:szCs w:val="24"/>
              </w:rPr>
              <w:t>Totali</w:t>
            </w:r>
          </w:p>
        </w:tc>
        <w:tc>
          <w:tcPr>
            <w:tcW w:w="1039" w:type="dxa"/>
            <w:tcBorders>
              <w:top w:val="nil"/>
              <w:left w:val="nil"/>
              <w:bottom w:val="single" w:sz="12" w:space="0" w:color="auto"/>
              <w:right w:val="single" w:sz="12" w:space="0" w:color="auto"/>
            </w:tcBorders>
            <w:shd w:val="clear" w:color="000000" w:fill="D9D9D9"/>
            <w:noWrap/>
            <w:vAlign w:val="bottom"/>
            <w:hideMark/>
          </w:tcPr>
          <w:p w:rsidR="00A436D8" w:rsidRPr="00A436D8" w:rsidRDefault="00A436D8" w:rsidP="00A436D8">
            <w:pPr>
              <w:spacing w:after="0" w:line="240" w:lineRule="auto"/>
              <w:jc w:val="center"/>
              <w:rPr>
                <w:rFonts w:ascii="Calibri" w:eastAsia="Times New Roman" w:hAnsi="Calibri" w:cs="Times New Roman"/>
                <w:b/>
                <w:bCs/>
                <w:i/>
                <w:iCs/>
                <w:color w:val="000000"/>
                <w:sz w:val="24"/>
                <w:szCs w:val="24"/>
              </w:rPr>
            </w:pPr>
            <w:r w:rsidRPr="00A436D8">
              <w:rPr>
                <w:rFonts w:ascii="Calibri" w:eastAsia="Times New Roman" w:hAnsi="Calibri" w:cs="Times New Roman"/>
                <w:b/>
                <w:bCs/>
                <w:i/>
                <w:iCs/>
                <w:color w:val="000000"/>
                <w:sz w:val="24"/>
                <w:szCs w:val="24"/>
              </w:rPr>
              <w:t>31</w:t>
            </w:r>
          </w:p>
        </w:tc>
        <w:tc>
          <w:tcPr>
            <w:tcW w:w="241"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jc w:val="center"/>
              <w:rPr>
                <w:rFonts w:ascii="Calibri" w:eastAsia="Times New Roman" w:hAnsi="Calibri" w:cs="Times New Roman"/>
                <w:b/>
                <w:bCs/>
                <w:i/>
                <w:iCs/>
                <w:color w:val="000000"/>
                <w:sz w:val="24"/>
                <w:szCs w:val="24"/>
              </w:rPr>
            </w:pPr>
          </w:p>
        </w:tc>
        <w:tc>
          <w:tcPr>
            <w:tcW w:w="54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50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200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c>
          <w:tcPr>
            <w:tcW w:w="808" w:type="dxa"/>
            <w:tcBorders>
              <w:top w:val="nil"/>
              <w:left w:val="nil"/>
              <w:bottom w:val="nil"/>
              <w:right w:val="nil"/>
            </w:tcBorders>
            <w:shd w:val="clear" w:color="auto" w:fill="auto"/>
            <w:noWrap/>
            <w:vAlign w:val="bottom"/>
            <w:hideMark/>
          </w:tcPr>
          <w:p w:rsidR="00A436D8" w:rsidRPr="00A436D8" w:rsidRDefault="00A436D8" w:rsidP="00A436D8">
            <w:pPr>
              <w:spacing w:after="0" w:line="240" w:lineRule="auto"/>
              <w:rPr>
                <w:rFonts w:ascii="Times New Roman" w:eastAsia="Times New Roman" w:hAnsi="Times New Roman" w:cs="Times New Roman"/>
                <w:sz w:val="20"/>
                <w:szCs w:val="20"/>
              </w:rPr>
            </w:pPr>
          </w:p>
        </w:tc>
      </w:tr>
    </w:tbl>
    <w:p w:rsidR="00B65B31" w:rsidRDefault="00B65B31" w:rsidP="00196EE6">
      <w:pPr>
        <w:rPr>
          <w:rFonts w:cs="Arial"/>
          <w:color w:val="000000" w:themeColor="text1"/>
          <w:sz w:val="24"/>
          <w:szCs w:val="24"/>
          <w:shd w:val="clear" w:color="auto" w:fill="FFFFFF"/>
        </w:rPr>
      </w:pPr>
    </w:p>
    <w:p w:rsidR="004A1F9B" w:rsidRDefault="004A1F9B" w:rsidP="00196EE6">
      <w:pPr>
        <w:rPr>
          <w:rFonts w:cs="Arial"/>
          <w:color w:val="000000" w:themeColor="text1"/>
          <w:sz w:val="24"/>
          <w:szCs w:val="24"/>
          <w:shd w:val="clear" w:color="auto" w:fill="FFFFFF"/>
        </w:rPr>
      </w:pPr>
    </w:p>
    <w:p w:rsidR="004A1F9B" w:rsidRDefault="004A1F9B" w:rsidP="00196EE6">
      <w:pPr>
        <w:rPr>
          <w:rFonts w:cs="Arial"/>
          <w:color w:val="000000" w:themeColor="text1"/>
          <w:sz w:val="24"/>
          <w:szCs w:val="24"/>
          <w:shd w:val="clear" w:color="auto" w:fill="FFFFFF"/>
        </w:rPr>
      </w:pPr>
    </w:p>
    <w:p w:rsidR="00842B3A" w:rsidRDefault="00842B3A" w:rsidP="00196EE6">
      <w:pPr>
        <w:rPr>
          <w:rFonts w:cs="Arial"/>
          <w:color w:val="000000" w:themeColor="text1"/>
          <w:sz w:val="24"/>
          <w:szCs w:val="24"/>
          <w:shd w:val="clear" w:color="auto" w:fill="FFFFFF"/>
        </w:rPr>
      </w:pPr>
    </w:p>
    <w:p w:rsidR="00842B3A" w:rsidRDefault="00842B3A" w:rsidP="00196EE6">
      <w:pPr>
        <w:rPr>
          <w:rFonts w:cs="Arial"/>
          <w:color w:val="000000" w:themeColor="text1"/>
          <w:sz w:val="24"/>
          <w:szCs w:val="24"/>
          <w:shd w:val="clear" w:color="auto" w:fill="FFFFFF"/>
        </w:rPr>
      </w:pPr>
    </w:p>
    <w:p w:rsidR="00BB772A" w:rsidRDefault="00BB772A" w:rsidP="00196EE6">
      <w:pPr>
        <w:rPr>
          <w:rFonts w:cs="Arial"/>
          <w:color w:val="000000" w:themeColor="text1"/>
          <w:sz w:val="24"/>
          <w:szCs w:val="24"/>
          <w:shd w:val="clear" w:color="auto" w:fill="FFFFFF"/>
        </w:rPr>
      </w:pPr>
    </w:p>
    <w:p w:rsidR="00842B3A" w:rsidRDefault="00842B3A" w:rsidP="00196EE6">
      <w:pPr>
        <w:rPr>
          <w:rFonts w:cs="Arial"/>
          <w:color w:val="000000" w:themeColor="text1"/>
          <w:sz w:val="24"/>
          <w:szCs w:val="24"/>
          <w:shd w:val="clear" w:color="auto" w:fill="FFFFFF"/>
        </w:rPr>
      </w:pPr>
    </w:p>
    <w:p w:rsidR="00254DB9" w:rsidRDefault="00254DB9" w:rsidP="00196EE6">
      <w:pPr>
        <w:rPr>
          <w:rFonts w:cs="Arial"/>
          <w:color w:val="000000" w:themeColor="text1"/>
          <w:sz w:val="24"/>
          <w:szCs w:val="24"/>
          <w:shd w:val="clear" w:color="auto" w:fill="FFFFFF"/>
        </w:rPr>
      </w:pPr>
    </w:p>
    <w:p w:rsidR="00842B3A" w:rsidRDefault="00842B3A" w:rsidP="00196EE6">
      <w:pPr>
        <w:rPr>
          <w:rFonts w:cs="Arial"/>
          <w:color w:val="000000" w:themeColor="text1"/>
          <w:sz w:val="24"/>
          <w:szCs w:val="24"/>
          <w:shd w:val="clear" w:color="auto" w:fill="FFFFFF"/>
        </w:rPr>
      </w:pPr>
    </w:p>
    <w:p w:rsidR="00A57BB5" w:rsidRPr="002E38C7" w:rsidRDefault="002E38C7" w:rsidP="00196EE6">
      <w:pPr>
        <w:spacing w:after="0"/>
        <w:rPr>
          <w:rFonts w:cs="Arial"/>
          <w:color w:val="000000" w:themeColor="text1"/>
          <w:sz w:val="24"/>
          <w:szCs w:val="24"/>
          <w:shd w:val="clear" w:color="auto" w:fill="FFFFFF"/>
        </w:rPr>
      </w:pPr>
      <w:r w:rsidRPr="002E38C7">
        <w:rPr>
          <w:rFonts w:cs="Arial"/>
          <w:color w:val="000000" w:themeColor="text1"/>
          <w:sz w:val="24"/>
          <w:szCs w:val="24"/>
          <w:shd w:val="clear" w:color="auto" w:fill="FFFFFF"/>
        </w:rPr>
        <w:lastRenderedPageBreak/>
        <w:t xml:space="preserve">Tab. </w:t>
      </w:r>
      <w:r w:rsidR="004F7BB5">
        <w:rPr>
          <w:rFonts w:cs="Arial"/>
          <w:color w:val="000000" w:themeColor="text1"/>
          <w:sz w:val="24"/>
          <w:szCs w:val="24"/>
          <w:shd w:val="clear" w:color="auto" w:fill="FFFFFF"/>
        </w:rPr>
        <w:t>7.2.</w:t>
      </w:r>
      <w:r>
        <w:rPr>
          <w:rFonts w:cs="Arial"/>
          <w:color w:val="000000" w:themeColor="text1"/>
          <w:sz w:val="24"/>
          <w:szCs w:val="24"/>
          <w:shd w:val="clear" w:color="auto" w:fill="FFFFFF"/>
        </w:rPr>
        <w:t xml:space="preserve"> </w:t>
      </w:r>
      <w:r w:rsidRPr="002E38C7">
        <w:rPr>
          <w:rFonts w:cs="Arial"/>
          <w:color w:val="000000" w:themeColor="text1"/>
          <w:sz w:val="24"/>
          <w:szCs w:val="24"/>
          <w:shd w:val="clear" w:color="auto" w:fill="FFFFFF"/>
        </w:rPr>
        <w:t xml:space="preserve">Numri </w:t>
      </w:r>
      <w:r>
        <w:rPr>
          <w:rFonts w:cs="Arial"/>
          <w:color w:val="000000" w:themeColor="text1"/>
          <w:sz w:val="24"/>
          <w:szCs w:val="24"/>
          <w:shd w:val="clear" w:color="auto" w:fill="FFFFFF"/>
        </w:rPr>
        <w:t>i</w:t>
      </w:r>
      <w:r w:rsidRPr="002E38C7">
        <w:rPr>
          <w:rFonts w:cs="Arial"/>
          <w:color w:val="000000" w:themeColor="text1"/>
          <w:sz w:val="24"/>
          <w:szCs w:val="24"/>
          <w:shd w:val="clear" w:color="auto" w:fill="FFFFFF"/>
        </w:rPr>
        <w:t xml:space="preserve"> vendndaljeve për relacionet në shkuarje dhe ardhje</w:t>
      </w:r>
      <w:r w:rsidR="004A1F9B">
        <w:rPr>
          <w:rFonts w:cs="Arial"/>
          <w:color w:val="000000" w:themeColor="text1"/>
          <w:sz w:val="24"/>
          <w:szCs w:val="24"/>
          <w:shd w:val="clear" w:color="auto" w:fill="FFFFFF"/>
        </w:rPr>
        <w:t>-Magjistrale</w:t>
      </w:r>
    </w:p>
    <w:tbl>
      <w:tblPr>
        <w:tblW w:w="10710" w:type="dxa"/>
        <w:tblLayout w:type="fixed"/>
        <w:tblLook w:val="04A0" w:firstRow="1" w:lastRow="0" w:firstColumn="1" w:lastColumn="0" w:noHBand="0" w:noVBand="1"/>
      </w:tblPr>
      <w:tblGrid>
        <w:gridCol w:w="2837"/>
        <w:gridCol w:w="1112"/>
        <w:gridCol w:w="636"/>
        <w:gridCol w:w="537"/>
        <w:gridCol w:w="438"/>
        <w:gridCol w:w="2180"/>
        <w:gridCol w:w="1080"/>
        <w:gridCol w:w="1080"/>
        <w:gridCol w:w="810"/>
      </w:tblGrid>
      <w:tr w:rsidR="002E38C7" w:rsidRPr="00F02CE6" w:rsidTr="00196EE6">
        <w:trPr>
          <w:trHeight w:val="80"/>
        </w:trPr>
        <w:tc>
          <w:tcPr>
            <w:tcW w:w="2837" w:type="dxa"/>
            <w:tcBorders>
              <w:top w:val="nil"/>
              <w:left w:val="nil"/>
              <w:bottom w:val="single" w:sz="12" w:space="0" w:color="auto"/>
              <w:right w:val="nil"/>
            </w:tcBorders>
            <w:shd w:val="clear" w:color="auto" w:fill="auto"/>
            <w:noWrap/>
            <w:vAlign w:val="bottom"/>
          </w:tcPr>
          <w:p w:rsidR="002E38C7" w:rsidRPr="00F02CE6" w:rsidRDefault="002E38C7" w:rsidP="00196EE6">
            <w:pPr>
              <w:spacing w:after="0" w:line="240" w:lineRule="auto"/>
              <w:rPr>
                <w:rFonts w:ascii="Calibri" w:eastAsia="Times New Roman" w:hAnsi="Calibri" w:cs="Times New Roman"/>
                <w:color w:val="000000"/>
              </w:rPr>
            </w:pPr>
          </w:p>
        </w:tc>
        <w:tc>
          <w:tcPr>
            <w:tcW w:w="1112" w:type="dxa"/>
            <w:tcBorders>
              <w:top w:val="nil"/>
              <w:left w:val="nil"/>
              <w:bottom w:val="single" w:sz="12" w:space="0" w:color="auto"/>
              <w:right w:val="nil"/>
            </w:tcBorders>
            <w:shd w:val="clear" w:color="auto" w:fill="auto"/>
            <w:noWrap/>
            <w:vAlign w:val="bottom"/>
          </w:tcPr>
          <w:p w:rsidR="002E38C7" w:rsidRPr="00F02CE6" w:rsidRDefault="002E38C7" w:rsidP="00F02CE6">
            <w:pPr>
              <w:spacing w:after="0" w:line="240" w:lineRule="auto"/>
              <w:rPr>
                <w:rFonts w:ascii="Calibri" w:eastAsia="Times New Roman" w:hAnsi="Calibri" w:cs="Times New Roman"/>
                <w:color w:val="000000"/>
              </w:rPr>
            </w:pPr>
          </w:p>
        </w:tc>
        <w:tc>
          <w:tcPr>
            <w:tcW w:w="636" w:type="dxa"/>
            <w:tcBorders>
              <w:top w:val="nil"/>
              <w:left w:val="nil"/>
              <w:bottom w:val="nil"/>
              <w:right w:val="nil"/>
            </w:tcBorders>
            <w:shd w:val="clear" w:color="auto" w:fill="auto"/>
            <w:noWrap/>
            <w:vAlign w:val="bottom"/>
          </w:tcPr>
          <w:p w:rsidR="002E38C7" w:rsidRPr="00F02CE6" w:rsidRDefault="002E38C7" w:rsidP="00F02CE6">
            <w:pPr>
              <w:spacing w:after="0" w:line="240" w:lineRule="auto"/>
              <w:rPr>
                <w:rFonts w:ascii="Calibri" w:eastAsia="Times New Roman" w:hAnsi="Calibri" w:cs="Times New Roman"/>
                <w:color w:val="000000"/>
              </w:rPr>
            </w:pPr>
          </w:p>
        </w:tc>
        <w:tc>
          <w:tcPr>
            <w:tcW w:w="537" w:type="dxa"/>
            <w:tcBorders>
              <w:top w:val="nil"/>
              <w:left w:val="nil"/>
              <w:bottom w:val="nil"/>
              <w:right w:val="nil"/>
            </w:tcBorders>
            <w:shd w:val="clear" w:color="auto" w:fill="auto"/>
            <w:noWrap/>
            <w:vAlign w:val="bottom"/>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438" w:type="dxa"/>
            <w:tcBorders>
              <w:top w:val="nil"/>
              <w:left w:val="nil"/>
              <w:bottom w:val="nil"/>
              <w:right w:val="nil"/>
            </w:tcBorders>
            <w:shd w:val="clear" w:color="auto" w:fill="auto"/>
            <w:noWrap/>
            <w:vAlign w:val="bottom"/>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2180" w:type="dxa"/>
            <w:tcBorders>
              <w:top w:val="nil"/>
              <w:left w:val="nil"/>
              <w:bottom w:val="single" w:sz="12" w:space="0" w:color="auto"/>
              <w:right w:val="nil"/>
            </w:tcBorders>
            <w:shd w:val="clear" w:color="auto" w:fill="auto"/>
            <w:noWrap/>
            <w:vAlign w:val="bottom"/>
          </w:tcPr>
          <w:p w:rsidR="002E38C7" w:rsidRPr="00F02CE6" w:rsidRDefault="002E38C7" w:rsidP="00F02CE6">
            <w:pPr>
              <w:spacing w:after="0" w:line="240" w:lineRule="auto"/>
              <w:rPr>
                <w:rFonts w:ascii="Calibri" w:eastAsia="Times New Roman" w:hAnsi="Calibri" w:cs="Times New Roman"/>
                <w:color w:val="000000"/>
              </w:rPr>
            </w:pPr>
          </w:p>
        </w:tc>
        <w:tc>
          <w:tcPr>
            <w:tcW w:w="1080" w:type="dxa"/>
            <w:tcBorders>
              <w:top w:val="nil"/>
              <w:left w:val="nil"/>
              <w:bottom w:val="single" w:sz="12" w:space="0" w:color="auto"/>
              <w:right w:val="nil"/>
            </w:tcBorders>
          </w:tcPr>
          <w:p w:rsidR="002E38C7" w:rsidRPr="00F02CE6" w:rsidRDefault="002E38C7" w:rsidP="00F02CE6">
            <w:pPr>
              <w:spacing w:after="0" w:line="240" w:lineRule="auto"/>
              <w:rPr>
                <w:rFonts w:ascii="Calibri" w:eastAsia="Times New Roman" w:hAnsi="Calibri" w:cs="Times New Roman"/>
                <w:color w:val="000000"/>
              </w:rPr>
            </w:pPr>
          </w:p>
        </w:tc>
        <w:tc>
          <w:tcPr>
            <w:tcW w:w="1080" w:type="dxa"/>
            <w:tcBorders>
              <w:top w:val="nil"/>
              <w:left w:val="nil"/>
              <w:bottom w:val="single" w:sz="12" w:space="0" w:color="auto"/>
              <w:right w:val="nil"/>
            </w:tcBorders>
            <w:shd w:val="clear" w:color="auto" w:fill="auto"/>
            <w:noWrap/>
            <w:vAlign w:val="bottom"/>
          </w:tcPr>
          <w:p w:rsidR="002E38C7" w:rsidRPr="00F02CE6" w:rsidRDefault="002E38C7" w:rsidP="00F02CE6">
            <w:pPr>
              <w:spacing w:after="0" w:line="240" w:lineRule="auto"/>
              <w:rPr>
                <w:rFonts w:ascii="Calibri" w:eastAsia="Times New Roman" w:hAnsi="Calibri" w:cs="Times New Roman"/>
                <w:color w:val="000000"/>
              </w:rPr>
            </w:pPr>
          </w:p>
        </w:tc>
        <w:tc>
          <w:tcPr>
            <w:tcW w:w="81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p>
        </w:tc>
      </w:tr>
      <w:tr w:rsidR="002E38C7" w:rsidRPr="00F02CE6" w:rsidTr="002E38C7">
        <w:trPr>
          <w:trHeight w:val="978"/>
        </w:trPr>
        <w:tc>
          <w:tcPr>
            <w:tcW w:w="2837" w:type="dxa"/>
            <w:tcBorders>
              <w:top w:val="nil"/>
              <w:left w:val="single" w:sz="12" w:space="0" w:color="auto"/>
              <w:bottom w:val="single" w:sz="4" w:space="0" w:color="auto"/>
              <w:right w:val="single" w:sz="4" w:space="0" w:color="auto"/>
            </w:tcBorders>
            <w:shd w:val="clear" w:color="000000" w:fill="D9D9D9"/>
            <w:vAlign w:val="bottom"/>
            <w:hideMark/>
          </w:tcPr>
          <w:p w:rsidR="002E38C7" w:rsidRPr="00F02CE6" w:rsidRDefault="002E38C7" w:rsidP="00282585">
            <w:pPr>
              <w:spacing w:after="0" w:line="240" w:lineRule="auto"/>
              <w:rPr>
                <w:rFonts w:ascii="Calibri" w:eastAsia="Times New Roman" w:hAnsi="Calibri" w:cs="Times New Roman"/>
                <w:b/>
                <w:bCs/>
                <w:color w:val="000000"/>
                <w:sz w:val="24"/>
                <w:szCs w:val="24"/>
              </w:rPr>
            </w:pPr>
            <w:r w:rsidRPr="00F02CE6">
              <w:rPr>
                <w:rFonts w:ascii="Calibri" w:eastAsia="Times New Roman" w:hAnsi="Calibri" w:cs="Times New Roman"/>
                <w:b/>
                <w:bCs/>
                <w:color w:val="000000"/>
                <w:sz w:val="24"/>
                <w:szCs w:val="24"/>
              </w:rPr>
              <w:t>Relacionet në shkuarje dhe ardhje</w:t>
            </w:r>
          </w:p>
        </w:tc>
        <w:tc>
          <w:tcPr>
            <w:tcW w:w="1112" w:type="dxa"/>
            <w:tcBorders>
              <w:top w:val="nil"/>
              <w:left w:val="nil"/>
              <w:bottom w:val="single" w:sz="4" w:space="0" w:color="auto"/>
              <w:right w:val="single" w:sz="12" w:space="0" w:color="auto"/>
            </w:tcBorders>
            <w:shd w:val="clear" w:color="000000" w:fill="D9D9D9"/>
            <w:vAlign w:val="bottom"/>
            <w:hideMark/>
          </w:tcPr>
          <w:p w:rsidR="002E38C7" w:rsidRPr="00F02CE6" w:rsidRDefault="002E38C7" w:rsidP="00F02CE6">
            <w:pPr>
              <w:spacing w:after="0" w:line="240" w:lineRule="auto"/>
              <w:jc w:val="center"/>
              <w:rPr>
                <w:rFonts w:ascii="Calibri" w:eastAsia="Times New Roman" w:hAnsi="Calibri" w:cs="Times New Roman"/>
                <w:b/>
                <w:bCs/>
                <w:color w:val="000000"/>
                <w:sz w:val="24"/>
                <w:szCs w:val="24"/>
              </w:rPr>
            </w:pPr>
            <w:r w:rsidRPr="00F02CE6">
              <w:rPr>
                <w:rFonts w:ascii="Calibri" w:eastAsia="Times New Roman" w:hAnsi="Calibri" w:cs="Times New Roman"/>
                <w:b/>
                <w:bCs/>
                <w:color w:val="000000"/>
                <w:sz w:val="24"/>
                <w:szCs w:val="24"/>
              </w:rPr>
              <w:t>Numri i vend -ndaljeve</w:t>
            </w:r>
          </w:p>
        </w:tc>
        <w:tc>
          <w:tcPr>
            <w:tcW w:w="636"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b/>
                <w:bCs/>
                <w:color w:val="000000"/>
                <w:sz w:val="24"/>
                <w:szCs w:val="24"/>
              </w:rPr>
            </w:pPr>
          </w:p>
        </w:tc>
        <w:tc>
          <w:tcPr>
            <w:tcW w:w="537" w:type="dxa"/>
            <w:tcBorders>
              <w:top w:val="nil"/>
              <w:left w:val="nil"/>
              <w:bottom w:val="double" w:sz="6" w:space="0" w:color="auto"/>
              <w:right w:val="nil"/>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438" w:type="dxa"/>
            <w:tcBorders>
              <w:top w:val="nil"/>
              <w:left w:val="nil"/>
              <w:bottom w:val="double" w:sz="6" w:space="0" w:color="auto"/>
              <w:right w:val="single" w:sz="12"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2180" w:type="dxa"/>
            <w:tcBorders>
              <w:top w:val="nil"/>
              <w:left w:val="nil"/>
              <w:bottom w:val="single" w:sz="4" w:space="0" w:color="auto"/>
              <w:right w:val="single" w:sz="4" w:space="0" w:color="auto"/>
            </w:tcBorders>
            <w:shd w:val="clear" w:color="000000" w:fill="D9D9D9"/>
            <w:vAlign w:val="bottom"/>
            <w:hideMark/>
          </w:tcPr>
          <w:p w:rsidR="002E38C7" w:rsidRPr="00F02CE6" w:rsidRDefault="002E38C7" w:rsidP="00282585">
            <w:pPr>
              <w:spacing w:after="0" w:line="240" w:lineRule="auto"/>
              <w:jc w:val="center"/>
              <w:rPr>
                <w:rFonts w:ascii="Calibri" w:eastAsia="Times New Roman" w:hAnsi="Calibri" w:cs="Times New Roman"/>
                <w:b/>
                <w:bCs/>
                <w:color w:val="000000"/>
                <w:sz w:val="24"/>
                <w:szCs w:val="24"/>
              </w:rPr>
            </w:pPr>
            <w:r w:rsidRPr="00F02CE6">
              <w:rPr>
                <w:rFonts w:ascii="Calibri" w:eastAsia="Times New Roman" w:hAnsi="Calibri" w:cs="Times New Roman"/>
                <w:b/>
                <w:bCs/>
                <w:color w:val="000000"/>
                <w:sz w:val="24"/>
                <w:szCs w:val="24"/>
              </w:rPr>
              <w:t>Relacionet në shkuarje dhe ardhje</w:t>
            </w:r>
          </w:p>
        </w:tc>
        <w:tc>
          <w:tcPr>
            <w:tcW w:w="1080" w:type="dxa"/>
            <w:tcBorders>
              <w:top w:val="nil"/>
              <w:left w:val="nil"/>
              <w:bottom w:val="single" w:sz="4" w:space="0" w:color="auto"/>
              <w:right w:val="nil"/>
            </w:tcBorders>
            <w:shd w:val="clear" w:color="000000" w:fill="D9D9D9"/>
          </w:tcPr>
          <w:p w:rsidR="002E38C7" w:rsidRPr="00F02CE6" w:rsidRDefault="002E38C7" w:rsidP="00F02CE6">
            <w:pPr>
              <w:spacing w:after="0" w:line="240" w:lineRule="auto"/>
              <w:jc w:val="center"/>
              <w:rPr>
                <w:rFonts w:ascii="Calibri" w:eastAsia="Times New Roman" w:hAnsi="Calibri" w:cs="Times New Roman"/>
                <w:b/>
                <w:bCs/>
                <w:color w:val="000000"/>
                <w:sz w:val="24"/>
                <w:szCs w:val="24"/>
              </w:rPr>
            </w:pPr>
          </w:p>
        </w:tc>
        <w:tc>
          <w:tcPr>
            <w:tcW w:w="1080" w:type="dxa"/>
            <w:tcBorders>
              <w:top w:val="nil"/>
              <w:left w:val="nil"/>
              <w:bottom w:val="single" w:sz="4" w:space="0" w:color="auto"/>
              <w:right w:val="single" w:sz="12" w:space="0" w:color="auto"/>
            </w:tcBorders>
            <w:shd w:val="clear" w:color="000000" w:fill="D9D9D9"/>
            <w:vAlign w:val="bottom"/>
            <w:hideMark/>
          </w:tcPr>
          <w:p w:rsidR="002E38C7" w:rsidRPr="00F02CE6" w:rsidRDefault="002E38C7" w:rsidP="00F02CE6">
            <w:pPr>
              <w:spacing w:after="0" w:line="240" w:lineRule="auto"/>
              <w:jc w:val="center"/>
              <w:rPr>
                <w:rFonts w:ascii="Calibri" w:eastAsia="Times New Roman" w:hAnsi="Calibri" w:cs="Times New Roman"/>
                <w:b/>
                <w:bCs/>
                <w:color w:val="000000"/>
                <w:sz w:val="24"/>
                <w:szCs w:val="24"/>
              </w:rPr>
            </w:pPr>
            <w:r w:rsidRPr="00F02CE6">
              <w:rPr>
                <w:rFonts w:ascii="Calibri" w:eastAsia="Times New Roman" w:hAnsi="Calibri" w:cs="Times New Roman"/>
                <w:b/>
                <w:bCs/>
                <w:color w:val="000000"/>
                <w:sz w:val="24"/>
                <w:szCs w:val="24"/>
              </w:rPr>
              <w:t>Numri i vend -ndaljeve</w:t>
            </w:r>
          </w:p>
        </w:tc>
        <w:tc>
          <w:tcPr>
            <w:tcW w:w="81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b/>
                <w:bCs/>
                <w:color w:val="000000"/>
                <w:sz w:val="24"/>
                <w:szCs w:val="24"/>
              </w:rPr>
            </w:pPr>
          </w:p>
        </w:tc>
      </w:tr>
      <w:tr w:rsidR="002E38C7" w:rsidRPr="00F02CE6" w:rsidTr="002E38C7">
        <w:trPr>
          <w:trHeight w:val="330"/>
        </w:trPr>
        <w:tc>
          <w:tcPr>
            <w:tcW w:w="2837" w:type="dxa"/>
            <w:tcBorders>
              <w:top w:val="nil"/>
              <w:left w:val="single" w:sz="12" w:space="0" w:color="auto"/>
              <w:bottom w:val="single" w:sz="4" w:space="0" w:color="auto"/>
              <w:right w:val="single" w:sz="4" w:space="0" w:color="auto"/>
            </w:tcBorders>
            <w:shd w:val="clear" w:color="auto" w:fill="auto"/>
            <w:noWrap/>
            <w:vAlign w:val="bottom"/>
            <w:hideMark/>
          </w:tcPr>
          <w:p w:rsidR="002E38C7" w:rsidRPr="00F02CE6" w:rsidRDefault="00EF7EA6" w:rsidP="00F02CE6">
            <w:pPr>
              <w:spacing w:after="0" w:line="240" w:lineRule="auto"/>
              <w:rPr>
                <w:rFonts w:ascii="Calibri" w:eastAsia="Times New Roman" w:hAnsi="Calibri" w:cs="Times New Roman"/>
                <w:color w:val="000000"/>
              </w:rPr>
            </w:pPr>
            <w:r>
              <w:rPr>
                <w:rFonts w:ascii="Calibri" w:eastAsia="Times New Roman" w:hAnsi="Calibri" w:cs="Times New Roman"/>
                <w:color w:val="000000"/>
              </w:rPr>
              <w:t>Lagjja Dushkajë/</w:t>
            </w:r>
            <w:r w:rsidR="002E38C7" w:rsidRPr="00F02CE6">
              <w:rPr>
                <w:rFonts w:ascii="Calibri" w:eastAsia="Times New Roman" w:hAnsi="Calibri" w:cs="Times New Roman"/>
                <w:color w:val="000000"/>
              </w:rPr>
              <w:t xml:space="preserve"> Magjistrale</w:t>
            </w:r>
          </w:p>
        </w:tc>
        <w:tc>
          <w:tcPr>
            <w:tcW w:w="1112" w:type="dxa"/>
            <w:tcBorders>
              <w:top w:val="nil"/>
              <w:left w:val="nil"/>
              <w:bottom w:val="single" w:sz="4" w:space="0" w:color="auto"/>
              <w:right w:val="single" w:sz="12" w:space="0" w:color="auto"/>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sz w:val="24"/>
                <w:szCs w:val="24"/>
              </w:rPr>
            </w:pPr>
            <w:r w:rsidRPr="00F02CE6">
              <w:rPr>
                <w:rFonts w:ascii="Calibri" w:eastAsia="Times New Roman" w:hAnsi="Calibri" w:cs="Times New Roman"/>
                <w:color w:val="000000"/>
                <w:sz w:val="24"/>
                <w:szCs w:val="24"/>
              </w:rPr>
              <w:t>1</w:t>
            </w:r>
          </w:p>
        </w:tc>
        <w:tc>
          <w:tcPr>
            <w:tcW w:w="636" w:type="dxa"/>
            <w:tcBorders>
              <w:top w:val="nil"/>
              <w:left w:val="nil"/>
              <w:bottom w:val="nil"/>
              <w:right w:val="double" w:sz="6"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537"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p>
        </w:tc>
        <w:tc>
          <w:tcPr>
            <w:tcW w:w="438" w:type="dxa"/>
            <w:tcBorders>
              <w:top w:val="nil"/>
              <w:left w:val="nil"/>
              <w:bottom w:val="nil"/>
              <w:right w:val="single" w:sz="12"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2180" w:type="dxa"/>
            <w:tcBorders>
              <w:top w:val="nil"/>
              <w:left w:val="nil"/>
              <w:bottom w:val="single" w:sz="4" w:space="0" w:color="auto"/>
              <w:right w:val="single" w:sz="4"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Lagjja Çardaku</w:t>
            </w:r>
          </w:p>
        </w:tc>
        <w:tc>
          <w:tcPr>
            <w:tcW w:w="1080" w:type="dxa"/>
            <w:tcBorders>
              <w:top w:val="nil"/>
              <w:left w:val="nil"/>
              <w:bottom w:val="single" w:sz="4" w:space="0" w:color="auto"/>
              <w:right w:val="nil"/>
            </w:tcBorders>
          </w:tcPr>
          <w:p w:rsidR="002E38C7" w:rsidRPr="00F02CE6" w:rsidRDefault="002E38C7" w:rsidP="00F02CE6">
            <w:pPr>
              <w:spacing w:after="0" w:line="240" w:lineRule="auto"/>
              <w:jc w:val="center"/>
              <w:rPr>
                <w:rFonts w:ascii="Calibri" w:eastAsia="Times New Roman" w:hAnsi="Calibri" w:cs="Times New Roman"/>
                <w:color w:val="000000"/>
              </w:rPr>
            </w:pPr>
          </w:p>
        </w:tc>
        <w:tc>
          <w:tcPr>
            <w:tcW w:w="1080" w:type="dxa"/>
            <w:tcBorders>
              <w:top w:val="nil"/>
              <w:left w:val="nil"/>
              <w:bottom w:val="single" w:sz="4" w:space="0" w:color="auto"/>
              <w:right w:val="single" w:sz="12" w:space="0" w:color="auto"/>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rPr>
            </w:pPr>
            <w:r w:rsidRPr="00F02CE6">
              <w:rPr>
                <w:rFonts w:ascii="Calibri" w:eastAsia="Times New Roman" w:hAnsi="Calibri" w:cs="Times New Roman"/>
                <w:color w:val="000000"/>
              </w:rPr>
              <w:t>2</w:t>
            </w:r>
          </w:p>
        </w:tc>
        <w:tc>
          <w:tcPr>
            <w:tcW w:w="81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rPr>
            </w:pPr>
          </w:p>
        </w:tc>
      </w:tr>
      <w:tr w:rsidR="002E38C7" w:rsidRPr="00F02CE6" w:rsidTr="002E38C7">
        <w:trPr>
          <w:trHeight w:val="315"/>
        </w:trPr>
        <w:tc>
          <w:tcPr>
            <w:tcW w:w="2837" w:type="dxa"/>
            <w:tcBorders>
              <w:top w:val="nil"/>
              <w:left w:val="single" w:sz="12" w:space="0" w:color="auto"/>
              <w:bottom w:val="single" w:sz="4" w:space="0" w:color="auto"/>
              <w:right w:val="single" w:sz="4"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xml:space="preserve">Te Restoran </w:t>
            </w:r>
            <w:r w:rsidR="00EF7EA6">
              <w:rPr>
                <w:rFonts w:ascii="Calibri" w:eastAsia="Times New Roman" w:hAnsi="Calibri" w:cs="Times New Roman"/>
                <w:color w:val="000000"/>
              </w:rPr>
              <w:t>“</w:t>
            </w:r>
            <w:r w:rsidRPr="00F02CE6">
              <w:rPr>
                <w:rFonts w:ascii="Calibri" w:eastAsia="Times New Roman" w:hAnsi="Calibri" w:cs="Times New Roman"/>
                <w:color w:val="000000"/>
              </w:rPr>
              <w:t>Liburna</w:t>
            </w:r>
            <w:r w:rsidR="00EF7EA6">
              <w:rPr>
                <w:rFonts w:ascii="Calibri" w:eastAsia="Times New Roman" w:hAnsi="Calibri" w:cs="Times New Roman"/>
                <w:color w:val="000000"/>
              </w:rPr>
              <w:t>”</w:t>
            </w:r>
          </w:p>
        </w:tc>
        <w:tc>
          <w:tcPr>
            <w:tcW w:w="1112" w:type="dxa"/>
            <w:tcBorders>
              <w:top w:val="nil"/>
              <w:left w:val="nil"/>
              <w:bottom w:val="single" w:sz="4" w:space="0" w:color="auto"/>
              <w:right w:val="single" w:sz="12" w:space="0" w:color="auto"/>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sz w:val="24"/>
                <w:szCs w:val="24"/>
              </w:rPr>
            </w:pPr>
            <w:r w:rsidRPr="00F02CE6">
              <w:rPr>
                <w:rFonts w:ascii="Calibri" w:eastAsia="Times New Roman" w:hAnsi="Calibri" w:cs="Times New Roman"/>
                <w:color w:val="000000"/>
                <w:sz w:val="24"/>
                <w:szCs w:val="24"/>
              </w:rPr>
              <w:t>1</w:t>
            </w:r>
          </w:p>
        </w:tc>
        <w:tc>
          <w:tcPr>
            <w:tcW w:w="636" w:type="dxa"/>
            <w:tcBorders>
              <w:top w:val="nil"/>
              <w:left w:val="nil"/>
              <w:bottom w:val="nil"/>
              <w:right w:val="double" w:sz="6"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537"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p>
        </w:tc>
        <w:tc>
          <w:tcPr>
            <w:tcW w:w="438" w:type="dxa"/>
            <w:tcBorders>
              <w:top w:val="nil"/>
              <w:left w:val="nil"/>
              <w:bottom w:val="nil"/>
              <w:right w:val="single" w:sz="12"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2180" w:type="dxa"/>
            <w:tcBorders>
              <w:top w:val="nil"/>
              <w:left w:val="nil"/>
              <w:bottom w:val="single" w:sz="4" w:space="0" w:color="auto"/>
              <w:right w:val="single" w:sz="4"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K.</w:t>
            </w:r>
            <w:r>
              <w:rPr>
                <w:rFonts w:ascii="Calibri" w:eastAsia="Times New Roman" w:hAnsi="Calibri" w:cs="Times New Roman"/>
                <w:color w:val="000000"/>
              </w:rPr>
              <w:t xml:space="preserve"> </w:t>
            </w:r>
            <w:r w:rsidRPr="00F02CE6">
              <w:rPr>
                <w:rFonts w:ascii="Calibri" w:eastAsia="Times New Roman" w:hAnsi="Calibri" w:cs="Times New Roman"/>
                <w:color w:val="000000"/>
              </w:rPr>
              <w:t>Vjeter</w:t>
            </w:r>
            <w:r>
              <w:rPr>
                <w:rFonts w:ascii="Calibri" w:eastAsia="Times New Roman" w:hAnsi="Calibri" w:cs="Times New Roman"/>
                <w:color w:val="000000"/>
              </w:rPr>
              <w:t xml:space="preserve"> </w:t>
            </w:r>
            <w:r w:rsidRPr="00F02CE6">
              <w:rPr>
                <w:rFonts w:ascii="Calibri" w:eastAsia="Times New Roman" w:hAnsi="Calibri" w:cs="Times New Roman"/>
                <w:color w:val="000000"/>
              </w:rPr>
              <w:t>(Ambulanca)</w:t>
            </w:r>
          </w:p>
        </w:tc>
        <w:tc>
          <w:tcPr>
            <w:tcW w:w="1080" w:type="dxa"/>
            <w:tcBorders>
              <w:top w:val="nil"/>
              <w:left w:val="nil"/>
              <w:bottom w:val="single" w:sz="4" w:space="0" w:color="auto"/>
              <w:right w:val="nil"/>
            </w:tcBorders>
          </w:tcPr>
          <w:p w:rsidR="002E38C7" w:rsidRPr="00F02CE6" w:rsidRDefault="002E38C7" w:rsidP="00F02CE6">
            <w:pPr>
              <w:spacing w:after="0" w:line="240" w:lineRule="auto"/>
              <w:jc w:val="center"/>
              <w:rPr>
                <w:rFonts w:ascii="Calibri" w:eastAsia="Times New Roman" w:hAnsi="Calibri" w:cs="Times New Roman"/>
                <w:color w:val="000000"/>
              </w:rPr>
            </w:pPr>
          </w:p>
        </w:tc>
        <w:tc>
          <w:tcPr>
            <w:tcW w:w="1080" w:type="dxa"/>
            <w:tcBorders>
              <w:top w:val="nil"/>
              <w:left w:val="nil"/>
              <w:bottom w:val="single" w:sz="4" w:space="0" w:color="auto"/>
              <w:right w:val="single" w:sz="12" w:space="0" w:color="auto"/>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rPr>
            </w:pPr>
            <w:r w:rsidRPr="00F02CE6">
              <w:rPr>
                <w:rFonts w:ascii="Calibri" w:eastAsia="Times New Roman" w:hAnsi="Calibri" w:cs="Times New Roman"/>
                <w:color w:val="000000"/>
              </w:rPr>
              <w:t>2</w:t>
            </w:r>
          </w:p>
        </w:tc>
        <w:tc>
          <w:tcPr>
            <w:tcW w:w="81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rPr>
            </w:pPr>
          </w:p>
        </w:tc>
      </w:tr>
      <w:tr w:rsidR="002E38C7" w:rsidRPr="00F02CE6" w:rsidTr="002E38C7">
        <w:trPr>
          <w:trHeight w:val="315"/>
        </w:trPr>
        <w:tc>
          <w:tcPr>
            <w:tcW w:w="2837" w:type="dxa"/>
            <w:tcBorders>
              <w:top w:val="nil"/>
              <w:left w:val="single" w:sz="12" w:space="0" w:color="auto"/>
              <w:bottom w:val="single" w:sz="4" w:space="0" w:color="auto"/>
              <w:right w:val="single" w:sz="4"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Seperacioni</w:t>
            </w:r>
          </w:p>
        </w:tc>
        <w:tc>
          <w:tcPr>
            <w:tcW w:w="1112" w:type="dxa"/>
            <w:tcBorders>
              <w:top w:val="nil"/>
              <w:left w:val="nil"/>
              <w:bottom w:val="single" w:sz="4" w:space="0" w:color="auto"/>
              <w:right w:val="single" w:sz="12" w:space="0" w:color="auto"/>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sz w:val="24"/>
                <w:szCs w:val="24"/>
              </w:rPr>
            </w:pPr>
            <w:r w:rsidRPr="00F02CE6">
              <w:rPr>
                <w:rFonts w:ascii="Calibri" w:eastAsia="Times New Roman" w:hAnsi="Calibri" w:cs="Times New Roman"/>
                <w:color w:val="000000"/>
                <w:sz w:val="24"/>
                <w:szCs w:val="24"/>
              </w:rPr>
              <w:t>2</w:t>
            </w:r>
          </w:p>
        </w:tc>
        <w:tc>
          <w:tcPr>
            <w:tcW w:w="636" w:type="dxa"/>
            <w:tcBorders>
              <w:top w:val="nil"/>
              <w:left w:val="nil"/>
              <w:bottom w:val="nil"/>
              <w:right w:val="double" w:sz="6"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537"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p>
        </w:tc>
        <w:tc>
          <w:tcPr>
            <w:tcW w:w="438" w:type="dxa"/>
            <w:tcBorders>
              <w:top w:val="nil"/>
              <w:left w:val="nil"/>
              <w:bottom w:val="nil"/>
              <w:right w:val="single" w:sz="12"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2180" w:type="dxa"/>
            <w:tcBorders>
              <w:top w:val="nil"/>
              <w:left w:val="nil"/>
              <w:bottom w:val="single" w:sz="4" w:space="0" w:color="auto"/>
              <w:right w:val="single" w:sz="4"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K.</w:t>
            </w:r>
            <w:r>
              <w:rPr>
                <w:rFonts w:ascii="Calibri" w:eastAsia="Times New Roman" w:hAnsi="Calibri" w:cs="Times New Roman"/>
                <w:color w:val="000000"/>
              </w:rPr>
              <w:t xml:space="preserve"> </w:t>
            </w:r>
            <w:r w:rsidRPr="00F02CE6">
              <w:rPr>
                <w:rFonts w:ascii="Calibri" w:eastAsia="Times New Roman" w:hAnsi="Calibri" w:cs="Times New Roman"/>
                <w:color w:val="000000"/>
              </w:rPr>
              <w:t>Vjeter (te Shkolla)</w:t>
            </w:r>
          </w:p>
        </w:tc>
        <w:tc>
          <w:tcPr>
            <w:tcW w:w="1080" w:type="dxa"/>
            <w:tcBorders>
              <w:top w:val="nil"/>
              <w:left w:val="nil"/>
              <w:bottom w:val="single" w:sz="4" w:space="0" w:color="auto"/>
              <w:right w:val="nil"/>
            </w:tcBorders>
          </w:tcPr>
          <w:p w:rsidR="002E38C7" w:rsidRPr="00F02CE6" w:rsidRDefault="002E38C7" w:rsidP="00F02CE6">
            <w:pPr>
              <w:spacing w:after="0" w:line="240" w:lineRule="auto"/>
              <w:jc w:val="center"/>
              <w:rPr>
                <w:rFonts w:ascii="Calibri" w:eastAsia="Times New Roman" w:hAnsi="Calibri" w:cs="Times New Roman"/>
                <w:color w:val="000000"/>
              </w:rPr>
            </w:pPr>
          </w:p>
        </w:tc>
        <w:tc>
          <w:tcPr>
            <w:tcW w:w="1080" w:type="dxa"/>
            <w:tcBorders>
              <w:top w:val="nil"/>
              <w:left w:val="nil"/>
              <w:bottom w:val="single" w:sz="4" w:space="0" w:color="auto"/>
              <w:right w:val="single" w:sz="12" w:space="0" w:color="auto"/>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rPr>
            </w:pPr>
            <w:r w:rsidRPr="00F02CE6">
              <w:rPr>
                <w:rFonts w:ascii="Calibri" w:eastAsia="Times New Roman" w:hAnsi="Calibri" w:cs="Times New Roman"/>
                <w:color w:val="000000"/>
              </w:rPr>
              <w:t>2</w:t>
            </w:r>
          </w:p>
        </w:tc>
        <w:tc>
          <w:tcPr>
            <w:tcW w:w="81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rPr>
            </w:pPr>
          </w:p>
        </w:tc>
      </w:tr>
      <w:tr w:rsidR="002E38C7" w:rsidRPr="00F02CE6" w:rsidTr="002E38C7">
        <w:trPr>
          <w:trHeight w:val="315"/>
        </w:trPr>
        <w:tc>
          <w:tcPr>
            <w:tcW w:w="2837" w:type="dxa"/>
            <w:tcBorders>
              <w:top w:val="nil"/>
              <w:left w:val="single" w:sz="12" w:space="0" w:color="auto"/>
              <w:bottom w:val="single" w:sz="4" w:space="0" w:color="auto"/>
              <w:right w:val="single" w:sz="4"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Uji nxehtë</w:t>
            </w:r>
          </w:p>
        </w:tc>
        <w:tc>
          <w:tcPr>
            <w:tcW w:w="1112" w:type="dxa"/>
            <w:tcBorders>
              <w:top w:val="nil"/>
              <w:left w:val="nil"/>
              <w:bottom w:val="single" w:sz="4" w:space="0" w:color="auto"/>
              <w:right w:val="single" w:sz="12" w:space="0" w:color="auto"/>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sz w:val="24"/>
                <w:szCs w:val="24"/>
              </w:rPr>
            </w:pPr>
            <w:r w:rsidRPr="00F02CE6">
              <w:rPr>
                <w:rFonts w:ascii="Calibri" w:eastAsia="Times New Roman" w:hAnsi="Calibri" w:cs="Times New Roman"/>
                <w:color w:val="000000"/>
                <w:sz w:val="24"/>
                <w:szCs w:val="24"/>
              </w:rPr>
              <w:t>2</w:t>
            </w:r>
          </w:p>
        </w:tc>
        <w:tc>
          <w:tcPr>
            <w:tcW w:w="636" w:type="dxa"/>
            <w:tcBorders>
              <w:top w:val="nil"/>
              <w:left w:val="nil"/>
              <w:bottom w:val="nil"/>
              <w:right w:val="double" w:sz="6"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537"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p>
        </w:tc>
        <w:tc>
          <w:tcPr>
            <w:tcW w:w="438" w:type="dxa"/>
            <w:tcBorders>
              <w:top w:val="nil"/>
              <w:left w:val="nil"/>
              <w:bottom w:val="nil"/>
              <w:right w:val="single" w:sz="12"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2180" w:type="dxa"/>
            <w:tcBorders>
              <w:top w:val="nil"/>
              <w:left w:val="nil"/>
              <w:bottom w:val="single" w:sz="4" w:space="0" w:color="auto"/>
              <w:right w:val="single" w:sz="4"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Begracë (te Shkolla)</w:t>
            </w:r>
          </w:p>
        </w:tc>
        <w:tc>
          <w:tcPr>
            <w:tcW w:w="1080" w:type="dxa"/>
            <w:tcBorders>
              <w:top w:val="nil"/>
              <w:left w:val="nil"/>
              <w:bottom w:val="single" w:sz="4" w:space="0" w:color="auto"/>
              <w:right w:val="nil"/>
            </w:tcBorders>
          </w:tcPr>
          <w:p w:rsidR="002E38C7" w:rsidRPr="00F02CE6" w:rsidRDefault="002E38C7" w:rsidP="00F02CE6">
            <w:pPr>
              <w:spacing w:after="0" w:line="240" w:lineRule="auto"/>
              <w:jc w:val="center"/>
              <w:rPr>
                <w:rFonts w:ascii="Calibri" w:eastAsia="Times New Roman" w:hAnsi="Calibri" w:cs="Times New Roman"/>
                <w:color w:val="000000"/>
              </w:rPr>
            </w:pPr>
          </w:p>
        </w:tc>
        <w:tc>
          <w:tcPr>
            <w:tcW w:w="1080" w:type="dxa"/>
            <w:tcBorders>
              <w:top w:val="nil"/>
              <w:left w:val="nil"/>
              <w:bottom w:val="single" w:sz="4" w:space="0" w:color="auto"/>
              <w:right w:val="single" w:sz="12" w:space="0" w:color="auto"/>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rPr>
            </w:pPr>
            <w:r w:rsidRPr="00F02CE6">
              <w:rPr>
                <w:rFonts w:ascii="Calibri" w:eastAsia="Times New Roman" w:hAnsi="Calibri" w:cs="Times New Roman"/>
                <w:color w:val="000000"/>
              </w:rPr>
              <w:t>2</w:t>
            </w:r>
          </w:p>
        </w:tc>
        <w:tc>
          <w:tcPr>
            <w:tcW w:w="81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rPr>
            </w:pPr>
          </w:p>
        </w:tc>
      </w:tr>
      <w:tr w:rsidR="002E38C7" w:rsidRPr="00F02CE6" w:rsidTr="002E38C7">
        <w:trPr>
          <w:trHeight w:val="330"/>
        </w:trPr>
        <w:tc>
          <w:tcPr>
            <w:tcW w:w="2837" w:type="dxa"/>
            <w:tcBorders>
              <w:top w:val="nil"/>
              <w:left w:val="single" w:sz="12" w:space="0" w:color="auto"/>
              <w:bottom w:val="single" w:sz="4" w:space="0" w:color="auto"/>
              <w:right w:val="single" w:sz="4"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Udha e Kuqe</w:t>
            </w:r>
          </w:p>
        </w:tc>
        <w:tc>
          <w:tcPr>
            <w:tcW w:w="1112" w:type="dxa"/>
            <w:tcBorders>
              <w:top w:val="nil"/>
              <w:left w:val="nil"/>
              <w:bottom w:val="single" w:sz="4" w:space="0" w:color="auto"/>
              <w:right w:val="single" w:sz="12" w:space="0" w:color="auto"/>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sz w:val="24"/>
                <w:szCs w:val="24"/>
              </w:rPr>
            </w:pPr>
            <w:r w:rsidRPr="00F02CE6">
              <w:rPr>
                <w:rFonts w:ascii="Calibri" w:eastAsia="Times New Roman" w:hAnsi="Calibri" w:cs="Times New Roman"/>
                <w:color w:val="000000"/>
                <w:sz w:val="24"/>
                <w:szCs w:val="24"/>
              </w:rPr>
              <w:t>1</w:t>
            </w:r>
          </w:p>
        </w:tc>
        <w:tc>
          <w:tcPr>
            <w:tcW w:w="636" w:type="dxa"/>
            <w:tcBorders>
              <w:top w:val="nil"/>
              <w:left w:val="nil"/>
              <w:bottom w:val="nil"/>
              <w:right w:val="double" w:sz="6"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537"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p>
        </w:tc>
        <w:tc>
          <w:tcPr>
            <w:tcW w:w="438" w:type="dxa"/>
            <w:tcBorders>
              <w:top w:val="nil"/>
              <w:left w:val="nil"/>
              <w:bottom w:val="nil"/>
              <w:right w:val="single" w:sz="12"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2180" w:type="dxa"/>
            <w:tcBorders>
              <w:top w:val="nil"/>
              <w:left w:val="nil"/>
              <w:bottom w:val="single" w:sz="12" w:space="0" w:color="auto"/>
              <w:right w:val="single" w:sz="4" w:space="0" w:color="auto"/>
            </w:tcBorders>
            <w:shd w:val="clear" w:color="000000" w:fill="D9D9D9"/>
            <w:noWrap/>
            <w:vAlign w:val="bottom"/>
            <w:hideMark/>
          </w:tcPr>
          <w:p w:rsidR="002E38C7" w:rsidRPr="00F02CE6" w:rsidRDefault="002E38C7" w:rsidP="00F02CE6">
            <w:pPr>
              <w:spacing w:after="0" w:line="240" w:lineRule="auto"/>
              <w:rPr>
                <w:rFonts w:ascii="Calibri" w:eastAsia="Times New Roman" w:hAnsi="Calibri" w:cs="Times New Roman"/>
                <w:b/>
                <w:bCs/>
                <w:i/>
                <w:iCs/>
                <w:color w:val="000000"/>
              </w:rPr>
            </w:pPr>
            <w:r w:rsidRPr="00F02CE6">
              <w:rPr>
                <w:rFonts w:ascii="Calibri" w:eastAsia="Times New Roman" w:hAnsi="Calibri" w:cs="Times New Roman"/>
                <w:b/>
                <w:bCs/>
                <w:i/>
                <w:iCs/>
                <w:color w:val="000000"/>
              </w:rPr>
              <w:t>Totali</w:t>
            </w:r>
          </w:p>
        </w:tc>
        <w:tc>
          <w:tcPr>
            <w:tcW w:w="1080" w:type="dxa"/>
            <w:tcBorders>
              <w:top w:val="nil"/>
              <w:left w:val="nil"/>
              <w:bottom w:val="single" w:sz="12" w:space="0" w:color="auto"/>
              <w:right w:val="nil"/>
            </w:tcBorders>
            <w:shd w:val="clear" w:color="000000" w:fill="D9D9D9"/>
          </w:tcPr>
          <w:p w:rsidR="002E38C7" w:rsidRPr="00F02CE6" w:rsidRDefault="002E38C7" w:rsidP="00F02CE6">
            <w:pPr>
              <w:spacing w:after="0" w:line="240" w:lineRule="auto"/>
              <w:jc w:val="center"/>
              <w:rPr>
                <w:rFonts w:ascii="Calibri" w:eastAsia="Times New Roman" w:hAnsi="Calibri" w:cs="Times New Roman"/>
                <w:b/>
                <w:bCs/>
                <w:i/>
                <w:iCs/>
                <w:color w:val="000000"/>
              </w:rPr>
            </w:pPr>
          </w:p>
        </w:tc>
        <w:tc>
          <w:tcPr>
            <w:tcW w:w="1080" w:type="dxa"/>
            <w:tcBorders>
              <w:top w:val="nil"/>
              <w:left w:val="nil"/>
              <w:bottom w:val="single" w:sz="12" w:space="0" w:color="auto"/>
              <w:right w:val="single" w:sz="12" w:space="0" w:color="auto"/>
            </w:tcBorders>
            <w:shd w:val="clear" w:color="000000" w:fill="D9D9D9"/>
            <w:noWrap/>
            <w:vAlign w:val="bottom"/>
            <w:hideMark/>
          </w:tcPr>
          <w:p w:rsidR="002E38C7" w:rsidRPr="00F02CE6" w:rsidRDefault="002E38C7" w:rsidP="00F02CE6">
            <w:pPr>
              <w:spacing w:after="0" w:line="240" w:lineRule="auto"/>
              <w:jc w:val="center"/>
              <w:rPr>
                <w:rFonts w:ascii="Calibri" w:eastAsia="Times New Roman" w:hAnsi="Calibri" w:cs="Times New Roman"/>
                <w:b/>
                <w:bCs/>
                <w:i/>
                <w:iCs/>
                <w:color w:val="000000"/>
              </w:rPr>
            </w:pPr>
            <w:r w:rsidRPr="00F02CE6">
              <w:rPr>
                <w:rFonts w:ascii="Calibri" w:eastAsia="Times New Roman" w:hAnsi="Calibri" w:cs="Times New Roman"/>
                <w:b/>
                <w:bCs/>
                <w:i/>
                <w:iCs/>
                <w:color w:val="000000"/>
              </w:rPr>
              <w:t>8</w:t>
            </w:r>
          </w:p>
        </w:tc>
        <w:tc>
          <w:tcPr>
            <w:tcW w:w="81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b/>
                <w:bCs/>
                <w:i/>
                <w:iCs/>
                <w:color w:val="000000"/>
              </w:rPr>
            </w:pPr>
          </w:p>
        </w:tc>
      </w:tr>
      <w:tr w:rsidR="002E38C7" w:rsidRPr="00F02CE6" w:rsidTr="002E38C7">
        <w:trPr>
          <w:trHeight w:val="330"/>
        </w:trPr>
        <w:tc>
          <w:tcPr>
            <w:tcW w:w="2837" w:type="dxa"/>
            <w:tcBorders>
              <w:top w:val="nil"/>
              <w:left w:val="single" w:sz="12" w:space="0" w:color="auto"/>
              <w:bottom w:val="single" w:sz="4" w:space="0" w:color="auto"/>
              <w:right w:val="single" w:sz="4"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Rr. e Lagjes Provoli</w:t>
            </w:r>
          </w:p>
        </w:tc>
        <w:tc>
          <w:tcPr>
            <w:tcW w:w="1112" w:type="dxa"/>
            <w:tcBorders>
              <w:top w:val="nil"/>
              <w:left w:val="nil"/>
              <w:bottom w:val="single" w:sz="4" w:space="0" w:color="auto"/>
              <w:right w:val="single" w:sz="12" w:space="0" w:color="auto"/>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sz w:val="24"/>
                <w:szCs w:val="24"/>
              </w:rPr>
            </w:pPr>
            <w:r w:rsidRPr="00F02CE6">
              <w:rPr>
                <w:rFonts w:ascii="Calibri" w:eastAsia="Times New Roman" w:hAnsi="Calibri" w:cs="Times New Roman"/>
                <w:color w:val="000000"/>
                <w:sz w:val="24"/>
                <w:szCs w:val="24"/>
              </w:rPr>
              <w:t>1</w:t>
            </w:r>
          </w:p>
        </w:tc>
        <w:tc>
          <w:tcPr>
            <w:tcW w:w="636" w:type="dxa"/>
            <w:tcBorders>
              <w:top w:val="nil"/>
              <w:left w:val="nil"/>
              <w:bottom w:val="nil"/>
              <w:right w:val="double" w:sz="6"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537"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p>
        </w:tc>
        <w:tc>
          <w:tcPr>
            <w:tcW w:w="438"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218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r>
      <w:tr w:rsidR="002E38C7" w:rsidRPr="00F02CE6" w:rsidTr="002E38C7">
        <w:trPr>
          <w:trHeight w:val="330"/>
        </w:trPr>
        <w:tc>
          <w:tcPr>
            <w:tcW w:w="2837" w:type="dxa"/>
            <w:tcBorders>
              <w:top w:val="nil"/>
              <w:left w:val="single" w:sz="12" w:space="0" w:color="auto"/>
              <w:bottom w:val="single" w:sz="4" w:space="0" w:color="auto"/>
              <w:right w:val="single" w:sz="4"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Varrezat e Dëshmorëve</w:t>
            </w:r>
          </w:p>
        </w:tc>
        <w:tc>
          <w:tcPr>
            <w:tcW w:w="1112" w:type="dxa"/>
            <w:tcBorders>
              <w:top w:val="nil"/>
              <w:left w:val="nil"/>
              <w:bottom w:val="single" w:sz="4" w:space="0" w:color="auto"/>
              <w:right w:val="single" w:sz="12" w:space="0" w:color="auto"/>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sz w:val="24"/>
                <w:szCs w:val="24"/>
              </w:rPr>
            </w:pPr>
            <w:r w:rsidRPr="00F02CE6">
              <w:rPr>
                <w:rFonts w:ascii="Calibri" w:eastAsia="Times New Roman" w:hAnsi="Calibri" w:cs="Times New Roman"/>
                <w:color w:val="000000"/>
                <w:sz w:val="24"/>
                <w:szCs w:val="24"/>
              </w:rPr>
              <w:t>2</w:t>
            </w:r>
          </w:p>
        </w:tc>
        <w:tc>
          <w:tcPr>
            <w:tcW w:w="636" w:type="dxa"/>
            <w:tcBorders>
              <w:top w:val="nil"/>
              <w:left w:val="nil"/>
              <w:bottom w:val="double" w:sz="6" w:space="0" w:color="auto"/>
              <w:right w:val="double" w:sz="6"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537"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p>
        </w:tc>
        <w:tc>
          <w:tcPr>
            <w:tcW w:w="438"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218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r>
      <w:tr w:rsidR="002E38C7" w:rsidRPr="00F02CE6" w:rsidTr="002E38C7">
        <w:trPr>
          <w:trHeight w:val="345"/>
        </w:trPr>
        <w:tc>
          <w:tcPr>
            <w:tcW w:w="2837" w:type="dxa"/>
            <w:tcBorders>
              <w:top w:val="nil"/>
              <w:left w:val="single" w:sz="12" w:space="0" w:color="auto"/>
              <w:bottom w:val="single" w:sz="4" w:space="0" w:color="auto"/>
              <w:right w:val="single" w:sz="4" w:space="0" w:color="auto"/>
            </w:tcBorders>
            <w:shd w:val="clear" w:color="auto" w:fill="auto"/>
            <w:noWrap/>
            <w:vAlign w:val="bottom"/>
            <w:hideMark/>
          </w:tcPr>
          <w:p w:rsidR="002E38C7" w:rsidRPr="00F02CE6" w:rsidRDefault="00EF7EA6" w:rsidP="00F02CE6">
            <w:pPr>
              <w:spacing w:after="0" w:line="240" w:lineRule="auto"/>
              <w:rPr>
                <w:rFonts w:ascii="Calibri" w:eastAsia="Times New Roman" w:hAnsi="Calibri" w:cs="Times New Roman"/>
                <w:color w:val="000000"/>
              </w:rPr>
            </w:pPr>
            <w:r>
              <w:rPr>
                <w:rFonts w:ascii="Calibri" w:eastAsia="Times New Roman" w:hAnsi="Calibri" w:cs="Times New Roman"/>
                <w:color w:val="000000"/>
              </w:rPr>
              <w:t>Fusha e</w:t>
            </w:r>
            <w:r w:rsidR="002E38C7" w:rsidRPr="00F02CE6">
              <w:rPr>
                <w:rFonts w:ascii="Calibri" w:eastAsia="Times New Roman" w:hAnsi="Calibri" w:cs="Times New Roman"/>
                <w:color w:val="000000"/>
              </w:rPr>
              <w:t xml:space="preserve"> Pajtimi</w:t>
            </w:r>
            <w:r>
              <w:rPr>
                <w:rFonts w:ascii="Calibri" w:eastAsia="Times New Roman" w:hAnsi="Calibri" w:cs="Times New Roman"/>
                <w:color w:val="000000"/>
              </w:rPr>
              <w:t>t</w:t>
            </w:r>
          </w:p>
        </w:tc>
        <w:tc>
          <w:tcPr>
            <w:tcW w:w="1112" w:type="dxa"/>
            <w:tcBorders>
              <w:top w:val="nil"/>
              <w:left w:val="nil"/>
              <w:bottom w:val="single" w:sz="4" w:space="0" w:color="auto"/>
              <w:right w:val="single" w:sz="12" w:space="0" w:color="auto"/>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sz w:val="24"/>
                <w:szCs w:val="24"/>
              </w:rPr>
            </w:pPr>
            <w:r w:rsidRPr="00F02CE6">
              <w:rPr>
                <w:rFonts w:ascii="Calibri" w:eastAsia="Times New Roman" w:hAnsi="Calibri" w:cs="Times New Roman"/>
                <w:color w:val="000000"/>
                <w:sz w:val="24"/>
                <w:szCs w:val="24"/>
              </w:rPr>
              <w:t>2</w:t>
            </w:r>
          </w:p>
        </w:tc>
        <w:tc>
          <w:tcPr>
            <w:tcW w:w="636"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sz w:val="24"/>
                <w:szCs w:val="24"/>
              </w:rPr>
            </w:pPr>
          </w:p>
        </w:tc>
        <w:tc>
          <w:tcPr>
            <w:tcW w:w="537" w:type="dxa"/>
            <w:tcBorders>
              <w:top w:val="nil"/>
              <w:left w:val="nil"/>
              <w:bottom w:val="double" w:sz="6" w:space="0" w:color="auto"/>
              <w:right w:val="nil"/>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438" w:type="dxa"/>
            <w:tcBorders>
              <w:top w:val="nil"/>
              <w:left w:val="nil"/>
              <w:bottom w:val="double" w:sz="6" w:space="0" w:color="auto"/>
              <w:right w:val="nil"/>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2180" w:type="dxa"/>
            <w:tcBorders>
              <w:top w:val="nil"/>
              <w:left w:val="nil"/>
              <w:bottom w:val="single" w:sz="12" w:space="0" w:color="auto"/>
              <w:right w:val="nil"/>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1080" w:type="dxa"/>
            <w:tcBorders>
              <w:top w:val="nil"/>
              <w:left w:val="nil"/>
              <w:bottom w:val="single" w:sz="12" w:space="0" w:color="auto"/>
              <w:right w:val="nil"/>
            </w:tcBorders>
          </w:tcPr>
          <w:p w:rsidR="002E38C7" w:rsidRPr="00F02CE6" w:rsidRDefault="002E38C7" w:rsidP="00F02CE6">
            <w:pPr>
              <w:spacing w:after="0" w:line="240" w:lineRule="auto"/>
              <w:rPr>
                <w:rFonts w:ascii="Calibri" w:eastAsia="Times New Roman" w:hAnsi="Calibri" w:cs="Times New Roman"/>
                <w:color w:val="000000"/>
              </w:rPr>
            </w:pPr>
          </w:p>
        </w:tc>
        <w:tc>
          <w:tcPr>
            <w:tcW w:w="1080" w:type="dxa"/>
            <w:tcBorders>
              <w:top w:val="nil"/>
              <w:left w:val="nil"/>
              <w:bottom w:val="single" w:sz="12" w:space="0" w:color="auto"/>
              <w:right w:val="nil"/>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81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p>
        </w:tc>
      </w:tr>
      <w:tr w:rsidR="002E38C7" w:rsidRPr="00F02CE6" w:rsidTr="002E38C7">
        <w:trPr>
          <w:trHeight w:val="330"/>
        </w:trPr>
        <w:tc>
          <w:tcPr>
            <w:tcW w:w="2837" w:type="dxa"/>
            <w:tcBorders>
              <w:top w:val="nil"/>
              <w:left w:val="single" w:sz="12" w:space="0" w:color="auto"/>
              <w:bottom w:val="single" w:sz="4" w:space="0" w:color="auto"/>
              <w:right w:val="single" w:sz="4"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Lagjja Lekë</w:t>
            </w:r>
            <w:r w:rsidR="00EF7EA6">
              <w:rPr>
                <w:rFonts w:ascii="Calibri" w:eastAsia="Times New Roman" w:hAnsi="Calibri" w:cs="Times New Roman"/>
                <w:color w:val="000000"/>
              </w:rPr>
              <w:t>/Doganaj</w:t>
            </w:r>
          </w:p>
        </w:tc>
        <w:tc>
          <w:tcPr>
            <w:tcW w:w="1112" w:type="dxa"/>
            <w:tcBorders>
              <w:top w:val="nil"/>
              <w:left w:val="nil"/>
              <w:bottom w:val="single" w:sz="4" w:space="0" w:color="auto"/>
              <w:right w:val="single" w:sz="12" w:space="0" w:color="auto"/>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sz w:val="24"/>
                <w:szCs w:val="24"/>
              </w:rPr>
            </w:pPr>
            <w:r w:rsidRPr="00F02CE6">
              <w:rPr>
                <w:rFonts w:ascii="Calibri" w:eastAsia="Times New Roman" w:hAnsi="Calibri" w:cs="Times New Roman"/>
                <w:color w:val="000000"/>
                <w:sz w:val="24"/>
                <w:szCs w:val="24"/>
              </w:rPr>
              <w:t>2</w:t>
            </w:r>
          </w:p>
        </w:tc>
        <w:tc>
          <w:tcPr>
            <w:tcW w:w="636" w:type="dxa"/>
            <w:tcBorders>
              <w:top w:val="nil"/>
              <w:left w:val="nil"/>
              <w:bottom w:val="nil"/>
              <w:right w:val="double" w:sz="6"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537"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p>
        </w:tc>
        <w:tc>
          <w:tcPr>
            <w:tcW w:w="438" w:type="dxa"/>
            <w:tcBorders>
              <w:top w:val="nil"/>
              <w:left w:val="nil"/>
              <w:bottom w:val="nil"/>
              <w:right w:val="single" w:sz="12"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2180" w:type="dxa"/>
            <w:tcBorders>
              <w:top w:val="nil"/>
              <w:left w:val="nil"/>
              <w:bottom w:val="single" w:sz="4" w:space="0" w:color="auto"/>
              <w:right w:val="single" w:sz="4"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Bazhdarhane</w:t>
            </w:r>
          </w:p>
        </w:tc>
        <w:tc>
          <w:tcPr>
            <w:tcW w:w="1080" w:type="dxa"/>
            <w:tcBorders>
              <w:top w:val="nil"/>
              <w:left w:val="nil"/>
              <w:bottom w:val="single" w:sz="4" w:space="0" w:color="auto"/>
              <w:right w:val="nil"/>
            </w:tcBorders>
          </w:tcPr>
          <w:p w:rsidR="002E38C7" w:rsidRPr="00F02CE6" w:rsidRDefault="002E38C7" w:rsidP="00F02CE6">
            <w:pPr>
              <w:spacing w:after="0" w:line="240" w:lineRule="auto"/>
              <w:jc w:val="center"/>
              <w:rPr>
                <w:rFonts w:ascii="Calibri" w:eastAsia="Times New Roman" w:hAnsi="Calibri" w:cs="Times New Roman"/>
                <w:color w:val="000000"/>
              </w:rPr>
            </w:pPr>
          </w:p>
        </w:tc>
        <w:tc>
          <w:tcPr>
            <w:tcW w:w="1080" w:type="dxa"/>
            <w:tcBorders>
              <w:top w:val="nil"/>
              <w:left w:val="nil"/>
              <w:bottom w:val="single" w:sz="4" w:space="0" w:color="auto"/>
              <w:right w:val="single" w:sz="12" w:space="0" w:color="auto"/>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rPr>
            </w:pPr>
            <w:r w:rsidRPr="00F02CE6">
              <w:rPr>
                <w:rFonts w:ascii="Calibri" w:eastAsia="Times New Roman" w:hAnsi="Calibri" w:cs="Times New Roman"/>
                <w:color w:val="000000"/>
              </w:rPr>
              <w:t>1</w:t>
            </w:r>
          </w:p>
        </w:tc>
        <w:tc>
          <w:tcPr>
            <w:tcW w:w="81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rPr>
            </w:pPr>
          </w:p>
        </w:tc>
      </w:tr>
      <w:tr w:rsidR="002E38C7" w:rsidRPr="00F02CE6" w:rsidTr="002E38C7">
        <w:trPr>
          <w:trHeight w:val="315"/>
        </w:trPr>
        <w:tc>
          <w:tcPr>
            <w:tcW w:w="2837" w:type="dxa"/>
            <w:tcBorders>
              <w:top w:val="nil"/>
              <w:left w:val="single" w:sz="12" w:space="0" w:color="auto"/>
              <w:bottom w:val="single" w:sz="4" w:space="0" w:color="auto"/>
              <w:right w:val="single" w:sz="4" w:space="0" w:color="auto"/>
            </w:tcBorders>
            <w:shd w:val="clear" w:color="auto" w:fill="auto"/>
            <w:noWrap/>
            <w:vAlign w:val="bottom"/>
            <w:hideMark/>
          </w:tcPr>
          <w:p w:rsidR="002E38C7" w:rsidRPr="00F02CE6" w:rsidRDefault="00EF7EA6" w:rsidP="00F02CE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Te Lushi/ </w:t>
            </w:r>
            <w:r w:rsidR="002E38C7" w:rsidRPr="00F02CE6">
              <w:rPr>
                <w:rFonts w:ascii="Calibri" w:eastAsia="Times New Roman" w:hAnsi="Calibri" w:cs="Times New Roman"/>
                <w:color w:val="000000"/>
              </w:rPr>
              <w:t>Doganaj</w:t>
            </w:r>
          </w:p>
        </w:tc>
        <w:tc>
          <w:tcPr>
            <w:tcW w:w="1112" w:type="dxa"/>
            <w:tcBorders>
              <w:top w:val="nil"/>
              <w:left w:val="nil"/>
              <w:bottom w:val="single" w:sz="4" w:space="0" w:color="auto"/>
              <w:right w:val="single" w:sz="12" w:space="0" w:color="auto"/>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sz w:val="24"/>
                <w:szCs w:val="24"/>
              </w:rPr>
            </w:pPr>
            <w:r w:rsidRPr="00F02CE6">
              <w:rPr>
                <w:rFonts w:ascii="Calibri" w:eastAsia="Times New Roman" w:hAnsi="Calibri" w:cs="Times New Roman"/>
                <w:color w:val="000000"/>
                <w:sz w:val="24"/>
                <w:szCs w:val="24"/>
              </w:rPr>
              <w:t>2</w:t>
            </w:r>
          </w:p>
        </w:tc>
        <w:tc>
          <w:tcPr>
            <w:tcW w:w="636" w:type="dxa"/>
            <w:tcBorders>
              <w:top w:val="nil"/>
              <w:left w:val="nil"/>
              <w:bottom w:val="nil"/>
              <w:right w:val="double" w:sz="6"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537"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p>
        </w:tc>
        <w:tc>
          <w:tcPr>
            <w:tcW w:w="438" w:type="dxa"/>
            <w:tcBorders>
              <w:top w:val="nil"/>
              <w:left w:val="nil"/>
              <w:bottom w:val="nil"/>
              <w:right w:val="single" w:sz="12"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2180" w:type="dxa"/>
            <w:tcBorders>
              <w:top w:val="nil"/>
              <w:left w:val="nil"/>
              <w:bottom w:val="single" w:sz="4" w:space="0" w:color="auto"/>
              <w:right w:val="single" w:sz="4" w:space="0" w:color="auto"/>
            </w:tcBorders>
            <w:shd w:val="clear" w:color="auto" w:fill="auto"/>
            <w:noWrap/>
            <w:vAlign w:val="bottom"/>
            <w:hideMark/>
          </w:tcPr>
          <w:p w:rsidR="002E38C7" w:rsidRPr="00F02CE6" w:rsidRDefault="001D4A0D" w:rsidP="00F02CE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Fshati </w:t>
            </w:r>
            <w:r w:rsidR="002E38C7" w:rsidRPr="00F02CE6">
              <w:rPr>
                <w:rFonts w:ascii="Calibri" w:eastAsia="Times New Roman" w:hAnsi="Calibri" w:cs="Times New Roman"/>
                <w:color w:val="000000"/>
              </w:rPr>
              <w:t>Semajë</w:t>
            </w:r>
          </w:p>
        </w:tc>
        <w:tc>
          <w:tcPr>
            <w:tcW w:w="1080" w:type="dxa"/>
            <w:tcBorders>
              <w:top w:val="nil"/>
              <w:left w:val="nil"/>
              <w:bottom w:val="single" w:sz="4" w:space="0" w:color="auto"/>
              <w:right w:val="nil"/>
            </w:tcBorders>
          </w:tcPr>
          <w:p w:rsidR="002E38C7" w:rsidRPr="00F02CE6" w:rsidRDefault="002E38C7" w:rsidP="00F02CE6">
            <w:pPr>
              <w:spacing w:after="0" w:line="240" w:lineRule="auto"/>
              <w:jc w:val="center"/>
              <w:rPr>
                <w:rFonts w:ascii="Calibri" w:eastAsia="Times New Roman" w:hAnsi="Calibri" w:cs="Times New Roman"/>
                <w:color w:val="000000"/>
              </w:rPr>
            </w:pPr>
          </w:p>
        </w:tc>
        <w:tc>
          <w:tcPr>
            <w:tcW w:w="1080" w:type="dxa"/>
            <w:tcBorders>
              <w:top w:val="nil"/>
              <w:left w:val="nil"/>
              <w:bottom w:val="single" w:sz="4" w:space="0" w:color="auto"/>
              <w:right w:val="single" w:sz="12" w:space="0" w:color="auto"/>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rPr>
            </w:pPr>
            <w:r w:rsidRPr="00F02CE6">
              <w:rPr>
                <w:rFonts w:ascii="Calibri" w:eastAsia="Times New Roman" w:hAnsi="Calibri" w:cs="Times New Roman"/>
                <w:color w:val="000000"/>
              </w:rPr>
              <w:t>2</w:t>
            </w:r>
          </w:p>
        </w:tc>
        <w:tc>
          <w:tcPr>
            <w:tcW w:w="81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rPr>
            </w:pPr>
          </w:p>
        </w:tc>
      </w:tr>
      <w:tr w:rsidR="002E38C7" w:rsidRPr="00F02CE6" w:rsidTr="002E38C7">
        <w:trPr>
          <w:trHeight w:val="315"/>
        </w:trPr>
        <w:tc>
          <w:tcPr>
            <w:tcW w:w="2837" w:type="dxa"/>
            <w:tcBorders>
              <w:top w:val="nil"/>
              <w:left w:val="single" w:sz="12" w:space="0" w:color="auto"/>
              <w:bottom w:val="single" w:sz="4" w:space="0" w:color="auto"/>
              <w:right w:val="single" w:sz="4" w:space="0" w:color="auto"/>
            </w:tcBorders>
            <w:shd w:val="clear" w:color="auto" w:fill="auto"/>
            <w:noWrap/>
            <w:vAlign w:val="bottom"/>
            <w:hideMark/>
          </w:tcPr>
          <w:p w:rsidR="002E38C7" w:rsidRPr="00F02CE6" w:rsidRDefault="001D4A0D" w:rsidP="00F02CE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Fshati </w:t>
            </w:r>
            <w:r w:rsidR="002E38C7" w:rsidRPr="00F02CE6">
              <w:rPr>
                <w:rFonts w:ascii="Calibri" w:eastAsia="Times New Roman" w:hAnsi="Calibri" w:cs="Times New Roman"/>
                <w:color w:val="000000"/>
              </w:rPr>
              <w:t>Elezaj</w:t>
            </w:r>
          </w:p>
        </w:tc>
        <w:tc>
          <w:tcPr>
            <w:tcW w:w="1112" w:type="dxa"/>
            <w:tcBorders>
              <w:top w:val="nil"/>
              <w:left w:val="nil"/>
              <w:bottom w:val="single" w:sz="4" w:space="0" w:color="auto"/>
              <w:right w:val="single" w:sz="12" w:space="0" w:color="auto"/>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sz w:val="24"/>
                <w:szCs w:val="24"/>
              </w:rPr>
            </w:pPr>
            <w:r w:rsidRPr="00F02CE6">
              <w:rPr>
                <w:rFonts w:ascii="Calibri" w:eastAsia="Times New Roman" w:hAnsi="Calibri" w:cs="Times New Roman"/>
                <w:color w:val="000000"/>
                <w:sz w:val="24"/>
                <w:szCs w:val="24"/>
              </w:rPr>
              <w:t>2</w:t>
            </w:r>
          </w:p>
        </w:tc>
        <w:tc>
          <w:tcPr>
            <w:tcW w:w="636" w:type="dxa"/>
            <w:tcBorders>
              <w:top w:val="nil"/>
              <w:left w:val="nil"/>
              <w:bottom w:val="nil"/>
              <w:right w:val="double" w:sz="6"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537"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p>
        </w:tc>
        <w:tc>
          <w:tcPr>
            <w:tcW w:w="438" w:type="dxa"/>
            <w:tcBorders>
              <w:top w:val="nil"/>
              <w:left w:val="nil"/>
              <w:bottom w:val="nil"/>
              <w:right w:val="single" w:sz="12"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2180" w:type="dxa"/>
            <w:tcBorders>
              <w:top w:val="nil"/>
              <w:left w:val="nil"/>
              <w:bottom w:val="single" w:sz="4" w:space="0" w:color="auto"/>
              <w:right w:val="single" w:sz="4" w:space="0" w:color="auto"/>
            </w:tcBorders>
            <w:shd w:val="clear" w:color="auto" w:fill="auto"/>
            <w:noWrap/>
            <w:vAlign w:val="bottom"/>
            <w:hideMark/>
          </w:tcPr>
          <w:p w:rsidR="002E38C7" w:rsidRPr="00F02CE6" w:rsidRDefault="001D4A0D" w:rsidP="00F02CE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Fshati </w:t>
            </w:r>
            <w:r w:rsidR="002E38C7" w:rsidRPr="00F02CE6">
              <w:rPr>
                <w:rFonts w:ascii="Calibri" w:eastAsia="Times New Roman" w:hAnsi="Calibri" w:cs="Times New Roman"/>
                <w:color w:val="000000"/>
              </w:rPr>
              <w:t>Bajnicë</w:t>
            </w:r>
          </w:p>
        </w:tc>
        <w:tc>
          <w:tcPr>
            <w:tcW w:w="1080" w:type="dxa"/>
            <w:tcBorders>
              <w:top w:val="nil"/>
              <w:left w:val="nil"/>
              <w:bottom w:val="single" w:sz="4" w:space="0" w:color="auto"/>
              <w:right w:val="nil"/>
            </w:tcBorders>
          </w:tcPr>
          <w:p w:rsidR="002E38C7" w:rsidRPr="00F02CE6" w:rsidRDefault="002E38C7" w:rsidP="00F02CE6">
            <w:pPr>
              <w:spacing w:after="0" w:line="240" w:lineRule="auto"/>
              <w:jc w:val="center"/>
              <w:rPr>
                <w:rFonts w:ascii="Calibri" w:eastAsia="Times New Roman" w:hAnsi="Calibri" w:cs="Times New Roman"/>
                <w:color w:val="000000"/>
              </w:rPr>
            </w:pPr>
          </w:p>
        </w:tc>
        <w:tc>
          <w:tcPr>
            <w:tcW w:w="1080" w:type="dxa"/>
            <w:tcBorders>
              <w:top w:val="nil"/>
              <w:left w:val="nil"/>
              <w:bottom w:val="single" w:sz="4" w:space="0" w:color="auto"/>
              <w:right w:val="single" w:sz="12" w:space="0" w:color="auto"/>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rPr>
            </w:pPr>
            <w:r w:rsidRPr="00F02CE6">
              <w:rPr>
                <w:rFonts w:ascii="Calibri" w:eastAsia="Times New Roman" w:hAnsi="Calibri" w:cs="Times New Roman"/>
                <w:color w:val="000000"/>
              </w:rPr>
              <w:t>2</w:t>
            </w:r>
          </w:p>
        </w:tc>
        <w:tc>
          <w:tcPr>
            <w:tcW w:w="81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rPr>
            </w:pPr>
          </w:p>
        </w:tc>
      </w:tr>
      <w:tr w:rsidR="002E38C7" w:rsidRPr="00F02CE6" w:rsidTr="002E38C7">
        <w:trPr>
          <w:trHeight w:val="330"/>
        </w:trPr>
        <w:tc>
          <w:tcPr>
            <w:tcW w:w="2837" w:type="dxa"/>
            <w:tcBorders>
              <w:top w:val="nil"/>
              <w:left w:val="single" w:sz="12" w:space="0" w:color="auto"/>
              <w:bottom w:val="single" w:sz="4" w:space="0" w:color="auto"/>
              <w:right w:val="single" w:sz="4" w:space="0" w:color="auto"/>
            </w:tcBorders>
            <w:shd w:val="clear" w:color="auto" w:fill="auto"/>
            <w:noWrap/>
            <w:vAlign w:val="bottom"/>
            <w:hideMark/>
          </w:tcPr>
          <w:p w:rsidR="002E38C7" w:rsidRPr="00F02CE6" w:rsidRDefault="001D4A0D" w:rsidP="00F02CE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Fshati </w:t>
            </w:r>
            <w:r w:rsidR="002E38C7" w:rsidRPr="00F02CE6">
              <w:rPr>
                <w:rFonts w:ascii="Calibri" w:eastAsia="Times New Roman" w:hAnsi="Calibri" w:cs="Times New Roman"/>
                <w:color w:val="000000"/>
              </w:rPr>
              <w:t>Duraj - Gabrricë</w:t>
            </w:r>
          </w:p>
        </w:tc>
        <w:tc>
          <w:tcPr>
            <w:tcW w:w="1112" w:type="dxa"/>
            <w:tcBorders>
              <w:top w:val="nil"/>
              <w:left w:val="nil"/>
              <w:bottom w:val="single" w:sz="4" w:space="0" w:color="auto"/>
              <w:right w:val="single" w:sz="12" w:space="0" w:color="auto"/>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sz w:val="24"/>
                <w:szCs w:val="24"/>
              </w:rPr>
            </w:pPr>
            <w:r w:rsidRPr="00F02CE6">
              <w:rPr>
                <w:rFonts w:ascii="Calibri" w:eastAsia="Times New Roman" w:hAnsi="Calibri" w:cs="Times New Roman"/>
                <w:color w:val="000000"/>
                <w:sz w:val="24"/>
                <w:szCs w:val="24"/>
              </w:rPr>
              <w:t>2</w:t>
            </w:r>
          </w:p>
        </w:tc>
        <w:tc>
          <w:tcPr>
            <w:tcW w:w="636" w:type="dxa"/>
            <w:tcBorders>
              <w:top w:val="nil"/>
              <w:left w:val="nil"/>
              <w:bottom w:val="nil"/>
              <w:right w:val="double" w:sz="6"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537"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p>
        </w:tc>
        <w:tc>
          <w:tcPr>
            <w:tcW w:w="438" w:type="dxa"/>
            <w:tcBorders>
              <w:top w:val="nil"/>
              <w:left w:val="nil"/>
              <w:bottom w:val="nil"/>
              <w:right w:val="single" w:sz="12"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2180" w:type="dxa"/>
            <w:tcBorders>
              <w:top w:val="nil"/>
              <w:left w:val="nil"/>
              <w:bottom w:val="single" w:sz="12" w:space="0" w:color="auto"/>
              <w:right w:val="single" w:sz="4" w:space="0" w:color="auto"/>
            </w:tcBorders>
            <w:shd w:val="clear" w:color="000000" w:fill="D9D9D9"/>
            <w:noWrap/>
            <w:vAlign w:val="bottom"/>
            <w:hideMark/>
          </w:tcPr>
          <w:p w:rsidR="002E38C7" w:rsidRPr="00F02CE6" w:rsidRDefault="002E38C7" w:rsidP="00F02CE6">
            <w:pPr>
              <w:spacing w:after="0" w:line="240" w:lineRule="auto"/>
              <w:rPr>
                <w:rFonts w:ascii="Calibri" w:eastAsia="Times New Roman" w:hAnsi="Calibri" w:cs="Times New Roman"/>
                <w:b/>
                <w:bCs/>
                <w:i/>
                <w:iCs/>
                <w:color w:val="000000"/>
              </w:rPr>
            </w:pPr>
            <w:r w:rsidRPr="00F02CE6">
              <w:rPr>
                <w:rFonts w:ascii="Calibri" w:eastAsia="Times New Roman" w:hAnsi="Calibri" w:cs="Times New Roman"/>
                <w:b/>
                <w:bCs/>
                <w:i/>
                <w:iCs/>
                <w:color w:val="000000"/>
              </w:rPr>
              <w:t>Totali</w:t>
            </w:r>
          </w:p>
        </w:tc>
        <w:tc>
          <w:tcPr>
            <w:tcW w:w="1080" w:type="dxa"/>
            <w:tcBorders>
              <w:top w:val="nil"/>
              <w:left w:val="nil"/>
              <w:bottom w:val="single" w:sz="12" w:space="0" w:color="auto"/>
              <w:right w:val="nil"/>
            </w:tcBorders>
            <w:shd w:val="clear" w:color="000000" w:fill="D9D9D9"/>
          </w:tcPr>
          <w:p w:rsidR="002E38C7" w:rsidRPr="00F02CE6" w:rsidRDefault="002E38C7" w:rsidP="00F02CE6">
            <w:pPr>
              <w:spacing w:after="0" w:line="240" w:lineRule="auto"/>
              <w:jc w:val="center"/>
              <w:rPr>
                <w:rFonts w:ascii="Calibri" w:eastAsia="Times New Roman" w:hAnsi="Calibri" w:cs="Times New Roman"/>
                <w:b/>
                <w:bCs/>
                <w:i/>
                <w:iCs/>
                <w:color w:val="000000"/>
              </w:rPr>
            </w:pPr>
          </w:p>
        </w:tc>
        <w:tc>
          <w:tcPr>
            <w:tcW w:w="1080" w:type="dxa"/>
            <w:tcBorders>
              <w:top w:val="nil"/>
              <w:left w:val="nil"/>
              <w:bottom w:val="single" w:sz="12" w:space="0" w:color="auto"/>
              <w:right w:val="single" w:sz="12" w:space="0" w:color="auto"/>
            </w:tcBorders>
            <w:shd w:val="clear" w:color="000000" w:fill="D9D9D9"/>
            <w:noWrap/>
            <w:vAlign w:val="bottom"/>
            <w:hideMark/>
          </w:tcPr>
          <w:p w:rsidR="002E38C7" w:rsidRPr="00F02CE6" w:rsidRDefault="002E38C7" w:rsidP="00F02CE6">
            <w:pPr>
              <w:spacing w:after="0" w:line="240" w:lineRule="auto"/>
              <w:jc w:val="center"/>
              <w:rPr>
                <w:rFonts w:ascii="Calibri" w:eastAsia="Times New Roman" w:hAnsi="Calibri" w:cs="Times New Roman"/>
                <w:b/>
                <w:bCs/>
                <w:i/>
                <w:iCs/>
                <w:color w:val="000000"/>
              </w:rPr>
            </w:pPr>
            <w:r w:rsidRPr="00F02CE6">
              <w:rPr>
                <w:rFonts w:ascii="Calibri" w:eastAsia="Times New Roman" w:hAnsi="Calibri" w:cs="Times New Roman"/>
                <w:b/>
                <w:bCs/>
                <w:i/>
                <w:iCs/>
                <w:color w:val="000000"/>
              </w:rPr>
              <w:t>5</w:t>
            </w:r>
          </w:p>
        </w:tc>
        <w:tc>
          <w:tcPr>
            <w:tcW w:w="81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b/>
                <w:bCs/>
                <w:i/>
                <w:iCs/>
                <w:color w:val="000000"/>
              </w:rPr>
            </w:pPr>
          </w:p>
        </w:tc>
      </w:tr>
      <w:tr w:rsidR="002E38C7" w:rsidRPr="00F02CE6" w:rsidTr="002E38C7">
        <w:trPr>
          <w:trHeight w:val="345"/>
        </w:trPr>
        <w:tc>
          <w:tcPr>
            <w:tcW w:w="2837" w:type="dxa"/>
            <w:tcBorders>
              <w:top w:val="nil"/>
              <w:left w:val="single" w:sz="12" w:space="0" w:color="auto"/>
              <w:bottom w:val="single" w:sz="4" w:space="0" w:color="auto"/>
              <w:right w:val="single" w:sz="4" w:space="0" w:color="auto"/>
            </w:tcBorders>
            <w:shd w:val="clear" w:color="auto" w:fill="auto"/>
            <w:noWrap/>
            <w:vAlign w:val="bottom"/>
            <w:hideMark/>
          </w:tcPr>
          <w:p w:rsidR="002E38C7" w:rsidRPr="00F02CE6" w:rsidRDefault="001D4A0D" w:rsidP="00F02CE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Fshati </w:t>
            </w:r>
            <w:r w:rsidR="002E38C7" w:rsidRPr="00F02CE6">
              <w:rPr>
                <w:rFonts w:ascii="Calibri" w:eastAsia="Times New Roman" w:hAnsi="Calibri" w:cs="Times New Roman"/>
                <w:color w:val="000000"/>
              </w:rPr>
              <w:t>Gërlicë e Epërme</w:t>
            </w:r>
          </w:p>
        </w:tc>
        <w:tc>
          <w:tcPr>
            <w:tcW w:w="1112" w:type="dxa"/>
            <w:tcBorders>
              <w:top w:val="nil"/>
              <w:left w:val="nil"/>
              <w:bottom w:val="single" w:sz="4" w:space="0" w:color="auto"/>
              <w:right w:val="single" w:sz="12" w:space="0" w:color="auto"/>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color w:val="000000"/>
                <w:sz w:val="24"/>
                <w:szCs w:val="24"/>
              </w:rPr>
            </w:pPr>
            <w:r w:rsidRPr="00F02CE6">
              <w:rPr>
                <w:rFonts w:ascii="Calibri" w:eastAsia="Times New Roman" w:hAnsi="Calibri" w:cs="Times New Roman"/>
                <w:color w:val="000000"/>
                <w:sz w:val="24"/>
                <w:szCs w:val="24"/>
              </w:rPr>
              <w:t>2</w:t>
            </w:r>
          </w:p>
        </w:tc>
        <w:tc>
          <w:tcPr>
            <w:tcW w:w="636" w:type="dxa"/>
            <w:tcBorders>
              <w:top w:val="nil"/>
              <w:left w:val="nil"/>
              <w:bottom w:val="double" w:sz="6" w:space="0" w:color="auto"/>
              <w:right w:val="double" w:sz="6" w:space="0" w:color="auto"/>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r w:rsidRPr="00F02CE6">
              <w:rPr>
                <w:rFonts w:ascii="Calibri" w:eastAsia="Times New Roman" w:hAnsi="Calibri" w:cs="Times New Roman"/>
                <w:color w:val="000000"/>
              </w:rPr>
              <w:t> </w:t>
            </w:r>
          </w:p>
        </w:tc>
        <w:tc>
          <w:tcPr>
            <w:tcW w:w="537"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Calibri" w:eastAsia="Times New Roman" w:hAnsi="Calibri" w:cs="Times New Roman"/>
                <w:color w:val="000000"/>
              </w:rPr>
            </w:pPr>
          </w:p>
        </w:tc>
        <w:tc>
          <w:tcPr>
            <w:tcW w:w="438"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218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r>
      <w:tr w:rsidR="002E38C7" w:rsidRPr="00F02CE6" w:rsidTr="002E38C7">
        <w:trPr>
          <w:trHeight w:val="345"/>
        </w:trPr>
        <w:tc>
          <w:tcPr>
            <w:tcW w:w="2837" w:type="dxa"/>
            <w:tcBorders>
              <w:top w:val="nil"/>
              <w:left w:val="single" w:sz="12" w:space="0" w:color="auto"/>
              <w:bottom w:val="single" w:sz="12" w:space="0" w:color="auto"/>
              <w:right w:val="single" w:sz="4" w:space="0" w:color="auto"/>
            </w:tcBorders>
            <w:shd w:val="clear" w:color="000000" w:fill="D9D9D9"/>
            <w:noWrap/>
            <w:vAlign w:val="bottom"/>
            <w:hideMark/>
          </w:tcPr>
          <w:p w:rsidR="002E38C7" w:rsidRPr="00F02CE6" w:rsidRDefault="002E38C7" w:rsidP="00F02CE6">
            <w:pPr>
              <w:spacing w:after="0" w:line="240" w:lineRule="auto"/>
              <w:rPr>
                <w:rFonts w:ascii="Calibri" w:eastAsia="Times New Roman" w:hAnsi="Calibri" w:cs="Times New Roman"/>
                <w:b/>
                <w:bCs/>
                <w:i/>
                <w:iCs/>
                <w:color w:val="000000"/>
              </w:rPr>
            </w:pPr>
            <w:r w:rsidRPr="00F02CE6">
              <w:rPr>
                <w:rFonts w:ascii="Calibri" w:eastAsia="Times New Roman" w:hAnsi="Calibri" w:cs="Times New Roman"/>
                <w:b/>
                <w:bCs/>
                <w:i/>
                <w:iCs/>
                <w:color w:val="000000"/>
              </w:rPr>
              <w:t>Totali</w:t>
            </w:r>
          </w:p>
        </w:tc>
        <w:tc>
          <w:tcPr>
            <w:tcW w:w="1112" w:type="dxa"/>
            <w:tcBorders>
              <w:top w:val="nil"/>
              <w:left w:val="nil"/>
              <w:bottom w:val="single" w:sz="12" w:space="0" w:color="auto"/>
              <w:right w:val="single" w:sz="12" w:space="0" w:color="auto"/>
            </w:tcBorders>
            <w:shd w:val="clear" w:color="000000" w:fill="D9D9D9"/>
            <w:noWrap/>
            <w:vAlign w:val="bottom"/>
            <w:hideMark/>
          </w:tcPr>
          <w:p w:rsidR="002E38C7" w:rsidRPr="00F02CE6" w:rsidRDefault="002E38C7" w:rsidP="00F02CE6">
            <w:pPr>
              <w:spacing w:after="0" w:line="240" w:lineRule="auto"/>
              <w:jc w:val="center"/>
              <w:rPr>
                <w:rFonts w:ascii="Calibri" w:eastAsia="Times New Roman" w:hAnsi="Calibri" w:cs="Times New Roman"/>
                <w:b/>
                <w:bCs/>
                <w:i/>
                <w:iCs/>
                <w:color w:val="000000"/>
                <w:sz w:val="24"/>
                <w:szCs w:val="24"/>
              </w:rPr>
            </w:pPr>
            <w:r w:rsidRPr="00F02CE6">
              <w:rPr>
                <w:rFonts w:ascii="Calibri" w:eastAsia="Times New Roman" w:hAnsi="Calibri" w:cs="Times New Roman"/>
                <w:b/>
                <w:bCs/>
                <w:i/>
                <w:iCs/>
                <w:color w:val="000000"/>
                <w:sz w:val="24"/>
                <w:szCs w:val="24"/>
              </w:rPr>
              <w:t>22</w:t>
            </w:r>
          </w:p>
        </w:tc>
        <w:tc>
          <w:tcPr>
            <w:tcW w:w="636"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jc w:val="center"/>
              <w:rPr>
                <w:rFonts w:ascii="Calibri" w:eastAsia="Times New Roman" w:hAnsi="Calibri" w:cs="Times New Roman"/>
                <w:b/>
                <w:bCs/>
                <w:i/>
                <w:iCs/>
                <w:color w:val="000000"/>
                <w:sz w:val="24"/>
                <w:szCs w:val="24"/>
              </w:rPr>
            </w:pPr>
          </w:p>
        </w:tc>
        <w:tc>
          <w:tcPr>
            <w:tcW w:w="537"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438"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218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r>
      <w:tr w:rsidR="002E38C7" w:rsidRPr="00F02CE6" w:rsidTr="002E38C7">
        <w:trPr>
          <w:trHeight w:val="315"/>
        </w:trPr>
        <w:tc>
          <w:tcPr>
            <w:tcW w:w="2837"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1112"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636"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537"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438"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218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rsidR="002E38C7" w:rsidRPr="00F02CE6" w:rsidRDefault="002E38C7" w:rsidP="00F02CE6">
            <w:pPr>
              <w:spacing w:after="0" w:line="240" w:lineRule="auto"/>
              <w:rPr>
                <w:rFonts w:ascii="Times New Roman" w:eastAsia="Times New Roman" w:hAnsi="Times New Roman" w:cs="Times New Roman"/>
                <w:sz w:val="20"/>
                <w:szCs w:val="20"/>
              </w:rPr>
            </w:pPr>
          </w:p>
        </w:tc>
      </w:tr>
    </w:tbl>
    <w:p w:rsidR="00A57BB5" w:rsidRPr="002E38C7" w:rsidRDefault="002E38C7" w:rsidP="00EC43B9">
      <w:pPr>
        <w:jc w:val="center"/>
        <w:rPr>
          <w:rFonts w:cs="Arial"/>
          <w:sz w:val="24"/>
          <w:szCs w:val="24"/>
          <w:shd w:val="clear" w:color="auto" w:fill="FFFFFF"/>
        </w:rPr>
      </w:pPr>
      <w:r>
        <w:rPr>
          <w:rFonts w:cs="Arial"/>
          <w:sz w:val="24"/>
          <w:szCs w:val="24"/>
          <w:shd w:val="clear" w:color="auto" w:fill="FFFFFF"/>
        </w:rPr>
        <w:t xml:space="preserve">Tab. </w:t>
      </w:r>
      <w:r w:rsidR="004F7BB5">
        <w:rPr>
          <w:rFonts w:cs="Arial"/>
          <w:sz w:val="24"/>
          <w:szCs w:val="24"/>
          <w:shd w:val="clear" w:color="auto" w:fill="FFFFFF"/>
        </w:rPr>
        <w:t>7.3</w:t>
      </w:r>
      <w:r>
        <w:rPr>
          <w:rFonts w:cs="Arial"/>
          <w:sz w:val="24"/>
          <w:szCs w:val="24"/>
          <w:shd w:val="clear" w:color="auto" w:fill="FFFFFF"/>
        </w:rPr>
        <w:t xml:space="preserve">. </w:t>
      </w:r>
      <w:r w:rsidRPr="002E38C7">
        <w:rPr>
          <w:rFonts w:cs="Arial"/>
          <w:color w:val="000000" w:themeColor="text1"/>
          <w:sz w:val="24"/>
          <w:szCs w:val="24"/>
          <w:shd w:val="clear" w:color="auto" w:fill="FFFFFF"/>
        </w:rPr>
        <w:t xml:space="preserve">Numri </w:t>
      </w:r>
      <w:r>
        <w:rPr>
          <w:rFonts w:cs="Arial"/>
          <w:color w:val="000000" w:themeColor="text1"/>
          <w:sz w:val="24"/>
          <w:szCs w:val="24"/>
          <w:shd w:val="clear" w:color="auto" w:fill="FFFFFF"/>
        </w:rPr>
        <w:t>i</w:t>
      </w:r>
      <w:r w:rsidRPr="002E38C7">
        <w:rPr>
          <w:rFonts w:cs="Arial"/>
          <w:color w:val="000000" w:themeColor="text1"/>
          <w:sz w:val="24"/>
          <w:szCs w:val="24"/>
          <w:shd w:val="clear" w:color="auto" w:fill="FFFFFF"/>
        </w:rPr>
        <w:t xml:space="preserve"> vendndaljeve për relacionet në shkuarje dhe ardhje</w:t>
      </w:r>
    </w:p>
    <w:tbl>
      <w:tblPr>
        <w:tblW w:w="9628" w:type="dxa"/>
        <w:tblLayout w:type="fixed"/>
        <w:tblLook w:val="04A0" w:firstRow="1" w:lastRow="0" w:firstColumn="1" w:lastColumn="0" w:noHBand="0" w:noVBand="1"/>
      </w:tblPr>
      <w:tblGrid>
        <w:gridCol w:w="2860"/>
        <w:gridCol w:w="1120"/>
        <w:gridCol w:w="640"/>
        <w:gridCol w:w="540"/>
        <w:gridCol w:w="440"/>
        <w:gridCol w:w="2320"/>
        <w:gridCol w:w="748"/>
        <w:gridCol w:w="960"/>
      </w:tblGrid>
      <w:tr w:rsidR="00DF36F1" w:rsidRPr="00DF36F1" w:rsidTr="001D4A0D">
        <w:trPr>
          <w:trHeight w:val="315"/>
        </w:trPr>
        <w:tc>
          <w:tcPr>
            <w:tcW w:w="2860" w:type="dxa"/>
            <w:tcBorders>
              <w:top w:val="nil"/>
              <w:left w:val="nil"/>
              <w:bottom w:val="single" w:sz="12" w:space="0" w:color="auto"/>
              <w:right w:val="nil"/>
            </w:tcBorders>
            <w:shd w:val="clear" w:color="auto" w:fill="auto"/>
            <w:noWrap/>
            <w:vAlign w:val="bottom"/>
            <w:hideMark/>
          </w:tcPr>
          <w:p w:rsidR="00DF36F1" w:rsidRPr="00DF36F1" w:rsidRDefault="00DF36F1" w:rsidP="00DF36F1">
            <w:pPr>
              <w:spacing w:after="0" w:line="240" w:lineRule="auto"/>
              <w:rPr>
                <w:rFonts w:ascii="Calibri" w:eastAsia="Times New Roman" w:hAnsi="Calibri" w:cs="Times New Roman"/>
                <w:color w:val="000000"/>
              </w:rPr>
            </w:pPr>
            <w:r w:rsidRPr="00DF36F1">
              <w:rPr>
                <w:rFonts w:ascii="Calibri" w:eastAsia="Times New Roman" w:hAnsi="Calibri" w:cs="Times New Roman"/>
                <w:color w:val="000000"/>
              </w:rPr>
              <w:t> </w:t>
            </w:r>
          </w:p>
        </w:tc>
        <w:tc>
          <w:tcPr>
            <w:tcW w:w="1120" w:type="dxa"/>
            <w:tcBorders>
              <w:top w:val="nil"/>
              <w:left w:val="nil"/>
              <w:bottom w:val="single" w:sz="12" w:space="0" w:color="auto"/>
              <w:right w:val="nil"/>
            </w:tcBorders>
            <w:shd w:val="clear" w:color="auto" w:fill="auto"/>
            <w:noWrap/>
            <w:vAlign w:val="bottom"/>
            <w:hideMark/>
          </w:tcPr>
          <w:p w:rsidR="00DF36F1" w:rsidRPr="00DF36F1" w:rsidRDefault="00DF36F1" w:rsidP="00DF36F1">
            <w:pPr>
              <w:spacing w:after="0" w:line="240" w:lineRule="auto"/>
              <w:rPr>
                <w:rFonts w:ascii="Calibri" w:eastAsia="Times New Roman" w:hAnsi="Calibri" w:cs="Times New Roman"/>
                <w:color w:val="000000"/>
              </w:rPr>
            </w:pPr>
            <w:r w:rsidRPr="00DF36F1">
              <w:rPr>
                <w:rFonts w:ascii="Calibri" w:eastAsia="Times New Roman" w:hAnsi="Calibri" w:cs="Times New Roman"/>
                <w:color w:val="000000"/>
              </w:rPr>
              <w:t> </w:t>
            </w:r>
          </w:p>
        </w:tc>
        <w:tc>
          <w:tcPr>
            <w:tcW w:w="6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Calibri" w:eastAsia="Times New Roman" w:hAnsi="Calibri" w:cs="Times New Roman"/>
                <w:color w:val="000000"/>
              </w:rPr>
            </w:pPr>
          </w:p>
        </w:tc>
        <w:tc>
          <w:tcPr>
            <w:tcW w:w="5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2320" w:type="dxa"/>
            <w:tcBorders>
              <w:top w:val="nil"/>
              <w:left w:val="nil"/>
              <w:bottom w:val="single" w:sz="12" w:space="0" w:color="auto"/>
              <w:right w:val="nil"/>
            </w:tcBorders>
            <w:shd w:val="clear" w:color="auto" w:fill="auto"/>
            <w:noWrap/>
            <w:vAlign w:val="bottom"/>
            <w:hideMark/>
          </w:tcPr>
          <w:p w:rsidR="00DF36F1" w:rsidRPr="00DF36F1" w:rsidRDefault="00DF36F1" w:rsidP="00DF36F1">
            <w:pPr>
              <w:spacing w:after="0" w:line="240" w:lineRule="auto"/>
              <w:rPr>
                <w:rFonts w:ascii="Calibri" w:eastAsia="Times New Roman" w:hAnsi="Calibri" w:cs="Times New Roman"/>
                <w:color w:val="000000"/>
              </w:rPr>
            </w:pPr>
            <w:r w:rsidRPr="00DF36F1">
              <w:rPr>
                <w:rFonts w:ascii="Calibri" w:eastAsia="Times New Roman" w:hAnsi="Calibri" w:cs="Times New Roman"/>
                <w:color w:val="000000"/>
              </w:rPr>
              <w:t> </w:t>
            </w:r>
          </w:p>
        </w:tc>
        <w:tc>
          <w:tcPr>
            <w:tcW w:w="748" w:type="dxa"/>
            <w:tcBorders>
              <w:top w:val="nil"/>
              <w:left w:val="nil"/>
              <w:bottom w:val="single" w:sz="12" w:space="0" w:color="auto"/>
              <w:right w:val="nil"/>
            </w:tcBorders>
            <w:shd w:val="clear" w:color="auto" w:fill="auto"/>
            <w:noWrap/>
            <w:vAlign w:val="bottom"/>
            <w:hideMark/>
          </w:tcPr>
          <w:p w:rsidR="00DF36F1" w:rsidRPr="00DF36F1" w:rsidRDefault="00DF36F1" w:rsidP="00DF36F1">
            <w:pPr>
              <w:spacing w:after="0" w:line="240" w:lineRule="auto"/>
              <w:rPr>
                <w:rFonts w:ascii="Calibri" w:eastAsia="Times New Roman" w:hAnsi="Calibri" w:cs="Times New Roman"/>
                <w:color w:val="000000"/>
              </w:rPr>
            </w:pPr>
            <w:r w:rsidRPr="00DF36F1">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Calibri" w:eastAsia="Times New Roman" w:hAnsi="Calibri" w:cs="Times New Roman"/>
                <w:color w:val="000000"/>
              </w:rPr>
            </w:pPr>
          </w:p>
        </w:tc>
      </w:tr>
      <w:tr w:rsidR="00DF36F1" w:rsidRPr="00DF36F1" w:rsidTr="001D4A0D">
        <w:trPr>
          <w:trHeight w:val="1275"/>
        </w:trPr>
        <w:tc>
          <w:tcPr>
            <w:tcW w:w="2860" w:type="dxa"/>
            <w:tcBorders>
              <w:top w:val="nil"/>
              <w:left w:val="single" w:sz="12" w:space="0" w:color="auto"/>
              <w:bottom w:val="single" w:sz="4" w:space="0" w:color="auto"/>
              <w:right w:val="single" w:sz="4" w:space="0" w:color="auto"/>
            </w:tcBorders>
            <w:shd w:val="clear" w:color="000000" w:fill="D9D9D9"/>
            <w:vAlign w:val="bottom"/>
            <w:hideMark/>
          </w:tcPr>
          <w:p w:rsidR="00DF36F1" w:rsidRPr="00DF36F1" w:rsidRDefault="00DF36F1" w:rsidP="00DF36F1">
            <w:pPr>
              <w:spacing w:after="0" w:line="240" w:lineRule="auto"/>
              <w:jc w:val="center"/>
              <w:rPr>
                <w:rFonts w:ascii="Calibri" w:eastAsia="Times New Roman" w:hAnsi="Calibri" w:cs="Times New Roman"/>
                <w:b/>
                <w:bCs/>
                <w:color w:val="000000"/>
                <w:sz w:val="24"/>
                <w:szCs w:val="24"/>
              </w:rPr>
            </w:pPr>
            <w:r w:rsidRPr="00DF36F1">
              <w:rPr>
                <w:rFonts w:ascii="Calibri" w:eastAsia="Times New Roman" w:hAnsi="Calibri" w:cs="Times New Roman"/>
                <w:b/>
                <w:bCs/>
                <w:color w:val="000000"/>
                <w:sz w:val="24"/>
                <w:szCs w:val="24"/>
              </w:rPr>
              <w:t>Relacionet në shkuarje dhe ardhje</w:t>
            </w:r>
          </w:p>
        </w:tc>
        <w:tc>
          <w:tcPr>
            <w:tcW w:w="1120" w:type="dxa"/>
            <w:tcBorders>
              <w:top w:val="nil"/>
              <w:left w:val="nil"/>
              <w:bottom w:val="single" w:sz="4" w:space="0" w:color="auto"/>
              <w:right w:val="single" w:sz="12" w:space="0" w:color="auto"/>
            </w:tcBorders>
            <w:shd w:val="clear" w:color="000000" w:fill="D9D9D9"/>
            <w:vAlign w:val="bottom"/>
            <w:hideMark/>
          </w:tcPr>
          <w:p w:rsidR="00DF36F1" w:rsidRPr="00DF36F1" w:rsidRDefault="00DF36F1" w:rsidP="00DF36F1">
            <w:pPr>
              <w:spacing w:after="0" w:line="240" w:lineRule="auto"/>
              <w:jc w:val="center"/>
              <w:rPr>
                <w:rFonts w:ascii="Calibri" w:eastAsia="Times New Roman" w:hAnsi="Calibri" w:cs="Times New Roman"/>
                <w:b/>
                <w:bCs/>
                <w:color w:val="000000"/>
                <w:sz w:val="24"/>
                <w:szCs w:val="24"/>
              </w:rPr>
            </w:pPr>
            <w:r w:rsidRPr="00DF36F1">
              <w:rPr>
                <w:rFonts w:ascii="Calibri" w:eastAsia="Times New Roman" w:hAnsi="Calibri" w:cs="Times New Roman"/>
                <w:b/>
                <w:bCs/>
                <w:color w:val="000000"/>
                <w:sz w:val="24"/>
                <w:szCs w:val="24"/>
              </w:rPr>
              <w:t>Numri i vend -ndaljeve</w:t>
            </w:r>
          </w:p>
        </w:tc>
        <w:tc>
          <w:tcPr>
            <w:tcW w:w="6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b/>
                <w:bCs/>
                <w:color w:val="000000"/>
                <w:sz w:val="24"/>
                <w:szCs w:val="24"/>
              </w:rPr>
            </w:pPr>
          </w:p>
        </w:tc>
        <w:tc>
          <w:tcPr>
            <w:tcW w:w="5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440" w:type="dxa"/>
            <w:tcBorders>
              <w:top w:val="nil"/>
              <w:left w:val="nil"/>
              <w:bottom w:val="nil"/>
              <w:right w:val="single" w:sz="12" w:space="0" w:color="auto"/>
            </w:tcBorders>
            <w:shd w:val="clear" w:color="auto" w:fill="auto"/>
            <w:noWrap/>
            <w:vAlign w:val="bottom"/>
            <w:hideMark/>
          </w:tcPr>
          <w:p w:rsidR="00DF36F1" w:rsidRPr="00DF36F1" w:rsidRDefault="00DF36F1" w:rsidP="00DF36F1">
            <w:pPr>
              <w:spacing w:after="0" w:line="240" w:lineRule="auto"/>
              <w:rPr>
                <w:rFonts w:ascii="Calibri" w:eastAsia="Times New Roman" w:hAnsi="Calibri" w:cs="Times New Roman"/>
                <w:color w:val="000000"/>
              </w:rPr>
            </w:pPr>
            <w:r w:rsidRPr="00DF36F1">
              <w:rPr>
                <w:rFonts w:ascii="Calibri" w:eastAsia="Times New Roman" w:hAnsi="Calibri" w:cs="Times New Roman"/>
                <w:color w:val="000000"/>
              </w:rPr>
              <w:t> </w:t>
            </w:r>
          </w:p>
        </w:tc>
        <w:tc>
          <w:tcPr>
            <w:tcW w:w="2320" w:type="dxa"/>
            <w:tcBorders>
              <w:top w:val="nil"/>
              <w:left w:val="nil"/>
              <w:bottom w:val="single" w:sz="4" w:space="0" w:color="auto"/>
              <w:right w:val="single" w:sz="4" w:space="0" w:color="auto"/>
            </w:tcBorders>
            <w:shd w:val="clear" w:color="000000" w:fill="D9D9D9"/>
            <w:vAlign w:val="bottom"/>
            <w:hideMark/>
          </w:tcPr>
          <w:p w:rsidR="00DF36F1" w:rsidRPr="00DF36F1" w:rsidRDefault="00DF36F1" w:rsidP="00DF36F1">
            <w:pPr>
              <w:spacing w:after="0" w:line="240" w:lineRule="auto"/>
              <w:jc w:val="center"/>
              <w:rPr>
                <w:rFonts w:ascii="Calibri" w:eastAsia="Times New Roman" w:hAnsi="Calibri" w:cs="Times New Roman"/>
                <w:b/>
                <w:bCs/>
                <w:color w:val="000000"/>
                <w:sz w:val="24"/>
                <w:szCs w:val="24"/>
              </w:rPr>
            </w:pPr>
            <w:r w:rsidRPr="00DF36F1">
              <w:rPr>
                <w:rFonts w:ascii="Calibri" w:eastAsia="Times New Roman" w:hAnsi="Calibri" w:cs="Times New Roman"/>
                <w:b/>
                <w:bCs/>
                <w:color w:val="000000"/>
                <w:sz w:val="24"/>
                <w:szCs w:val="24"/>
              </w:rPr>
              <w:t>Relacionet në shkuarje dhe ardhje</w:t>
            </w:r>
          </w:p>
        </w:tc>
        <w:tc>
          <w:tcPr>
            <w:tcW w:w="748" w:type="dxa"/>
            <w:tcBorders>
              <w:top w:val="nil"/>
              <w:left w:val="nil"/>
              <w:bottom w:val="single" w:sz="4" w:space="0" w:color="auto"/>
              <w:right w:val="single" w:sz="12" w:space="0" w:color="auto"/>
            </w:tcBorders>
            <w:shd w:val="clear" w:color="000000" w:fill="D9D9D9"/>
            <w:vAlign w:val="bottom"/>
            <w:hideMark/>
          </w:tcPr>
          <w:p w:rsidR="00DF36F1" w:rsidRPr="00DF36F1" w:rsidRDefault="00DF36F1" w:rsidP="00DF36F1">
            <w:pPr>
              <w:spacing w:after="0" w:line="240" w:lineRule="auto"/>
              <w:jc w:val="center"/>
              <w:rPr>
                <w:rFonts w:ascii="Calibri" w:eastAsia="Times New Roman" w:hAnsi="Calibri" w:cs="Times New Roman"/>
                <w:b/>
                <w:bCs/>
                <w:color w:val="000000"/>
                <w:sz w:val="24"/>
                <w:szCs w:val="24"/>
              </w:rPr>
            </w:pPr>
            <w:r w:rsidRPr="00DF36F1">
              <w:rPr>
                <w:rFonts w:ascii="Calibri" w:eastAsia="Times New Roman" w:hAnsi="Calibri" w:cs="Times New Roman"/>
                <w:b/>
                <w:bCs/>
                <w:color w:val="000000"/>
                <w:sz w:val="24"/>
                <w:szCs w:val="24"/>
              </w:rPr>
              <w:t>Numri i vend -ndaljeve</w:t>
            </w:r>
          </w:p>
        </w:tc>
        <w:tc>
          <w:tcPr>
            <w:tcW w:w="96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b/>
                <w:bCs/>
                <w:color w:val="000000"/>
                <w:sz w:val="24"/>
                <w:szCs w:val="24"/>
              </w:rPr>
            </w:pPr>
          </w:p>
        </w:tc>
      </w:tr>
      <w:tr w:rsidR="00DF36F1" w:rsidRPr="00DF36F1" w:rsidTr="001D4A0D">
        <w:trPr>
          <w:trHeight w:val="300"/>
        </w:trPr>
        <w:tc>
          <w:tcPr>
            <w:tcW w:w="2860" w:type="dxa"/>
            <w:tcBorders>
              <w:top w:val="nil"/>
              <w:left w:val="single" w:sz="12" w:space="0" w:color="auto"/>
              <w:bottom w:val="single" w:sz="4" w:space="0" w:color="auto"/>
              <w:right w:val="single" w:sz="4" w:space="0" w:color="auto"/>
            </w:tcBorders>
            <w:shd w:val="clear" w:color="auto" w:fill="auto"/>
            <w:noWrap/>
            <w:vAlign w:val="bottom"/>
            <w:hideMark/>
          </w:tcPr>
          <w:p w:rsidR="00DF36F1" w:rsidRPr="00DF36F1" w:rsidRDefault="00EF7EA6" w:rsidP="00DF36F1">
            <w:pPr>
              <w:spacing w:after="0" w:line="240" w:lineRule="auto"/>
              <w:rPr>
                <w:rFonts w:ascii="Calibri" w:eastAsia="Times New Roman" w:hAnsi="Calibri" w:cs="Times New Roman"/>
                <w:color w:val="000000"/>
              </w:rPr>
            </w:pPr>
            <w:r>
              <w:rPr>
                <w:rFonts w:ascii="Calibri" w:eastAsia="Times New Roman" w:hAnsi="Calibri" w:cs="Times New Roman"/>
                <w:color w:val="000000"/>
              </w:rPr>
              <w:t>Lagjja Spahiu/</w:t>
            </w:r>
            <w:r w:rsidR="00DF36F1" w:rsidRPr="00DF36F1">
              <w:rPr>
                <w:rFonts w:ascii="Calibri" w:eastAsia="Times New Roman" w:hAnsi="Calibri" w:cs="Times New Roman"/>
                <w:color w:val="000000"/>
              </w:rPr>
              <w:t xml:space="preserve"> Gajre</w:t>
            </w:r>
          </w:p>
        </w:tc>
        <w:tc>
          <w:tcPr>
            <w:tcW w:w="1120" w:type="dxa"/>
            <w:tcBorders>
              <w:top w:val="nil"/>
              <w:left w:val="nil"/>
              <w:bottom w:val="single" w:sz="4" w:space="0" w:color="auto"/>
              <w:right w:val="single" w:sz="12" w:space="0" w:color="auto"/>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r w:rsidRPr="00DF36F1">
              <w:rPr>
                <w:rFonts w:ascii="Calibri" w:eastAsia="Times New Roman" w:hAnsi="Calibri" w:cs="Times New Roman"/>
                <w:color w:val="000000"/>
              </w:rPr>
              <w:t>2</w:t>
            </w:r>
          </w:p>
        </w:tc>
        <w:tc>
          <w:tcPr>
            <w:tcW w:w="6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p>
        </w:tc>
        <w:tc>
          <w:tcPr>
            <w:tcW w:w="5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440" w:type="dxa"/>
            <w:tcBorders>
              <w:top w:val="nil"/>
              <w:left w:val="nil"/>
              <w:bottom w:val="nil"/>
              <w:right w:val="single" w:sz="12" w:space="0" w:color="auto"/>
            </w:tcBorders>
            <w:shd w:val="clear" w:color="auto" w:fill="auto"/>
            <w:noWrap/>
            <w:vAlign w:val="bottom"/>
            <w:hideMark/>
          </w:tcPr>
          <w:p w:rsidR="00DF36F1" w:rsidRPr="00DF36F1" w:rsidRDefault="00DF36F1" w:rsidP="00DF36F1">
            <w:pPr>
              <w:spacing w:after="0" w:line="240" w:lineRule="auto"/>
              <w:rPr>
                <w:rFonts w:ascii="Calibri" w:eastAsia="Times New Roman" w:hAnsi="Calibri" w:cs="Times New Roman"/>
                <w:color w:val="000000"/>
              </w:rPr>
            </w:pPr>
            <w:r w:rsidRPr="00DF36F1">
              <w:rPr>
                <w:rFonts w:ascii="Calibri" w:eastAsia="Times New Roman" w:hAnsi="Calibri" w:cs="Times New Roman"/>
                <w:color w:val="000000"/>
              </w:rPr>
              <w:t> </w:t>
            </w:r>
          </w:p>
        </w:tc>
        <w:tc>
          <w:tcPr>
            <w:tcW w:w="2320" w:type="dxa"/>
            <w:tcBorders>
              <w:top w:val="nil"/>
              <w:left w:val="nil"/>
              <w:bottom w:val="single" w:sz="4" w:space="0" w:color="auto"/>
              <w:right w:val="single" w:sz="4" w:space="0" w:color="auto"/>
            </w:tcBorders>
            <w:shd w:val="clear" w:color="auto" w:fill="auto"/>
            <w:noWrap/>
            <w:vAlign w:val="bottom"/>
            <w:hideMark/>
          </w:tcPr>
          <w:p w:rsidR="00DF36F1" w:rsidRPr="00DF36F1" w:rsidRDefault="00DF36F1" w:rsidP="00DF36F1">
            <w:pPr>
              <w:spacing w:after="0" w:line="240" w:lineRule="auto"/>
              <w:rPr>
                <w:rFonts w:ascii="Calibri" w:eastAsia="Times New Roman" w:hAnsi="Calibri" w:cs="Times New Roman"/>
                <w:color w:val="000000"/>
              </w:rPr>
            </w:pPr>
            <w:r w:rsidRPr="00DF36F1">
              <w:rPr>
                <w:rFonts w:ascii="Calibri" w:eastAsia="Times New Roman" w:hAnsi="Calibri" w:cs="Times New Roman"/>
                <w:color w:val="000000"/>
              </w:rPr>
              <w:t>Dushkajë</w:t>
            </w:r>
            <w:r w:rsidR="001D4A0D">
              <w:rPr>
                <w:rFonts w:ascii="Calibri" w:eastAsia="Times New Roman" w:hAnsi="Calibri" w:cs="Times New Roman"/>
                <w:color w:val="000000"/>
              </w:rPr>
              <w:t>/Kaçanik</w:t>
            </w:r>
          </w:p>
        </w:tc>
        <w:tc>
          <w:tcPr>
            <w:tcW w:w="748" w:type="dxa"/>
            <w:tcBorders>
              <w:top w:val="nil"/>
              <w:left w:val="nil"/>
              <w:bottom w:val="single" w:sz="4" w:space="0" w:color="auto"/>
              <w:right w:val="single" w:sz="12" w:space="0" w:color="auto"/>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r w:rsidRPr="00DF36F1">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p>
        </w:tc>
      </w:tr>
      <w:tr w:rsidR="00DF36F1" w:rsidRPr="00DF36F1" w:rsidTr="001D4A0D">
        <w:trPr>
          <w:trHeight w:val="300"/>
        </w:trPr>
        <w:tc>
          <w:tcPr>
            <w:tcW w:w="2860" w:type="dxa"/>
            <w:tcBorders>
              <w:top w:val="nil"/>
              <w:left w:val="single" w:sz="12" w:space="0" w:color="auto"/>
              <w:bottom w:val="single" w:sz="4" w:space="0" w:color="auto"/>
              <w:right w:val="single" w:sz="4" w:space="0" w:color="auto"/>
            </w:tcBorders>
            <w:shd w:val="clear" w:color="auto" w:fill="auto"/>
            <w:noWrap/>
            <w:vAlign w:val="bottom"/>
            <w:hideMark/>
          </w:tcPr>
          <w:p w:rsidR="00DF36F1" w:rsidRPr="00DF36F1" w:rsidRDefault="00EF7EA6" w:rsidP="00DF36F1">
            <w:pPr>
              <w:spacing w:after="0" w:line="240" w:lineRule="auto"/>
              <w:rPr>
                <w:rFonts w:ascii="Calibri" w:eastAsia="Times New Roman" w:hAnsi="Calibri" w:cs="Times New Roman"/>
                <w:color w:val="000000"/>
              </w:rPr>
            </w:pPr>
            <w:r>
              <w:rPr>
                <w:rFonts w:ascii="Calibri" w:eastAsia="Times New Roman" w:hAnsi="Calibri" w:cs="Times New Roman"/>
                <w:color w:val="000000"/>
              </w:rPr>
              <w:t>Te Xhamia/</w:t>
            </w:r>
            <w:r w:rsidR="00DF36F1" w:rsidRPr="00DF36F1">
              <w:rPr>
                <w:rFonts w:ascii="Calibri" w:eastAsia="Times New Roman" w:hAnsi="Calibri" w:cs="Times New Roman"/>
                <w:color w:val="000000"/>
              </w:rPr>
              <w:t>Gajre</w:t>
            </w:r>
          </w:p>
        </w:tc>
        <w:tc>
          <w:tcPr>
            <w:tcW w:w="1120" w:type="dxa"/>
            <w:tcBorders>
              <w:top w:val="nil"/>
              <w:left w:val="nil"/>
              <w:bottom w:val="single" w:sz="4" w:space="0" w:color="auto"/>
              <w:right w:val="single" w:sz="12" w:space="0" w:color="auto"/>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r w:rsidRPr="00DF36F1">
              <w:rPr>
                <w:rFonts w:ascii="Calibri" w:eastAsia="Times New Roman" w:hAnsi="Calibri" w:cs="Times New Roman"/>
                <w:color w:val="000000"/>
              </w:rPr>
              <w:t>2</w:t>
            </w:r>
          </w:p>
        </w:tc>
        <w:tc>
          <w:tcPr>
            <w:tcW w:w="6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p>
        </w:tc>
        <w:tc>
          <w:tcPr>
            <w:tcW w:w="5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440" w:type="dxa"/>
            <w:tcBorders>
              <w:top w:val="nil"/>
              <w:left w:val="nil"/>
              <w:bottom w:val="nil"/>
              <w:right w:val="single" w:sz="12" w:space="0" w:color="auto"/>
            </w:tcBorders>
            <w:shd w:val="clear" w:color="auto" w:fill="auto"/>
            <w:noWrap/>
            <w:vAlign w:val="bottom"/>
            <w:hideMark/>
          </w:tcPr>
          <w:p w:rsidR="00DF36F1" w:rsidRPr="00DF36F1" w:rsidRDefault="00DF36F1" w:rsidP="00DF36F1">
            <w:pPr>
              <w:spacing w:after="0" w:line="240" w:lineRule="auto"/>
              <w:rPr>
                <w:rFonts w:ascii="Calibri" w:eastAsia="Times New Roman" w:hAnsi="Calibri" w:cs="Times New Roman"/>
                <w:color w:val="000000"/>
              </w:rPr>
            </w:pPr>
            <w:r w:rsidRPr="00DF36F1">
              <w:rPr>
                <w:rFonts w:ascii="Calibri" w:eastAsia="Times New Roman" w:hAnsi="Calibri" w:cs="Times New Roman"/>
                <w:color w:val="000000"/>
              </w:rPr>
              <w:t> </w:t>
            </w:r>
          </w:p>
        </w:tc>
        <w:tc>
          <w:tcPr>
            <w:tcW w:w="2320" w:type="dxa"/>
            <w:tcBorders>
              <w:top w:val="nil"/>
              <w:left w:val="nil"/>
              <w:bottom w:val="single" w:sz="4" w:space="0" w:color="auto"/>
              <w:right w:val="single" w:sz="4" w:space="0" w:color="auto"/>
            </w:tcBorders>
            <w:shd w:val="clear" w:color="auto" w:fill="auto"/>
            <w:noWrap/>
            <w:vAlign w:val="bottom"/>
            <w:hideMark/>
          </w:tcPr>
          <w:p w:rsidR="00DF36F1" w:rsidRPr="00DF36F1" w:rsidRDefault="00492F90" w:rsidP="00DF36F1">
            <w:pPr>
              <w:spacing w:after="0" w:line="240" w:lineRule="auto"/>
              <w:rPr>
                <w:rFonts w:ascii="Calibri" w:eastAsia="Times New Roman" w:hAnsi="Calibri" w:cs="Times New Roman"/>
                <w:color w:val="000000"/>
              </w:rPr>
            </w:pPr>
            <w:r>
              <w:rPr>
                <w:rFonts w:ascii="Calibri" w:eastAsia="Times New Roman" w:hAnsi="Calibri" w:cs="Times New Roman"/>
                <w:color w:val="000000"/>
              </w:rPr>
              <w:t>Lagjja Gudaqi</w:t>
            </w:r>
            <w:r w:rsidR="001D4A0D">
              <w:rPr>
                <w:rFonts w:ascii="Calibri" w:eastAsia="Times New Roman" w:hAnsi="Calibri" w:cs="Times New Roman"/>
                <w:color w:val="000000"/>
              </w:rPr>
              <w:t>/Stagovë</w:t>
            </w:r>
          </w:p>
        </w:tc>
        <w:tc>
          <w:tcPr>
            <w:tcW w:w="748" w:type="dxa"/>
            <w:tcBorders>
              <w:top w:val="nil"/>
              <w:left w:val="nil"/>
              <w:bottom w:val="single" w:sz="4" w:space="0" w:color="auto"/>
              <w:right w:val="single" w:sz="12" w:space="0" w:color="auto"/>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r w:rsidRPr="00DF36F1">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p>
        </w:tc>
      </w:tr>
      <w:tr w:rsidR="00DF36F1" w:rsidRPr="00DF36F1" w:rsidTr="001D4A0D">
        <w:trPr>
          <w:trHeight w:val="300"/>
        </w:trPr>
        <w:tc>
          <w:tcPr>
            <w:tcW w:w="2860" w:type="dxa"/>
            <w:tcBorders>
              <w:top w:val="nil"/>
              <w:left w:val="single" w:sz="12" w:space="0" w:color="auto"/>
              <w:bottom w:val="single" w:sz="4" w:space="0" w:color="auto"/>
              <w:right w:val="single" w:sz="4" w:space="0" w:color="auto"/>
            </w:tcBorders>
            <w:shd w:val="clear" w:color="auto" w:fill="auto"/>
            <w:noWrap/>
            <w:vAlign w:val="bottom"/>
            <w:hideMark/>
          </w:tcPr>
          <w:p w:rsidR="00DF36F1" w:rsidRPr="00DF36F1" w:rsidRDefault="00743394" w:rsidP="00DF36F1">
            <w:pPr>
              <w:spacing w:after="0" w:line="240" w:lineRule="auto"/>
              <w:rPr>
                <w:rFonts w:ascii="Calibri" w:eastAsia="Times New Roman" w:hAnsi="Calibri" w:cs="Times New Roman"/>
                <w:color w:val="000000"/>
              </w:rPr>
            </w:pPr>
            <w:r>
              <w:rPr>
                <w:rFonts w:ascii="Calibri" w:eastAsia="Times New Roman" w:hAnsi="Calibri" w:cs="Times New Roman"/>
                <w:color w:val="000000"/>
              </w:rPr>
              <w:t>Lagjja Zmak</w:t>
            </w:r>
            <w:r w:rsidR="00DF36F1" w:rsidRPr="00DF36F1">
              <w:rPr>
                <w:rFonts w:ascii="Calibri" w:eastAsia="Times New Roman" w:hAnsi="Calibri" w:cs="Times New Roman"/>
                <w:color w:val="000000"/>
              </w:rPr>
              <w:t>ë</w:t>
            </w:r>
            <w:r w:rsidR="00EF7EA6">
              <w:rPr>
                <w:rFonts w:ascii="Calibri" w:eastAsia="Times New Roman" w:hAnsi="Calibri" w:cs="Times New Roman"/>
                <w:color w:val="000000"/>
              </w:rPr>
              <w:t xml:space="preserve">/ </w:t>
            </w:r>
            <w:r w:rsidR="00DF36F1" w:rsidRPr="00DF36F1">
              <w:rPr>
                <w:rFonts w:ascii="Calibri" w:eastAsia="Times New Roman" w:hAnsi="Calibri" w:cs="Times New Roman"/>
                <w:color w:val="000000"/>
              </w:rPr>
              <w:t>Ivajë</w:t>
            </w:r>
          </w:p>
        </w:tc>
        <w:tc>
          <w:tcPr>
            <w:tcW w:w="1120" w:type="dxa"/>
            <w:tcBorders>
              <w:top w:val="nil"/>
              <w:left w:val="nil"/>
              <w:bottom w:val="single" w:sz="4" w:space="0" w:color="auto"/>
              <w:right w:val="single" w:sz="12" w:space="0" w:color="auto"/>
            </w:tcBorders>
            <w:shd w:val="clear" w:color="auto" w:fill="auto"/>
            <w:noWrap/>
            <w:vAlign w:val="bottom"/>
            <w:hideMark/>
          </w:tcPr>
          <w:p w:rsidR="00DF36F1" w:rsidRPr="00DF36F1" w:rsidRDefault="008F1D74" w:rsidP="00DF36F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w:t>
            </w:r>
          </w:p>
        </w:tc>
        <w:tc>
          <w:tcPr>
            <w:tcW w:w="6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p>
        </w:tc>
        <w:tc>
          <w:tcPr>
            <w:tcW w:w="5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440" w:type="dxa"/>
            <w:tcBorders>
              <w:top w:val="nil"/>
              <w:left w:val="nil"/>
              <w:bottom w:val="nil"/>
              <w:right w:val="single" w:sz="12" w:space="0" w:color="auto"/>
            </w:tcBorders>
            <w:shd w:val="clear" w:color="auto" w:fill="auto"/>
            <w:noWrap/>
            <w:vAlign w:val="bottom"/>
            <w:hideMark/>
          </w:tcPr>
          <w:p w:rsidR="00DF36F1" w:rsidRPr="00DF36F1" w:rsidRDefault="00DF36F1" w:rsidP="00DF36F1">
            <w:pPr>
              <w:spacing w:after="0" w:line="240" w:lineRule="auto"/>
              <w:rPr>
                <w:rFonts w:ascii="Calibri" w:eastAsia="Times New Roman" w:hAnsi="Calibri" w:cs="Times New Roman"/>
                <w:color w:val="000000"/>
              </w:rPr>
            </w:pPr>
            <w:r w:rsidRPr="00DF36F1">
              <w:rPr>
                <w:rFonts w:ascii="Calibri" w:eastAsia="Times New Roman" w:hAnsi="Calibri" w:cs="Times New Roman"/>
                <w:color w:val="000000"/>
              </w:rPr>
              <w:t> </w:t>
            </w:r>
          </w:p>
        </w:tc>
        <w:tc>
          <w:tcPr>
            <w:tcW w:w="2320" w:type="dxa"/>
            <w:tcBorders>
              <w:top w:val="nil"/>
              <w:left w:val="nil"/>
              <w:bottom w:val="single" w:sz="4" w:space="0" w:color="auto"/>
              <w:right w:val="single" w:sz="4" w:space="0" w:color="auto"/>
            </w:tcBorders>
            <w:shd w:val="clear" w:color="auto" w:fill="auto"/>
            <w:noWrap/>
            <w:vAlign w:val="bottom"/>
            <w:hideMark/>
          </w:tcPr>
          <w:p w:rsidR="00DF36F1" w:rsidRPr="00DF36F1" w:rsidRDefault="00492F90" w:rsidP="00DF36F1">
            <w:pPr>
              <w:spacing w:after="0" w:line="240" w:lineRule="auto"/>
              <w:rPr>
                <w:rFonts w:ascii="Calibri" w:eastAsia="Times New Roman" w:hAnsi="Calibri" w:cs="Times New Roman"/>
                <w:color w:val="000000"/>
              </w:rPr>
            </w:pPr>
            <w:r>
              <w:rPr>
                <w:rFonts w:ascii="Calibri" w:eastAsia="Times New Roman" w:hAnsi="Calibri" w:cs="Times New Roman"/>
                <w:color w:val="000000"/>
              </w:rPr>
              <w:t>Lagjja Dashi</w:t>
            </w:r>
            <w:r w:rsidR="001D4A0D">
              <w:rPr>
                <w:rFonts w:ascii="Calibri" w:eastAsia="Times New Roman" w:hAnsi="Calibri" w:cs="Times New Roman"/>
                <w:color w:val="000000"/>
              </w:rPr>
              <w:t>/Stagovë</w:t>
            </w:r>
          </w:p>
        </w:tc>
        <w:tc>
          <w:tcPr>
            <w:tcW w:w="748" w:type="dxa"/>
            <w:tcBorders>
              <w:top w:val="nil"/>
              <w:left w:val="nil"/>
              <w:bottom w:val="single" w:sz="4" w:space="0" w:color="auto"/>
              <w:right w:val="single" w:sz="12" w:space="0" w:color="auto"/>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r w:rsidRPr="00DF36F1">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p>
        </w:tc>
      </w:tr>
      <w:tr w:rsidR="00DF36F1" w:rsidRPr="00DF36F1" w:rsidTr="001D4A0D">
        <w:trPr>
          <w:trHeight w:val="300"/>
        </w:trPr>
        <w:tc>
          <w:tcPr>
            <w:tcW w:w="2860" w:type="dxa"/>
            <w:tcBorders>
              <w:top w:val="nil"/>
              <w:left w:val="single" w:sz="12" w:space="0" w:color="auto"/>
              <w:bottom w:val="single" w:sz="4" w:space="0" w:color="auto"/>
              <w:right w:val="single" w:sz="4" w:space="0" w:color="auto"/>
            </w:tcBorders>
            <w:shd w:val="clear" w:color="auto" w:fill="auto"/>
            <w:noWrap/>
            <w:vAlign w:val="bottom"/>
            <w:hideMark/>
          </w:tcPr>
          <w:p w:rsidR="00DF36F1" w:rsidRPr="00DF36F1" w:rsidRDefault="00EF7EA6" w:rsidP="00DF36F1">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Fshati </w:t>
            </w:r>
            <w:r w:rsidR="00DF36F1" w:rsidRPr="00DF36F1">
              <w:rPr>
                <w:rFonts w:ascii="Calibri" w:eastAsia="Times New Roman" w:hAnsi="Calibri" w:cs="Times New Roman"/>
                <w:color w:val="000000"/>
              </w:rPr>
              <w:t>Ivajë</w:t>
            </w:r>
          </w:p>
        </w:tc>
        <w:tc>
          <w:tcPr>
            <w:tcW w:w="1120" w:type="dxa"/>
            <w:tcBorders>
              <w:top w:val="nil"/>
              <w:left w:val="nil"/>
              <w:bottom w:val="single" w:sz="4" w:space="0" w:color="auto"/>
              <w:right w:val="single" w:sz="12" w:space="0" w:color="auto"/>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r w:rsidRPr="00DF36F1">
              <w:rPr>
                <w:rFonts w:ascii="Calibri" w:eastAsia="Times New Roman" w:hAnsi="Calibri" w:cs="Times New Roman"/>
                <w:color w:val="000000"/>
              </w:rPr>
              <w:t>2</w:t>
            </w:r>
          </w:p>
        </w:tc>
        <w:tc>
          <w:tcPr>
            <w:tcW w:w="6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p>
        </w:tc>
        <w:tc>
          <w:tcPr>
            <w:tcW w:w="5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440" w:type="dxa"/>
            <w:tcBorders>
              <w:top w:val="nil"/>
              <w:left w:val="nil"/>
              <w:bottom w:val="nil"/>
              <w:right w:val="single" w:sz="12" w:space="0" w:color="auto"/>
            </w:tcBorders>
            <w:shd w:val="clear" w:color="auto" w:fill="auto"/>
            <w:noWrap/>
            <w:vAlign w:val="bottom"/>
            <w:hideMark/>
          </w:tcPr>
          <w:p w:rsidR="00DF36F1" w:rsidRPr="00DF36F1" w:rsidRDefault="00DF36F1" w:rsidP="00DF36F1">
            <w:pPr>
              <w:spacing w:after="0" w:line="240" w:lineRule="auto"/>
              <w:rPr>
                <w:rFonts w:ascii="Calibri" w:eastAsia="Times New Roman" w:hAnsi="Calibri" w:cs="Times New Roman"/>
                <w:color w:val="000000"/>
              </w:rPr>
            </w:pPr>
            <w:r w:rsidRPr="00DF36F1">
              <w:rPr>
                <w:rFonts w:ascii="Calibri" w:eastAsia="Times New Roman" w:hAnsi="Calibri" w:cs="Times New Roman"/>
                <w:color w:val="000000"/>
              </w:rPr>
              <w:t> </w:t>
            </w:r>
          </w:p>
        </w:tc>
        <w:tc>
          <w:tcPr>
            <w:tcW w:w="2320" w:type="dxa"/>
            <w:tcBorders>
              <w:top w:val="nil"/>
              <w:left w:val="nil"/>
              <w:bottom w:val="single" w:sz="4" w:space="0" w:color="auto"/>
              <w:right w:val="single" w:sz="4" w:space="0" w:color="auto"/>
            </w:tcBorders>
            <w:shd w:val="clear" w:color="auto" w:fill="auto"/>
            <w:noWrap/>
            <w:vAlign w:val="bottom"/>
            <w:hideMark/>
          </w:tcPr>
          <w:p w:rsidR="00DF36F1" w:rsidRPr="00DF36F1" w:rsidRDefault="00DF36F1" w:rsidP="00DF36F1">
            <w:pPr>
              <w:spacing w:after="0" w:line="240" w:lineRule="auto"/>
              <w:rPr>
                <w:rFonts w:ascii="Calibri" w:eastAsia="Times New Roman" w:hAnsi="Calibri" w:cs="Times New Roman"/>
                <w:color w:val="000000"/>
              </w:rPr>
            </w:pPr>
            <w:r w:rsidRPr="00DF36F1">
              <w:rPr>
                <w:rFonts w:ascii="Calibri" w:eastAsia="Times New Roman" w:hAnsi="Calibri" w:cs="Times New Roman"/>
                <w:color w:val="000000"/>
              </w:rPr>
              <w:t>Te Barakat</w:t>
            </w:r>
            <w:r w:rsidR="001D4A0D">
              <w:rPr>
                <w:rFonts w:ascii="Calibri" w:eastAsia="Times New Roman" w:hAnsi="Calibri" w:cs="Times New Roman"/>
                <w:color w:val="000000"/>
              </w:rPr>
              <w:t>/Stagovë</w:t>
            </w:r>
          </w:p>
        </w:tc>
        <w:tc>
          <w:tcPr>
            <w:tcW w:w="748" w:type="dxa"/>
            <w:tcBorders>
              <w:top w:val="nil"/>
              <w:left w:val="nil"/>
              <w:bottom w:val="single" w:sz="4" w:space="0" w:color="auto"/>
              <w:right w:val="single" w:sz="12" w:space="0" w:color="auto"/>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r w:rsidRPr="00DF36F1">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p>
        </w:tc>
      </w:tr>
      <w:tr w:rsidR="00DF36F1" w:rsidRPr="00DF36F1" w:rsidTr="001D4A0D">
        <w:trPr>
          <w:trHeight w:val="300"/>
        </w:trPr>
        <w:tc>
          <w:tcPr>
            <w:tcW w:w="2860" w:type="dxa"/>
            <w:tcBorders>
              <w:top w:val="nil"/>
              <w:left w:val="single" w:sz="12" w:space="0" w:color="auto"/>
              <w:bottom w:val="single" w:sz="4" w:space="0" w:color="auto"/>
              <w:right w:val="single" w:sz="4" w:space="0" w:color="auto"/>
            </w:tcBorders>
            <w:shd w:val="clear" w:color="auto" w:fill="auto"/>
            <w:noWrap/>
            <w:vAlign w:val="bottom"/>
            <w:hideMark/>
          </w:tcPr>
          <w:p w:rsidR="00DF36F1" w:rsidRPr="00DF36F1" w:rsidRDefault="00EF7EA6" w:rsidP="00DF36F1">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Fshati Strazhë </w:t>
            </w:r>
          </w:p>
        </w:tc>
        <w:tc>
          <w:tcPr>
            <w:tcW w:w="1120" w:type="dxa"/>
            <w:tcBorders>
              <w:top w:val="nil"/>
              <w:left w:val="nil"/>
              <w:bottom w:val="single" w:sz="4" w:space="0" w:color="auto"/>
              <w:right w:val="single" w:sz="12" w:space="0" w:color="auto"/>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r w:rsidRPr="00DF36F1">
              <w:rPr>
                <w:rFonts w:ascii="Calibri" w:eastAsia="Times New Roman" w:hAnsi="Calibri" w:cs="Times New Roman"/>
                <w:color w:val="000000"/>
              </w:rPr>
              <w:t>2</w:t>
            </w:r>
          </w:p>
        </w:tc>
        <w:tc>
          <w:tcPr>
            <w:tcW w:w="6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p>
        </w:tc>
        <w:tc>
          <w:tcPr>
            <w:tcW w:w="5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440" w:type="dxa"/>
            <w:tcBorders>
              <w:top w:val="nil"/>
              <w:left w:val="nil"/>
              <w:bottom w:val="nil"/>
              <w:right w:val="single" w:sz="12" w:space="0" w:color="auto"/>
            </w:tcBorders>
            <w:shd w:val="clear" w:color="auto" w:fill="auto"/>
            <w:noWrap/>
            <w:vAlign w:val="bottom"/>
            <w:hideMark/>
          </w:tcPr>
          <w:p w:rsidR="00DF36F1" w:rsidRPr="00DF36F1" w:rsidRDefault="00DF36F1" w:rsidP="00DF36F1">
            <w:pPr>
              <w:spacing w:after="0" w:line="240" w:lineRule="auto"/>
              <w:rPr>
                <w:rFonts w:ascii="Calibri" w:eastAsia="Times New Roman" w:hAnsi="Calibri" w:cs="Times New Roman"/>
                <w:color w:val="000000"/>
              </w:rPr>
            </w:pPr>
            <w:r w:rsidRPr="00DF36F1">
              <w:rPr>
                <w:rFonts w:ascii="Calibri" w:eastAsia="Times New Roman" w:hAnsi="Calibri" w:cs="Times New Roman"/>
                <w:color w:val="000000"/>
              </w:rPr>
              <w:t> </w:t>
            </w:r>
          </w:p>
        </w:tc>
        <w:tc>
          <w:tcPr>
            <w:tcW w:w="2320" w:type="dxa"/>
            <w:tcBorders>
              <w:top w:val="nil"/>
              <w:left w:val="nil"/>
              <w:bottom w:val="single" w:sz="4" w:space="0" w:color="auto"/>
              <w:right w:val="single" w:sz="4" w:space="0" w:color="auto"/>
            </w:tcBorders>
            <w:shd w:val="clear" w:color="auto" w:fill="auto"/>
            <w:noWrap/>
            <w:vAlign w:val="bottom"/>
            <w:hideMark/>
          </w:tcPr>
          <w:p w:rsidR="00DF36F1" w:rsidRPr="00DF36F1" w:rsidRDefault="001D4A0D" w:rsidP="00DF36F1">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Fshati </w:t>
            </w:r>
            <w:r w:rsidR="00DF36F1" w:rsidRPr="00DF36F1">
              <w:rPr>
                <w:rFonts w:ascii="Calibri" w:eastAsia="Times New Roman" w:hAnsi="Calibri" w:cs="Times New Roman"/>
                <w:color w:val="000000"/>
              </w:rPr>
              <w:t xml:space="preserve">Stagovë </w:t>
            </w:r>
          </w:p>
        </w:tc>
        <w:tc>
          <w:tcPr>
            <w:tcW w:w="748" w:type="dxa"/>
            <w:tcBorders>
              <w:top w:val="nil"/>
              <w:left w:val="nil"/>
              <w:bottom w:val="single" w:sz="4" w:space="0" w:color="auto"/>
              <w:right w:val="single" w:sz="12" w:space="0" w:color="auto"/>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r w:rsidRPr="00DF36F1">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p>
        </w:tc>
      </w:tr>
      <w:tr w:rsidR="00DF36F1" w:rsidRPr="00DF36F1" w:rsidTr="001D4A0D">
        <w:trPr>
          <w:trHeight w:val="315"/>
        </w:trPr>
        <w:tc>
          <w:tcPr>
            <w:tcW w:w="2860" w:type="dxa"/>
            <w:tcBorders>
              <w:top w:val="nil"/>
              <w:left w:val="single" w:sz="12" w:space="0" w:color="auto"/>
              <w:bottom w:val="single" w:sz="4" w:space="0" w:color="auto"/>
              <w:right w:val="single" w:sz="4" w:space="0" w:color="auto"/>
            </w:tcBorders>
            <w:shd w:val="clear" w:color="auto" w:fill="auto"/>
            <w:noWrap/>
            <w:vAlign w:val="bottom"/>
            <w:hideMark/>
          </w:tcPr>
          <w:p w:rsidR="00DF36F1" w:rsidRPr="00DF36F1" w:rsidRDefault="00EF7EA6" w:rsidP="00DF36F1">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Lagjja e Re/Strazhë </w:t>
            </w:r>
          </w:p>
        </w:tc>
        <w:tc>
          <w:tcPr>
            <w:tcW w:w="1120" w:type="dxa"/>
            <w:tcBorders>
              <w:top w:val="nil"/>
              <w:left w:val="nil"/>
              <w:bottom w:val="single" w:sz="4" w:space="0" w:color="auto"/>
              <w:right w:val="single" w:sz="12" w:space="0" w:color="auto"/>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r w:rsidRPr="00DF36F1">
              <w:rPr>
                <w:rFonts w:ascii="Calibri" w:eastAsia="Times New Roman" w:hAnsi="Calibri" w:cs="Times New Roman"/>
                <w:color w:val="000000"/>
              </w:rPr>
              <w:t>2</w:t>
            </w:r>
          </w:p>
        </w:tc>
        <w:tc>
          <w:tcPr>
            <w:tcW w:w="6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p>
        </w:tc>
        <w:tc>
          <w:tcPr>
            <w:tcW w:w="5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440" w:type="dxa"/>
            <w:tcBorders>
              <w:top w:val="nil"/>
              <w:left w:val="nil"/>
              <w:bottom w:val="nil"/>
              <w:right w:val="single" w:sz="12" w:space="0" w:color="auto"/>
            </w:tcBorders>
            <w:shd w:val="clear" w:color="auto" w:fill="auto"/>
            <w:noWrap/>
            <w:vAlign w:val="bottom"/>
            <w:hideMark/>
          </w:tcPr>
          <w:p w:rsidR="00DF36F1" w:rsidRPr="00DF36F1" w:rsidRDefault="00DF36F1" w:rsidP="00DF36F1">
            <w:pPr>
              <w:spacing w:after="0" w:line="240" w:lineRule="auto"/>
              <w:rPr>
                <w:rFonts w:ascii="Calibri" w:eastAsia="Times New Roman" w:hAnsi="Calibri" w:cs="Times New Roman"/>
                <w:color w:val="000000"/>
              </w:rPr>
            </w:pPr>
            <w:r w:rsidRPr="00DF36F1">
              <w:rPr>
                <w:rFonts w:ascii="Calibri" w:eastAsia="Times New Roman" w:hAnsi="Calibri" w:cs="Times New Roman"/>
                <w:color w:val="000000"/>
              </w:rPr>
              <w:t> </w:t>
            </w:r>
          </w:p>
        </w:tc>
        <w:tc>
          <w:tcPr>
            <w:tcW w:w="2320" w:type="dxa"/>
            <w:tcBorders>
              <w:top w:val="nil"/>
              <w:left w:val="nil"/>
              <w:bottom w:val="single" w:sz="12" w:space="0" w:color="auto"/>
              <w:right w:val="single" w:sz="4" w:space="0" w:color="auto"/>
            </w:tcBorders>
            <w:shd w:val="clear" w:color="000000" w:fill="D9D9D9"/>
            <w:noWrap/>
            <w:vAlign w:val="bottom"/>
            <w:hideMark/>
          </w:tcPr>
          <w:p w:rsidR="00DF36F1" w:rsidRPr="00DF36F1" w:rsidRDefault="00DF36F1" w:rsidP="00DF36F1">
            <w:pPr>
              <w:spacing w:after="0" w:line="240" w:lineRule="auto"/>
              <w:rPr>
                <w:rFonts w:ascii="Calibri" w:eastAsia="Times New Roman" w:hAnsi="Calibri" w:cs="Times New Roman"/>
                <w:b/>
                <w:bCs/>
                <w:i/>
                <w:iCs/>
                <w:color w:val="000000"/>
              </w:rPr>
            </w:pPr>
            <w:r w:rsidRPr="00DF36F1">
              <w:rPr>
                <w:rFonts w:ascii="Calibri" w:eastAsia="Times New Roman" w:hAnsi="Calibri" w:cs="Times New Roman"/>
                <w:b/>
                <w:bCs/>
                <w:i/>
                <w:iCs/>
                <w:color w:val="000000"/>
              </w:rPr>
              <w:t>Totali</w:t>
            </w:r>
          </w:p>
        </w:tc>
        <w:tc>
          <w:tcPr>
            <w:tcW w:w="748" w:type="dxa"/>
            <w:tcBorders>
              <w:top w:val="nil"/>
              <w:left w:val="nil"/>
              <w:bottom w:val="single" w:sz="12" w:space="0" w:color="auto"/>
              <w:right w:val="single" w:sz="12" w:space="0" w:color="auto"/>
            </w:tcBorders>
            <w:shd w:val="clear" w:color="000000" w:fill="D9D9D9"/>
            <w:noWrap/>
            <w:vAlign w:val="bottom"/>
            <w:hideMark/>
          </w:tcPr>
          <w:p w:rsidR="00DF36F1" w:rsidRPr="00DF36F1" w:rsidRDefault="00DF36F1" w:rsidP="00DF36F1">
            <w:pPr>
              <w:spacing w:after="0" w:line="240" w:lineRule="auto"/>
              <w:jc w:val="center"/>
              <w:rPr>
                <w:rFonts w:ascii="Calibri" w:eastAsia="Times New Roman" w:hAnsi="Calibri" w:cs="Times New Roman"/>
                <w:b/>
                <w:bCs/>
                <w:i/>
                <w:iCs/>
                <w:color w:val="000000"/>
              </w:rPr>
            </w:pPr>
            <w:r w:rsidRPr="00DF36F1">
              <w:rPr>
                <w:rFonts w:ascii="Calibri" w:eastAsia="Times New Roman" w:hAnsi="Calibri" w:cs="Times New Roman"/>
                <w:b/>
                <w:bCs/>
                <w:i/>
                <w:iCs/>
                <w:color w:val="000000"/>
              </w:rPr>
              <w:t>9</w:t>
            </w:r>
          </w:p>
        </w:tc>
        <w:tc>
          <w:tcPr>
            <w:tcW w:w="96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b/>
                <w:bCs/>
                <w:i/>
                <w:iCs/>
                <w:color w:val="000000"/>
              </w:rPr>
            </w:pPr>
          </w:p>
        </w:tc>
      </w:tr>
      <w:tr w:rsidR="00DF36F1" w:rsidRPr="00DF36F1" w:rsidTr="001D4A0D">
        <w:trPr>
          <w:trHeight w:val="315"/>
        </w:trPr>
        <w:tc>
          <w:tcPr>
            <w:tcW w:w="2860" w:type="dxa"/>
            <w:tcBorders>
              <w:top w:val="nil"/>
              <w:left w:val="single" w:sz="12" w:space="0" w:color="auto"/>
              <w:bottom w:val="single" w:sz="4" w:space="0" w:color="auto"/>
              <w:right w:val="single" w:sz="4" w:space="0" w:color="auto"/>
            </w:tcBorders>
            <w:shd w:val="clear" w:color="auto" w:fill="auto"/>
            <w:noWrap/>
            <w:vAlign w:val="bottom"/>
            <w:hideMark/>
          </w:tcPr>
          <w:p w:rsidR="00DF36F1" w:rsidRPr="00DF36F1" w:rsidRDefault="00DF36F1" w:rsidP="00DF36F1">
            <w:pPr>
              <w:spacing w:after="0" w:line="240" w:lineRule="auto"/>
              <w:rPr>
                <w:rFonts w:ascii="Calibri" w:eastAsia="Times New Roman" w:hAnsi="Calibri" w:cs="Times New Roman"/>
                <w:color w:val="000000"/>
              </w:rPr>
            </w:pPr>
            <w:r w:rsidRPr="00DF36F1">
              <w:rPr>
                <w:rFonts w:ascii="Calibri" w:eastAsia="Times New Roman" w:hAnsi="Calibri" w:cs="Times New Roman"/>
                <w:color w:val="000000"/>
              </w:rPr>
              <w:t>Te Guri Zi</w:t>
            </w:r>
          </w:p>
        </w:tc>
        <w:tc>
          <w:tcPr>
            <w:tcW w:w="1120" w:type="dxa"/>
            <w:tcBorders>
              <w:top w:val="nil"/>
              <w:left w:val="nil"/>
              <w:bottom w:val="single" w:sz="4" w:space="0" w:color="auto"/>
              <w:right w:val="single" w:sz="12" w:space="0" w:color="auto"/>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r w:rsidRPr="00DF36F1">
              <w:rPr>
                <w:rFonts w:ascii="Calibri" w:eastAsia="Times New Roman" w:hAnsi="Calibri" w:cs="Times New Roman"/>
                <w:color w:val="000000"/>
              </w:rPr>
              <w:t>2</w:t>
            </w:r>
          </w:p>
        </w:tc>
        <w:tc>
          <w:tcPr>
            <w:tcW w:w="6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p>
        </w:tc>
        <w:tc>
          <w:tcPr>
            <w:tcW w:w="5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232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r>
      <w:tr w:rsidR="00DF36F1" w:rsidRPr="00DF36F1" w:rsidTr="001D4A0D">
        <w:trPr>
          <w:trHeight w:val="300"/>
        </w:trPr>
        <w:tc>
          <w:tcPr>
            <w:tcW w:w="2860" w:type="dxa"/>
            <w:tcBorders>
              <w:top w:val="nil"/>
              <w:left w:val="single" w:sz="12" w:space="0" w:color="auto"/>
              <w:bottom w:val="single" w:sz="4" w:space="0" w:color="auto"/>
              <w:right w:val="single" w:sz="4" w:space="0" w:color="auto"/>
            </w:tcBorders>
            <w:shd w:val="clear" w:color="auto" w:fill="auto"/>
            <w:noWrap/>
            <w:vAlign w:val="bottom"/>
            <w:hideMark/>
          </w:tcPr>
          <w:p w:rsidR="00DF36F1" w:rsidRPr="00DF36F1" w:rsidRDefault="00DF36F1" w:rsidP="00DF36F1">
            <w:pPr>
              <w:spacing w:after="0" w:line="240" w:lineRule="auto"/>
              <w:rPr>
                <w:rFonts w:ascii="Calibri" w:eastAsia="Times New Roman" w:hAnsi="Calibri" w:cs="Times New Roman"/>
                <w:color w:val="000000"/>
              </w:rPr>
            </w:pPr>
            <w:r w:rsidRPr="00DF36F1">
              <w:rPr>
                <w:rFonts w:ascii="Calibri" w:eastAsia="Times New Roman" w:hAnsi="Calibri" w:cs="Times New Roman"/>
                <w:color w:val="000000"/>
              </w:rPr>
              <w:t>Lagjja Dragomacë</w:t>
            </w:r>
            <w:r w:rsidR="00EF7EA6">
              <w:rPr>
                <w:rFonts w:ascii="Calibri" w:eastAsia="Times New Roman" w:hAnsi="Calibri" w:cs="Times New Roman"/>
                <w:color w:val="000000"/>
              </w:rPr>
              <w:t>/G</w:t>
            </w:r>
            <w:r w:rsidR="001D4A0D">
              <w:rPr>
                <w:rFonts w:ascii="Calibri" w:eastAsia="Times New Roman" w:hAnsi="Calibri" w:cs="Times New Roman"/>
                <w:color w:val="000000"/>
              </w:rPr>
              <w:t>lloboç</w:t>
            </w:r>
            <w:r w:rsidR="00EF7EA6">
              <w:rPr>
                <w:rFonts w:ascii="Calibri" w:eastAsia="Times New Roman" w:hAnsi="Calibri" w:cs="Times New Roman"/>
                <w:color w:val="000000"/>
              </w:rPr>
              <w:t>icë</w:t>
            </w:r>
          </w:p>
        </w:tc>
        <w:tc>
          <w:tcPr>
            <w:tcW w:w="1120" w:type="dxa"/>
            <w:tcBorders>
              <w:top w:val="nil"/>
              <w:left w:val="nil"/>
              <w:bottom w:val="single" w:sz="4" w:space="0" w:color="auto"/>
              <w:right w:val="single" w:sz="12" w:space="0" w:color="auto"/>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r w:rsidRPr="00DF36F1">
              <w:rPr>
                <w:rFonts w:ascii="Calibri" w:eastAsia="Times New Roman" w:hAnsi="Calibri" w:cs="Times New Roman"/>
                <w:color w:val="000000"/>
              </w:rPr>
              <w:t>2</w:t>
            </w:r>
          </w:p>
        </w:tc>
        <w:tc>
          <w:tcPr>
            <w:tcW w:w="6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p>
        </w:tc>
        <w:tc>
          <w:tcPr>
            <w:tcW w:w="5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232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r>
      <w:tr w:rsidR="00DF36F1" w:rsidRPr="00DF36F1" w:rsidTr="001D4A0D">
        <w:trPr>
          <w:trHeight w:val="300"/>
        </w:trPr>
        <w:tc>
          <w:tcPr>
            <w:tcW w:w="2860" w:type="dxa"/>
            <w:tcBorders>
              <w:top w:val="nil"/>
              <w:left w:val="single" w:sz="12" w:space="0" w:color="auto"/>
              <w:bottom w:val="single" w:sz="4" w:space="0" w:color="auto"/>
              <w:right w:val="single" w:sz="4" w:space="0" w:color="auto"/>
            </w:tcBorders>
            <w:shd w:val="clear" w:color="auto" w:fill="auto"/>
            <w:noWrap/>
            <w:vAlign w:val="bottom"/>
            <w:hideMark/>
          </w:tcPr>
          <w:p w:rsidR="00DF36F1" w:rsidRPr="00DF36F1" w:rsidRDefault="001D4A0D" w:rsidP="00DF36F1">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Fshati </w:t>
            </w:r>
            <w:r w:rsidR="00DF36F1" w:rsidRPr="00DF36F1">
              <w:rPr>
                <w:rFonts w:ascii="Calibri" w:eastAsia="Times New Roman" w:hAnsi="Calibri" w:cs="Times New Roman"/>
                <w:color w:val="000000"/>
              </w:rPr>
              <w:t>Glloboçicë</w:t>
            </w:r>
          </w:p>
        </w:tc>
        <w:tc>
          <w:tcPr>
            <w:tcW w:w="1120" w:type="dxa"/>
            <w:tcBorders>
              <w:top w:val="nil"/>
              <w:left w:val="nil"/>
              <w:bottom w:val="single" w:sz="4" w:space="0" w:color="auto"/>
              <w:right w:val="single" w:sz="12" w:space="0" w:color="auto"/>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r w:rsidRPr="00DF36F1">
              <w:rPr>
                <w:rFonts w:ascii="Calibri" w:eastAsia="Times New Roman" w:hAnsi="Calibri" w:cs="Times New Roman"/>
                <w:color w:val="000000"/>
              </w:rPr>
              <w:t>2</w:t>
            </w:r>
          </w:p>
        </w:tc>
        <w:tc>
          <w:tcPr>
            <w:tcW w:w="6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color w:val="000000"/>
              </w:rPr>
            </w:pPr>
          </w:p>
        </w:tc>
        <w:tc>
          <w:tcPr>
            <w:tcW w:w="5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232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r>
      <w:tr w:rsidR="00DF36F1" w:rsidRPr="00DF36F1" w:rsidTr="001D4A0D">
        <w:trPr>
          <w:trHeight w:val="315"/>
        </w:trPr>
        <w:tc>
          <w:tcPr>
            <w:tcW w:w="2860" w:type="dxa"/>
            <w:tcBorders>
              <w:top w:val="nil"/>
              <w:left w:val="single" w:sz="12" w:space="0" w:color="auto"/>
              <w:bottom w:val="single" w:sz="12" w:space="0" w:color="auto"/>
              <w:right w:val="single" w:sz="4" w:space="0" w:color="auto"/>
            </w:tcBorders>
            <w:shd w:val="clear" w:color="000000" w:fill="D9D9D9"/>
            <w:noWrap/>
            <w:vAlign w:val="bottom"/>
            <w:hideMark/>
          </w:tcPr>
          <w:p w:rsidR="00DF36F1" w:rsidRPr="00DF36F1" w:rsidRDefault="00DF36F1" w:rsidP="00DF36F1">
            <w:pPr>
              <w:spacing w:after="0" w:line="240" w:lineRule="auto"/>
              <w:rPr>
                <w:rFonts w:ascii="Calibri" w:eastAsia="Times New Roman" w:hAnsi="Calibri" w:cs="Times New Roman"/>
                <w:b/>
                <w:bCs/>
                <w:i/>
                <w:iCs/>
                <w:color w:val="000000"/>
              </w:rPr>
            </w:pPr>
            <w:r w:rsidRPr="00DF36F1">
              <w:rPr>
                <w:rFonts w:ascii="Calibri" w:eastAsia="Times New Roman" w:hAnsi="Calibri" w:cs="Times New Roman"/>
                <w:b/>
                <w:bCs/>
                <w:i/>
                <w:iCs/>
                <w:color w:val="000000"/>
              </w:rPr>
              <w:t xml:space="preserve">Totali </w:t>
            </w:r>
          </w:p>
        </w:tc>
        <w:tc>
          <w:tcPr>
            <w:tcW w:w="1120" w:type="dxa"/>
            <w:tcBorders>
              <w:top w:val="nil"/>
              <w:left w:val="nil"/>
              <w:bottom w:val="single" w:sz="12" w:space="0" w:color="auto"/>
              <w:right w:val="single" w:sz="12" w:space="0" w:color="auto"/>
            </w:tcBorders>
            <w:shd w:val="clear" w:color="000000" w:fill="D9D9D9"/>
            <w:noWrap/>
            <w:vAlign w:val="bottom"/>
            <w:hideMark/>
          </w:tcPr>
          <w:p w:rsidR="00DF36F1" w:rsidRPr="00DF36F1" w:rsidRDefault="00DF36F1" w:rsidP="00DF36F1">
            <w:pPr>
              <w:spacing w:after="0" w:line="240" w:lineRule="auto"/>
              <w:jc w:val="center"/>
              <w:rPr>
                <w:rFonts w:ascii="Calibri" w:eastAsia="Times New Roman" w:hAnsi="Calibri" w:cs="Times New Roman"/>
                <w:b/>
                <w:bCs/>
                <w:i/>
                <w:iCs/>
                <w:color w:val="000000"/>
              </w:rPr>
            </w:pPr>
            <w:r w:rsidRPr="00DF36F1">
              <w:rPr>
                <w:rFonts w:ascii="Calibri" w:eastAsia="Times New Roman" w:hAnsi="Calibri" w:cs="Times New Roman"/>
                <w:b/>
                <w:bCs/>
                <w:i/>
                <w:iCs/>
                <w:color w:val="000000"/>
              </w:rPr>
              <w:t>18</w:t>
            </w:r>
          </w:p>
        </w:tc>
        <w:tc>
          <w:tcPr>
            <w:tcW w:w="6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jc w:val="center"/>
              <w:rPr>
                <w:rFonts w:ascii="Calibri" w:eastAsia="Times New Roman" w:hAnsi="Calibri" w:cs="Times New Roman"/>
                <w:b/>
                <w:bCs/>
                <w:i/>
                <w:iCs/>
                <w:color w:val="000000"/>
              </w:rPr>
            </w:pPr>
          </w:p>
        </w:tc>
        <w:tc>
          <w:tcPr>
            <w:tcW w:w="5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232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r>
      <w:tr w:rsidR="00DF36F1" w:rsidRPr="00DF36F1" w:rsidTr="001D4A0D">
        <w:trPr>
          <w:trHeight w:val="315"/>
        </w:trPr>
        <w:tc>
          <w:tcPr>
            <w:tcW w:w="286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232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748"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DF36F1" w:rsidRPr="00DF36F1" w:rsidRDefault="00DF36F1" w:rsidP="00DF36F1">
            <w:pPr>
              <w:spacing w:after="0" w:line="240" w:lineRule="auto"/>
              <w:rPr>
                <w:rFonts w:ascii="Times New Roman" w:eastAsia="Times New Roman" w:hAnsi="Times New Roman" w:cs="Times New Roman"/>
                <w:sz w:val="20"/>
                <w:szCs w:val="20"/>
              </w:rPr>
            </w:pPr>
          </w:p>
        </w:tc>
      </w:tr>
    </w:tbl>
    <w:p w:rsidR="00C828A1" w:rsidRDefault="00D729A0" w:rsidP="001D59B9">
      <w:pPr>
        <w:rPr>
          <w:rFonts w:cs="Arial"/>
          <w:sz w:val="24"/>
          <w:szCs w:val="24"/>
          <w:shd w:val="clear" w:color="auto" w:fill="FFFFFF"/>
        </w:rPr>
      </w:pPr>
      <w:r>
        <w:rPr>
          <w:rFonts w:cs="Arial"/>
          <w:sz w:val="24"/>
          <w:szCs w:val="24"/>
          <w:shd w:val="clear" w:color="auto" w:fill="FFFFFF"/>
        </w:rPr>
        <w:lastRenderedPageBreak/>
        <w:t>Nga tabelat</w:t>
      </w:r>
      <w:r w:rsidR="002E38C7">
        <w:rPr>
          <w:rFonts w:cs="Arial"/>
          <w:sz w:val="24"/>
          <w:szCs w:val="24"/>
          <w:shd w:val="clear" w:color="auto" w:fill="FFFFFF"/>
        </w:rPr>
        <w:t xml:space="preserve"> </w:t>
      </w:r>
      <w:r w:rsidR="004F7BB5">
        <w:rPr>
          <w:rFonts w:cs="Arial"/>
          <w:sz w:val="24"/>
          <w:szCs w:val="24"/>
          <w:shd w:val="clear" w:color="auto" w:fill="FFFFFF"/>
        </w:rPr>
        <w:t>7</w:t>
      </w:r>
      <w:r w:rsidR="002E38C7">
        <w:rPr>
          <w:rFonts w:cs="Arial"/>
          <w:sz w:val="24"/>
          <w:szCs w:val="24"/>
          <w:shd w:val="clear" w:color="auto" w:fill="FFFFFF"/>
        </w:rPr>
        <w:t xml:space="preserve">.1. – </w:t>
      </w:r>
      <w:r w:rsidR="004F7BB5">
        <w:rPr>
          <w:rFonts w:cs="Arial"/>
          <w:sz w:val="24"/>
          <w:szCs w:val="24"/>
          <w:shd w:val="clear" w:color="auto" w:fill="FFFFFF"/>
        </w:rPr>
        <w:t>7</w:t>
      </w:r>
      <w:r w:rsidR="002E38C7">
        <w:rPr>
          <w:rFonts w:cs="Arial"/>
          <w:sz w:val="24"/>
          <w:szCs w:val="24"/>
          <w:shd w:val="clear" w:color="auto" w:fill="FFFFFF"/>
        </w:rPr>
        <w:t xml:space="preserve">.2. – </w:t>
      </w:r>
      <w:r w:rsidR="004F7BB5">
        <w:rPr>
          <w:rFonts w:cs="Arial"/>
          <w:sz w:val="24"/>
          <w:szCs w:val="24"/>
          <w:shd w:val="clear" w:color="auto" w:fill="FFFFFF"/>
        </w:rPr>
        <w:t>7</w:t>
      </w:r>
      <w:r w:rsidR="002E38C7">
        <w:rPr>
          <w:rFonts w:cs="Arial"/>
          <w:sz w:val="24"/>
          <w:szCs w:val="24"/>
          <w:shd w:val="clear" w:color="auto" w:fill="FFFFFF"/>
        </w:rPr>
        <w:t>.3. të</w:t>
      </w:r>
      <w:r>
        <w:rPr>
          <w:rFonts w:cs="Arial"/>
          <w:sz w:val="24"/>
          <w:szCs w:val="24"/>
          <w:shd w:val="clear" w:color="auto" w:fill="FFFFFF"/>
        </w:rPr>
        <w:t xml:space="preserve"> paraqitura më lartë për relacionet në shkuarje dhe ardhje të</w:t>
      </w:r>
      <w:r w:rsidR="002E38C7">
        <w:rPr>
          <w:rFonts w:cs="Arial"/>
          <w:sz w:val="24"/>
          <w:szCs w:val="24"/>
          <w:shd w:val="clear" w:color="auto" w:fill="FFFFFF"/>
        </w:rPr>
        <w:t xml:space="preserve"> numrit të</w:t>
      </w:r>
      <w:r>
        <w:rPr>
          <w:rFonts w:cs="Arial"/>
          <w:sz w:val="24"/>
          <w:szCs w:val="24"/>
          <w:shd w:val="clear" w:color="auto" w:fill="FFFFFF"/>
        </w:rPr>
        <w:t xml:space="preserve"> vendndaljeve, </w:t>
      </w:r>
      <w:r w:rsidR="002E38C7">
        <w:rPr>
          <w:rFonts w:cs="Arial"/>
          <w:sz w:val="24"/>
          <w:szCs w:val="24"/>
          <w:shd w:val="clear" w:color="auto" w:fill="FFFFFF"/>
        </w:rPr>
        <w:t xml:space="preserve">rezulton </w:t>
      </w:r>
      <w:r>
        <w:rPr>
          <w:rFonts w:cs="Arial"/>
          <w:sz w:val="24"/>
          <w:szCs w:val="24"/>
          <w:shd w:val="clear" w:color="auto" w:fill="FFFFFF"/>
        </w:rPr>
        <w:t xml:space="preserve">gjithësej </w:t>
      </w:r>
      <w:r w:rsidRPr="00D729A0">
        <w:rPr>
          <w:rFonts w:cs="Arial"/>
          <w:b/>
          <w:sz w:val="24"/>
          <w:szCs w:val="24"/>
          <w:shd w:val="clear" w:color="auto" w:fill="FFFFFF"/>
        </w:rPr>
        <w:t>110 vendndalje</w:t>
      </w:r>
      <w:r>
        <w:rPr>
          <w:rFonts w:cs="Arial"/>
          <w:sz w:val="24"/>
          <w:szCs w:val="24"/>
          <w:shd w:val="clear" w:color="auto" w:fill="FFFFFF"/>
        </w:rPr>
        <w:t xml:space="preserve"> të transpotit publik të udhëtarëve, në teritorin e Komunës së Kaçanikut. </w:t>
      </w:r>
    </w:p>
    <w:p w:rsidR="00254DB9" w:rsidRPr="00492F90" w:rsidRDefault="00254DB9" w:rsidP="001D59B9">
      <w:pPr>
        <w:rPr>
          <w:rFonts w:cs="Arial"/>
          <w:sz w:val="24"/>
          <w:szCs w:val="24"/>
          <w:shd w:val="clear" w:color="auto" w:fill="FFFFFF"/>
        </w:rPr>
      </w:pPr>
    </w:p>
    <w:p w:rsidR="00A84D0A" w:rsidRPr="00A2137B" w:rsidRDefault="00123DC0" w:rsidP="00B14692">
      <w:pPr>
        <w:pStyle w:val="ListParagraph"/>
        <w:numPr>
          <w:ilvl w:val="0"/>
          <w:numId w:val="18"/>
        </w:numPr>
        <w:rPr>
          <w:rFonts w:cstheme="minorHAnsi"/>
          <w:b/>
          <w:sz w:val="24"/>
          <w:szCs w:val="24"/>
          <w:shd w:val="clear" w:color="auto" w:fill="FFFFFF"/>
        </w:rPr>
      </w:pPr>
      <w:r w:rsidRPr="00A2137B">
        <w:rPr>
          <w:rFonts w:cstheme="minorHAnsi"/>
          <w:b/>
          <w:sz w:val="24"/>
          <w:szCs w:val="24"/>
          <w:shd w:val="clear" w:color="auto" w:fill="FFFFFF"/>
        </w:rPr>
        <w:t>V</w:t>
      </w:r>
      <w:r w:rsidR="001D59B9" w:rsidRPr="00A2137B">
        <w:rPr>
          <w:rFonts w:cstheme="minorHAnsi"/>
          <w:b/>
          <w:sz w:val="24"/>
          <w:szCs w:val="24"/>
          <w:shd w:val="clear" w:color="auto" w:fill="FFFFFF"/>
        </w:rPr>
        <w:t>endndalime</w:t>
      </w:r>
      <w:r w:rsidRPr="00A2137B">
        <w:rPr>
          <w:rFonts w:cstheme="minorHAnsi"/>
          <w:b/>
          <w:sz w:val="24"/>
          <w:szCs w:val="24"/>
          <w:shd w:val="clear" w:color="auto" w:fill="FFFFFF"/>
        </w:rPr>
        <w:t>t</w:t>
      </w:r>
      <w:r w:rsidR="001D59B9" w:rsidRPr="00A2137B">
        <w:rPr>
          <w:rFonts w:cstheme="minorHAnsi"/>
          <w:b/>
          <w:sz w:val="24"/>
          <w:szCs w:val="24"/>
          <w:shd w:val="clear" w:color="auto" w:fill="FFFFFF"/>
        </w:rPr>
        <w:t xml:space="preserve"> të pajisura me shenjëzim për mjetet e </w:t>
      </w:r>
      <w:r w:rsidR="009D22EA" w:rsidRPr="00A2137B">
        <w:rPr>
          <w:rFonts w:cstheme="minorHAnsi"/>
          <w:b/>
          <w:sz w:val="24"/>
          <w:szCs w:val="24"/>
          <w:shd w:val="clear" w:color="auto" w:fill="FFFFFF"/>
        </w:rPr>
        <w:t xml:space="preserve">Transportit Lokal Publik </w:t>
      </w:r>
      <w:r w:rsidRPr="00A2137B">
        <w:rPr>
          <w:rFonts w:cstheme="minorHAnsi"/>
          <w:b/>
          <w:sz w:val="24"/>
          <w:szCs w:val="24"/>
          <w:shd w:val="clear" w:color="auto" w:fill="FFFFFF"/>
        </w:rPr>
        <w:t xml:space="preserve">të </w:t>
      </w:r>
      <w:r w:rsidR="009D22EA" w:rsidRPr="00A2137B">
        <w:rPr>
          <w:rFonts w:cstheme="minorHAnsi"/>
          <w:b/>
          <w:sz w:val="24"/>
          <w:szCs w:val="24"/>
          <w:shd w:val="clear" w:color="auto" w:fill="FFFFFF"/>
        </w:rPr>
        <w:t>Udhëtarëve</w:t>
      </w:r>
    </w:p>
    <w:p w:rsidR="00A84D0A" w:rsidRPr="00A84D0A" w:rsidRDefault="00A84D0A" w:rsidP="001D59B9">
      <w:pPr>
        <w:rPr>
          <w:rFonts w:cstheme="minorHAnsi"/>
          <w:sz w:val="24"/>
          <w:szCs w:val="24"/>
          <w:lang w:val="sq-AL"/>
        </w:rPr>
      </w:pPr>
      <w:r w:rsidRPr="00A84D0A">
        <w:rPr>
          <w:rFonts w:cstheme="minorHAnsi"/>
          <w:sz w:val="24"/>
          <w:szCs w:val="24"/>
          <w:lang w:val="sq-AL"/>
        </w:rPr>
        <w:t xml:space="preserve">Tab. </w:t>
      </w:r>
      <w:r w:rsidR="004F7BB5">
        <w:rPr>
          <w:rFonts w:cstheme="minorHAnsi"/>
          <w:sz w:val="24"/>
          <w:szCs w:val="24"/>
          <w:lang w:val="sq-AL"/>
        </w:rPr>
        <w:t>8</w:t>
      </w:r>
      <w:r w:rsidRPr="00A84D0A">
        <w:rPr>
          <w:rFonts w:cstheme="minorHAnsi"/>
          <w:sz w:val="24"/>
          <w:szCs w:val="24"/>
          <w:lang w:val="sq-AL"/>
        </w:rPr>
        <w:t>. Vendndalimet e Autobusëve të Shenjëzuara</w:t>
      </w:r>
    </w:p>
    <w:tbl>
      <w:tblPr>
        <w:tblW w:w="9990" w:type="dxa"/>
        <w:tblLayout w:type="fixed"/>
        <w:tblLook w:val="04A0" w:firstRow="1" w:lastRow="0" w:firstColumn="1" w:lastColumn="0" w:noHBand="0" w:noVBand="1"/>
      </w:tblPr>
      <w:tblGrid>
        <w:gridCol w:w="270"/>
        <w:gridCol w:w="450"/>
        <w:gridCol w:w="1890"/>
        <w:gridCol w:w="2970"/>
        <w:gridCol w:w="549"/>
        <w:gridCol w:w="1158"/>
        <w:gridCol w:w="813"/>
        <w:gridCol w:w="1530"/>
        <w:gridCol w:w="360"/>
      </w:tblGrid>
      <w:tr w:rsidR="00A80A67" w:rsidRPr="00A80A67" w:rsidTr="009A0C09">
        <w:trPr>
          <w:trHeight w:val="315"/>
        </w:trPr>
        <w:tc>
          <w:tcPr>
            <w:tcW w:w="27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rPr>
                <w:rFonts w:ascii="Times New Roman" w:eastAsia="Times New Roman" w:hAnsi="Times New Roman" w:cs="Times New Roman"/>
                <w:sz w:val="24"/>
                <w:szCs w:val="24"/>
              </w:rPr>
            </w:pPr>
          </w:p>
        </w:tc>
        <w:tc>
          <w:tcPr>
            <w:tcW w:w="450" w:type="dxa"/>
            <w:tcBorders>
              <w:top w:val="nil"/>
              <w:left w:val="nil"/>
              <w:bottom w:val="single" w:sz="12" w:space="0" w:color="auto"/>
              <w:right w:val="nil"/>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1890" w:type="dxa"/>
            <w:tcBorders>
              <w:top w:val="nil"/>
              <w:left w:val="nil"/>
              <w:bottom w:val="single" w:sz="12" w:space="0" w:color="auto"/>
              <w:right w:val="nil"/>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2970" w:type="dxa"/>
            <w:tcBorders>
              <w:top w:val="nil"/>
              <w:left w:val="nil"/>
              <w:bottom w:val="single" w:sz="12" w:space="0" w:color="auto"/>
              <w:right w:val="nil"/>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549" w:type="dxa"/>
            <w:tcBorders>
              <w:top w:val="nil"/>
              <w:left w:val="nil"/>
              <w:bottom w:val="single" w:sz="12" w:space="0" w:color="auto"/>
              <w:right w:val="nil"/>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1158" w:type="dxa"/>
            <w:tcBorders>
              <w:top w:val="nil"/>
              <w:left w:val="nil"/>
              <w:bottom w:val="single" w:sz="12" w:space="0" w:color="auto"/>
              <w:right w:val="nil"/>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813" w:type="dxa"/>
            <w:tcBorders>
              <w:top w:val="nil"/>
              <w:left w:val="nil"/>
              <w:bottom w:val="single" w:sz="12" w:space="0" w:color="auto"/>
              <w:right w:val="nil"/>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1530" w:type="dxa"/>
            <w:tcBorders>
              <w:top w:val="nil"/>
              <w:left w:val="nil"/>
              <w:bottom w:val="single" w:sz="12" w:space="0" w:color="auto"/>
              <w:right w:val="nil"/>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p>
        </w:tc>
      </w:tr>
      <w:tr w:rsidR="00A80A67" w:rsidRPr="00A80A67" w:rsidTr="009A0C09">
        <w:trPr>
          <w:trHeight w:val="330"/>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val="restart"/>
            <w:tcBorders>
              <w:top w:val="nil"/>
              <w:left w:val="nil"/>
              <w:bottom w:val="nil"/>
              <w:right w:val="single" w:sz="8" w:space="0" w:color="auto"/>
            </w:tcBorders>
            <w:shd w:val="clear" w:color="000000" w:fill="C0C0C0"/>
            <w:vAlign w:val="center"/>
            <w:hideMark/>
          </w:tcPr>
          <w:p w:rsidR="00A80A67" w:rsidRPr="00A80A67" w:rsidRDefault="00A80A67" w:rsidP="00A80A67">
            <w:pPr>
              <w:spacing w:after="0" w:line="240" w:lineRule="auto"/>
              <w:jc w:val="center"/>
              <w:rPr>
                <w:rFonts w:ascii="Calibri" w:eastAsia="Times New Roman" w:hAnsi="Calibri" w:cs="Calibri"/>
                <w:b/>
                <w:bCs/>
                <w:color w:val="333333"/>
              </w:rPr>
            </w:pPr>
            <w:r w:rsidRPr="00A80A67">
              <w:rPr>
                <w:rFonts w:ascii="Calibri" w:eastAsia="Times New Roman" w:hAnsi="Calibri" w:cs="Calibri"/>
                <w:b/>
                <w:bCs/>
                <w:color w:val="333333"/>
              </w:rPr>
              <w:t>Nr.</w:t>
            </w:r>
          </w:p>
        </w:tc>
        <w:tc>
          <w:tcPr>
            <w:tcW w:w="4860" w:type="dxa"/>
            <w:gridSpan w:val="2"/>
            <w:vMerge w:val="restart"/>
            <w:tcBorders>
              <w:top w:val="nil"/>
              <w:left w:val="single" w:sz="8" w:space="0" w:color="auto"/>
              <w:bottom w:val="single" w:sz="8" w:space="0" w:color="000000"/>
              <w:right w:val="single" w:sz="8" w:space="0" w:color="000000"/>
            </w:tcBorders>
            <w:shd w:val="clear" w:color="000000" w:fill="C0C0C0"/>
            <w:vAlign w:val="center"/>
            <w:hideMark/>
          </w:tcPr>
          <w:p w:rsidR="00A80A67" w:rsidRPr="00A80A67" w:rsidRDefault="00A80A67" w:rsidP="00A80A67">
            <w:pPr>
              <w:spacing w:after="0" w:line="240" w:lineRule="auto"/>
              <w:jc w:val="center"/>
              <w:rPr>
                <w:rFonts w:ascii="Calibri" w:eastAsia="Times New Roman" w:hAnsi="Calibri" w:cs="Calibri"/>
                <w:b/>
                <w:bCs/>
                <w:i/>
                <w:iCs/>
                <w:color w:val="333333"/>
              </w:rPr>
            </w:pPr>
            <w:r w:rsidRPr="00A80A67">
              <w:rPr>
                <w:rFonts w:ascii="Calibri" w:eastAsia="Times New Roman" w:hAnsi="Calibri" w:cs="Calibri"/>
                <w:b/>
                <w:bCs/>
                <w:i/>
                <w:iCs/>
                <w:color w:val="333333"/>
              </w:rPr>
              <w:t xml:space="preserve">              VENDNDALIMET E AUTOBUSËVE TË SHENJËZUARA</w:t>
            </w:r>
          </w:p>
        </w:tc>
        <w:tc>
          <w:tcPr>
            <w:tcW w:w="549" w:type="dxa"/>
            <w:vMerge w:val="restart"/>
            <w:tcBorders>
              <w:top w:val="nil"/>
              <w:left w:val="single" w:sz="8" w:space="0" w:color="auto"/>
              <w:bottom w:val="nil"/>
              <w:right w:val="single" w:sz="8" w:space="0" w:color="auto"/>
            </w:tcBorders>
            <w:shd w:val="clear" w:color="000000" w:fill="C0C0C0"/>
            <w:vAlign w:val="center"/>
            <w:hideMark/>
          </w:tcPr>
          <w:p w:rsidR="00A80A67" w:rsidRPr="00A80A67" w:rsidRDefault="00A80A67" w:rsidP="00A80A67">
            <w:pPr>
              <w:spacing w:after="0" w:line="240" w:lineRule="auto"/>
              <w:jc w:val="center"/>
              <w:rPr>
                <w:rFonts w:ascii="Calibri" w:eastAsia="Times New Roman" w:hAnsi="Calibri" w:cs="Calibri"/>
                <w:color w:val="333333"/>
              </w:rPr>
            </w:pPr>
            <w:r w:rsidRPr="00A80A67">
              <w:rPr>
                <w:rFonts w:ascii="Calibri" w:eastAsia="Times New Roman" w:hAnsi="Calibri" w:cs="Calibri"/>
                <w:color w:val="333333"/>
              </w:rPr>
              <w:t>Sasia</w:t>
            </w:r>
          </w:p>
        </w:tc>
        <w:tc>
          <w:tcPr>
            <w:tcW w:w="1158" w:type="dxa"/>
            <w:vMerge w:val="restart"/>
            <w:tcBorders>
              <w:top w:val="nil"/>
              <w:left w:val="single" w:sz="8" w:space="0" w:color="auto"/>
              <w:bottom w:val="nil"/>
              <w:right w:val="single" w:sz="8" w:space="0" w:color="auto"/>
            </w:tcBorders>
            <w:shd w:val="clear" w:color="000000" w:fill="C0C0C0"/>
            <w:vAlign w:val="center"/>
            <w:hideMark/>
          </w:tcPr>
          <w:p w:rsidR="00A80A67" w:rsidRPr="00A80A67" w:rsidRDefault="00A80A67" w:rsidP="00A80A67">
            <w:pPr>
              <w:spacing w:after="0" w:line="240" w:lineRule="auto"/>
              <w:jc w:val="center"/>
              <w:rPr>
                <w:rFonts w:ascii="Calibri" w:eastAsia="Times New Roman" w:hAnsi="Calibri" w:cs="Calibri"/>
                <w:b/>
                <w:bCs/>
                <w:color w:val="333333"/>
              </w:rPr>
            </w:pPr>
            <w:r w:rsidRPr="00A80A67">
              <w:rPr>
                <w:rFonts w:ascii="Calibri" w:eastAsia="Times New Roman" w:hAnsi="Calibri" w:cs="Calibri"/>
                <w:b/>
                <w:bCs/>
                <w:color w:val="333333"/>
              </w:rPr>
              <w:t>Sinjalizimi Vertikal-Horizontal</w:t>
            </w:r>
          </w:p>
        </w:tc>
        <w:tc>
          <w:tcPr>
            <w:tcW w:w="813" w:type="dxa"/>
            <w:vMerge w:val="restart"/>
            <w:tcBorders>
              <w:top w:val="nil"/>
              <w:left w:val="single" w:sz="8" w:space="0" w:color="auto"/>
              <w:bottom w:val="nil"/>
              <w:right w:val="single" w:sz="8" w:space="0" w:color="auto"/>
            </w:tcBorders>
            <w:shd w:val="clear" w:color="000000" w:fill="C0C0C0"/>
            <w:vAlign w:val="center"/>
            <w:hideMark/>
          </w:tcPr>
          <w:p w:rsidR="00A80A67" w:rsidRPr="00A80A67" w:rsidRDefault="00A80A67" w:rsidP="00A80A67">
            <w:pPr>
              <w:spacing w:after="0" w:line="240" w:lineRule="auto"/>
              <w:jc w:val="center"/>
              <w:rPr>
                <w:rFonts w:ascii="Calibri" w:eastAsia="Times New Roman" w:hAnsi="Calibri" w:cs="Calibri"/>
                <w:b/>
                <w:bCs/>
                <w:color w:val="333333"/>
              </w:rPr>
            </w:pPr>
            <w:r w:rsidRPr="00A80A67">
              <w:rPr>
                <w:rFonts w:ascii="Calibri" w:eastAsia="Times New Roman" w:hAnsi="Calibri" w:cs="Calibri"/>
                <w:b/>
                <w:bCs/>
                <w:color w:val="333333"/>
              </w:rPr>
              <w:t>Rrugë- Skaj Rruge</w:t>
            </w:r>
          </w:p>
        </w:tc>
        <w:tc>
          <w:tcPr>
            <w:tcW w:w="1530" w:type="dxa"/>
            <w:vMerge w:val="restart"/>
            <w:tcBorders>
              <w:top w:val="nil"/>
              <w:left w:val="single" w:sz="8" w:space="0" w:color="auto"/>
              <w:bottom w:val="nil"/>
              <w:right w:val="single" w:sz="12" w:space="0" w:color="auto"/>
            </w:tcBorders>
            <w:shd w:val="clear" w:color="000000" w:fill="BFBFBF"/>
            <w:vAlign w:val="center"/>
            <w:hideMark/>
          </w:tcPr>
          <w:p w:rsidR="00A80A67" w:rsidRPr="00A80A67" w:rsidRDefault="00A80A67" w:rsidP="00A80A67">
            <w:pPr>
              <w:spacing w:after="0" w:line="240" w:lineRule="auto"/>
              <w:jc w:val="center"/>
              <w:rPr>
                <w:rFonts w:ascii="Calibri" w:eastAsia="Times New Roman" w:hAnsi="Calibri" w:cs="Calibri"/>
                <w:b/>
                <w:bCs/>
                <w:color w:val="262626"/>
              </w:rPr>
            </w:pPr>
            <w:r w:rsidRPr="00A80A67">
              <w:rPr>
                <w:rFonts w:ascii="Calibri" w:eastAsia="Times New Roman" w:hAnsi="Calibri" w:cs="Calibri"/>
                <w:b/>
                <w:bCs/>
                <w:color w:val="262626"/>
              </w:rPr>
              <w:t>Vendbanimi Fshatë/Qytet</w:t>
            </w: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b/>
                <w:bCs/>
                <w:color w:val="262626"/>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nil"/>
              <w:left w:val="nil"/>
              <w:bottom w:val="nil"/>
              <w:right w:val="single" w:sz="8" w:space="0" w:color="auto"/>
            </w:tcBorders>
            <w:vAlign w:val="center"/>
            <w:hideMark/>
          </w:tcPr>
          <w:p w:rsidR="00A80A67" w:rsidRPr="00A80A67" w:rsidRDefault="00A80A67" w:rsidP="00A80A67">
            <w:pPr>
              <w:spacing w:after="0" w:line="240" w:lineRule="auto"/>
              <w:rPr>
                <w:rFonts w:ascii="Calibri" w:eastAsia="Times New Roman" w:hAnsi="Calibri" w:cs="Calibri"/>
                <w:b/>
                <w:bCs/>
                <w:color w:val="333333"/>
              </w:rPr>
            </w:pPr>
          </w:p>
        </w:tc>
        <w:tc>
          <w:tcPr>
            <w:tcW w:w="4860" w:type="dxa"/>
            <w:gridSpan w:val="2"/>
            <w:vMerge/>
            <w:tcBorders>
              <w:top w:val="nil"/>
              <w:left w:val="single" w:sz="8" w:space="0" w:color="auto"/>
              <w:bottom w:val="single" w:sz="8" w:space="0" w:color="000000"/>
              <w:right w:val="single" w:sz="8" w:space="0" w:color="000000"/>
            </w:tcBorders>
            <w:vAlign w:val="center"/>
            <w:hideMark/>
          </w:tcPr>
          <w:p w:rsidR="00A80A67" w:rsidRPr="00A80A67" w:rsidRDefault="00A80A67" w:rsidP="00A80A67">
            <w:pPr>
              <w:spacing w:after="0" w:line="240" w:lineRule="auto"/>
              <w:rPr>
                <w:rFonts w:ascii="Calibri" w:eastAsia="Times New Roman" w:hAnsi="Calibri" w:cs="Calibri"/>
                <w:b/>
                <w:bCs/>
                <w:i/>
                <w:iCs/>
                <w:color w:val="333333"/>
              </w:rPr>
            </w:pPr>
          </w:p>
        </w:tc>
        <w:tc>
          <w:tcPr>
            <w:tcW w:w="549" w:type="dxa"/>
            <w:vMerge/>
            <w:tcBorders>
              <w:top w:val="nil"/>
              <w:left w:val="single" w:sz="8" w:space="0" w:color="auto"/>
              <w:bottom w:val="nil"/>
              <w:right w:val="single" w:sz="8" w:space="0" w:color="auto"/>
            </w:tcBorders>
            <w:vAlign w:val="center"/>
            <w:hideMark/>
          </w:tcPr>
          <w:p w:rsidR="00A80A67" w:rsidRPr="00A80A67" w:rsidRDefault="00A80A67" w:rsidP="00A80A67">
            <w:pPr>
              <w:spacing w:after="0" w:line="240" w:lineRule="auto"/>
              <w:rPr>
                <w:rFonts w:ascii="Calibri" w:eastAsia="Times New Roman" w:hAnsi="Calibri" w:cs="Calibri"/>
                <w:color w:val="333333"/>
              </w:rPr>
            </w:pPr>
          </w:p>
        </w:tc>
        <w:tc>
          <w:tcPr>
            <w:tcW w:w="1158" w:type="dxa"/>
            <w:vMerge/>
            <w:tcBorders>
              <w:top w:val="nil"/>
              <w:left w:val="single" w:sz="8" w:space="0" w:color="auto"/>
              <w:bottom w:val="nil"/>
              <w:right w:val="single" w:sz="8" w:space="0" w:color="auto"/>
            </w:tcBorders>
            <w:vAlign w:val="center"/>
            <w:hideMark/>
          </w:tcPr>
          <w:p w:rsidR="00A80A67" w:rsidRPr="00A80A67" w:rsidRDefault="00A80A67" w:rsidP="00A80A67">
            <w:pPr>
              <w:spacing w:after="0" w:line="240" w:lineRule="auto"/>
              <w:rPr>
                <w:rFonts w:ascii="Calibri" w:eastAsia="Times New Roman" w:hAnsi="Calibri" w:cs="Calibri"/>
                <w:b/>
                <w:bCs/>
                <w:color w:val="333333"/>
              </w:rPr>
            </w:pPr>
          </w:p>
        </w:tc>
        <w:tc>
          <w:tcPr>
            <w:tcW w:w="813" w:type="dxa"/>
            <w:vMerge/>
            <w:tcBorders>
              <w:top w:val="nil"/>
              <w:left w:val="single" w:sz="8" w:space="0" w:color="auto"/>
              <w:bottom w:val="nil"/>
              <w:right w:val="single" w:sz="8" w:space="0" w:color="auto"/>
            </w:tcBorders>
            <w:vAlign w:val="center"/>
            <w:hideMark/>
          </w:tcPr>
          <w:p w:rsidR="00A80A67" w:rsidRPr="00A80A67" w:rsidRDefault="00A80A67" w:rsidP="00A80A67">
            <w:pPr>
              <w:spacing w:after="0" w:line="240" w:lineRule="auto"/>
              <w:rPr>
                <w:rFonts w:ascii="Calibri" w:eastAsia="Times New Roman" w:hAnsi="Calibri" w:cs="Calibri"/>
                <w:b/>
                <w:bCs/>
                <w:color w:val="333333"/>
              </w:rPr>
            </w:pPr>
          </w:p>
        </w:tc>
        <w:tc>
          <w:tcPr>
            <w:tcW w:w="1530" w:type="dxa"/>
            <w:vMerge/>
            <w:tcBorders>
              <w:top w:val="nil"/>
              <w:left w:val="single" w:sz="8" w:space="0" w:color="auto"/>
              <w:bottom w:val="nil"/>
              <w:right w:val="single" w:sz="12" w:space="0" w:color="auto"/>
            </w:tcBorders>
            <w:vAlign w:val="center"/>
            <w:hideMark/>
          </w:tcPr>
          <w:p w:rsidR="00A80A67" w:rsidRPr="00A80A67" w:rsidRDefault="00A80A67" w:rsidP="00A80A67">
            <w:pPr>
              <w:spacing w:after="0" w:line="240" w:lineRule="auto"/>
              <w:rPr>
                <w:rFonts w:ascii="Calibri" w:eastAsia="Times New Roman" w:hAnsi="Calibri" w:cs="Calibri"/>
                <w:b/>
                <w:bCs/>
                <w:color w:val="262626"/>
              </w:rPr>
            </w:pP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nil"/>
              <w:left w:val="nil"/>
              <w:bottom w:val="nil"/>
              <w:right w:val="single" w:sz="8" w:space="0" w:color="auto"/>
            </w:tcBorders>
            <w:vAlign w:val="center"/>
            <w:hideMark/>
          </w:tcPr>
          <w:p w:rsidR="00A80A67" w:rsidRPr="00A80A67" w:rsidRDefault="00A80A67" w:rsidP="00A80A67">
            <w:pPr>
              <w:spacing w:after="0" w:line="240" w:lineRule="auto"/>
              <w:rPr>
                <w:rFonts w:ascii="Calibri" w:eastAsia="Times New Roman" w:hAnsi="Calibri" w:cs="Calibri"/>
                <w:b/>
                <w:bCs/>
                <w:color w:val="333333"/>
              </w:rPr>
            </w:pPr>
          </w:p>
        </w:tc>
        <w:tc>
          <w:tcPr>
            <w:tcW w:w="4860" w:type="dxa"/>
            <w:gridSpan w:val="2"/>
            <w:vMerge/>
            <w:tcBorders>
              <w:top w:val="nil"/>
              <w:left w:val="single" w:sz="8" w:space="0" w:color="auto"/>
              <w:bottom w:val="single" w:sz="8" w:space="0" w:color="000000"/>
              <w:right w:val="single" w:sz="8" w:space="0" w:color="000000"/>
            </w:tcBorders>
            <w:vAlign w:val="center"/>
            <w:hideMark/>
          </w:tcPr>
          <w:p w:rsidR="00A80A67" w:rsidRPr="00A80A67" w:rsidRDefault="00A80A67" w:rsidP="00A80A67">
            <w:pPr>
              <w:spacing w:after="0" w:line="240" w:lineRule="auto"/>
              <w:rPr>
                <w:rFonts w:ascii="Calibri" w:eastAsia="Times New Roman" w:hAnsi="Calibri" w:cs="Calibri"/>
                <w:b/>
                <w:bCs/>
                <w:i/>
                <w:iCs/>
                <w:color w:val="333333"/>
              </w:rPr>
            </w:pPr>
          </w:p>
        </w:tc>
        <w:tc>
          <w:tcPr>
            <w:tcW w:w="549" w:type="dxa"/>
            <w:vMerge/>
            <w:tcBorders>
              <w:top w:val="nil"/>
              <w:left w:val="single" w:sz="8" w:space="0" w:color="auto"/>
              <w:bottom w:val="nil"/>
              <w:right w:val="single" w:sz="8" w:space="0" w:color="auto"/>
            </w:tcBorders>
            <w:vAlign w:val="center"/>
            <w:hideMark/>
          </w:tcPr>
          <w:p w:rsidR="00A80A67" w:rsidRPr="00A80A67" w:rsidRDefault="00A80A67" w:rsidP="00A80A67">
            <w:pPr>
              <w:spacing w:after="0" w:line="240" w:lineRule="auto"/>
              <w:rPr>
                <w:rFonts w:ascii="Calibri" w:eastAsia="Times New Roman" w:hAnsi="Calibri" w:cs="Calibri"/>
                <w:color w:val="333333"/>
              </w:rPr>
            </w:pPr>
          </w:p>
        </w:tc>
        <w:tc>
          <w:tcPr>
            <w:tcW w:w="1158" w:type="dxa"/>
            <w:vMerge/>
            <w:tcBorders>
              <w:top w:val="nil"/>
              <w:left w:val="single" w:sz="8" w:space="0" w:color="auto"/>
              <w:bottom w:val="nil"/>
              <w:right w:val="single" w:sz="8" w:space="0" w:color="auto"/>
            </w:tcBorders>
            <w:vAlign w:val="center"/>
            <w:hideMark/>
          </w:tcPr>
          <w:p w:rsidR="00A80A67" w:rsidRPr="00A80A67" w:rsidRDefault="00A80A67" w:rsidP="00A80A67">
            <w:pPr>
              <w:spacing w:after="0" w:line="240" w:lineRule="auto"/>
              <w:rPr>
                <w:rFonts w:ascii="Calibri" w:eastAsia="Times New Roman" w:hAnsi="Calibri" w:cs="Calibri"/>
                <w:b/>
                <w:bCs/>
                <w:color w:val="333333"/>
              </w:rPr>
            </w:pPr>
          </w:p>
        </w:tc>
        <w:tc>
          <w:tcPr>
            <w:tcW w:w="813" w:type="dxa"/>
            <w:vMerge/>
            <w:tcBorders>
              <w:top w:val="nil"/>
              <w:left w:val="single" w:sz="8" w:space="0" w:color="auto"/>
              <w:bottom w:val="nil"/>
              <w:right w:val="single" w:sz="8" w:space="0" w:color="auto"/>
            </w:tcBorders>
            <w:vAlign w:val="center"/>
            <w:hideMark/>
          </w:tcPr>
          <w:p w:rsidR="00A80A67" w:rsidRPr="00A80A67" w:rsidRDefault="00A80A67" w:rsidP="00A80A67">
            <w:pPr>
              <w:spacing w:after="0" w:line="240" w:lineRule="auto"/>
              <w:rPr>
                <w:rFonts w:ascii="Calibri" w:eastAsia="Times New Roman" w:hAnsi="Calibri" w:cs="Calibri"/>
                <w:b/>
                <w:bCs/>
                <w:color w:val="333333"/>
              </w:rPr>
            </w:pPr>
          </w:p>
        </w:tc>
        <w:tc>
          <w:tcPr>
            <w:tcW w:w="1530" w:type="dxa"/>
            <w:vMerge/>
            <w:tcBorders>
              <w:top w:val="nil"/>
              <w:left w:val="single" w:sz="8" w:space="0" w:color="auto"/>
              <w:bottom w:val="nil"/>
              <w:right w:val="single" w:sz="12" w:space="0" w:color="auto"/>
            </w:tcBorders>
            <w:vAlign w:val="center"/>
            <w:hideMark/>
          </w:tcPr>
          <w:p w:rsidR="00A80A67" w:rsidRPr="00A80A67" w:rsidRDefault="00A80A67" w:rsidP="00A80A67">
            <w:pPr>
              <w:spacing w:after="0" w:line="240" w:lineRule="auto"/>
              <w:rPr>
                <w:rFonts w:ascii="Calibri" w:eastAsia="Times New Roman" w:hAnsi="Calibri" w:cs="Calibri"/>
                <w:b/>
                <w:bCs/>
                <w:color w:val="262626"/>
              </w:rPr>
            </w:pP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nil"/>
              <w:left w:val="nil"/>
              <w:bottom w:val="nil"/>
              <w:right w:val="single" w:sz="8" w:space="0" w:color="auto"/>
            </w:tcBorders>
            <w:vAlign w:val="center"/>
            <w:hideMark/>
          </w:tcPr>
          <w:p w:rsidR="00A80A67" w:rsidRPr="00A80A67" w:rsidRDefault="00A80A67" w:rsidP="00A80A67">
            <w:pPr>
              <w:spacing w:after="0" w:line="240" w:lineRule="auto"/>
              <w:rPr>
                <w:rFonts w:ascii="Calibri" w:eastAsia="Times New Roman" w:hAnsi="Calibri" w:cs="Calibri"/>
                <w:b/>
                <w:bCs/>
                <w:color w:val="333333"/>
              </w:rPr>
            </w:pPr>
          </w:p>
        </w:tc>
        <w:tc>
          <w:tcPr>
            <w:tcW w:w="1890" w:type="dxa"/>
            <w:tcBorders>
              <w:top w:val="nil"/>
              <w:left w:val="nil"/>
              <w:bottom w:val="nil"/>
              <w:right w:val="single" w:sz="8" w:space="0" w:color="auto"/>
            </w:tcBorders>
            <w:shd w:val="clear" w:color="000000" w:fill="C0C0C0"/>
            <w:noWrap/>
            <w:vAlign w:val="center"/>
            <w:hideMark/>
          </w:tcPr>
          <w:p w:rsidR="00A80A67" w:rsidRPr="00A80A67" w:rsidRDefault="00A80A67" w:rsidP="00A80A67">
            <w:pPr>
              <w:spacing w:after="0" w:line="240" w:lineRule="auto"/>
              <w:jc w:val="center"/>
              <w:rPr>
                <w:rFonts w:ascii="Calibri" w:eastAsia="Times New Roman" w:hAnsi="Calibri" w:cs="Calibri"/>
                <w:b/>
                <w:bCs/>
                <w:color w:val="333333"/>
              </w:rPr>
            </w:pPr>
            <w:r w:rsidRPr="00A80A67">
              <w:rPr>
                <w:rFonts w:ascii="Calibri" w:eastAsia="Times New Roman" w:hAnsi="Calibri" w:cs="Calibri"/>
                <w:b/>
                <w:bCs/>
                <w:color w:val="333333"/>
              </w:rPr>
              <w:t xml:space="preserve"> Rruga</w:t>
            </w:r>
          </w:p>
        </w:tc>
        <w:tc>
          <w:tcPr>
            <w:tcW w:w="2970" w:type="dxa"/>
            <w:tcBorders>
              <w:top w:val="nil"/>
              <w:left w:val="nil"/>
              <w:bottom w:val="nil"/>
              <w:right w:val="single" w:sz="8" w:space="0" w:color="auto"/>
            </w:tcBorders>
            <w:shd w:val="clear" w:color="000000" w:fill="C0C0C0"/>
            <w:vAlign w:val="center"/>
            <w:hideMark/>
          </w:tcPr>
          <w:p w:rsidR="00A80A67" w:rsidRPr="00A80A67" w:rsidRDefault="00A80A67" w:rsidP="00A80A67">
            <w:pPr>
              <w:spacing w:after="0" w:line="240" w:lineRule="auto"/>
              <w:jc w:val="center"/>
              <w:rPr>
                <w:rFonts w:ascii="Calibri" w:eastAsia="Times New Roman" w:hAnsi="Calibri" w:cs="Calibri"/>
                <w:b/>
                <w:bCs/>
                <w:i/>
                <w:iCs/>
                <w:color w:val="333333"/>
              </w:rPr>
            </w:pPr>
            <w:r w:rsidRPr="00A80A67">
              <w:rPr>
                <w:rFonts w:ascii="Calibri" w:eastAsia="Times New Roman" w:hAnsi="Calibri" w:cs="Calibri"/>
                <w:b/>
                <w:bCs/>
                <w:i/>
                <w:iCs/>
                <w:color w:val="333333"/>
              </w:rPr>
              <w:t xml:space="preserve">     VENDI I VENDOSJES</w:t>
            </w:r>
          </w:p>
        </w:tc>
        <w:tc>
          <w:tcPr>
            <w:tcW w:w="549" w:type="dxa"/>
            <w:vMerge/>
            <w:tcBorders>
              <w:top w:val="nil"/>
              <w:left w:val="single" w:sz="8" w:space="0" w:color="auto"/>
              <w:bottom w:val="nil"/>
              <w:right w:val="single" w:sz="8" w:space="0" w:color="auto"/>
            </w:tcBorders>
            <w:vAlign w:val="center"/>
            <w:hideMark/>
          </w:tcPr>
          <w:p w:rsidR="00A80A67" w:rsidRPr="00A80A67" w:rsidRDefault="00A80A67" w:rsidP="00A80A67">
            <w:pPr>
              <w:spacing w:after="0" w:line="240" w:lineRule="auto"/>
              <w:rPr>
                <w:rFonts w:ascii="Calibri" w:eastAsia="Times New Roman" w:hAnsi="Calibri" w:cs="Calibri"/>
                <w:color w:val="333333"/>
              </w:rPr>
            </w:pPr>
          </w:p>
        </w:tc>
        <w:tc>
          <w:tcPr>
            <w:tcW w:w="1158" w:type="dxa"/>
            <w:vMerge/>
            <w:tcBorders>
              <w:top w:val="nil"/>
              <w:left w:val="single" w:sz="8" w:space="0" w:color="auto"/>
              <w:bottom w:val="nil"/>
              <w:right w:val="single" w:sz="8" w:space="0" w:color="auto"/>
            </w:tcBorders>
            <w:vAlign w:val="center"/>
            <w:hideMark/>
          </w:tcPr>
          <w:p w:rsidR="00A80A67" w:rsidRPr="00A80A67" w:rsidRDefault="00A80A67" w:rsidP="00A80A67">
            <w:pPr>
              <w:spacing w:after="0" w:line="240" w:lineRule="auto"/>
              <w:rPr>
                <w:rFonts w:ascii="Calibri" w:eastAsia="Times New Roman" w:hAnsi="Calibri" w:cs="Calibri"/>
                <w:b/>
                <w:bCs/>
                <w:color w:val="333333"/>
              </w:rPr>
            </w:pPr>
          </w:p>
        </w:tc>
        <w:tc>
          <w:tcPr>
            <w:tcW w:w="813" w:type="dxa"/>
            <w:vMerge/>
            <w:tcBorders>
              <w:top w:val="nil"/>
              <w:left w:val="single" w:sz="8" w:space="0" w:color="auto"/>
              <w:bottom w:val="nil"/>
              <w:right w:val="single" w:sz="8" w:space="0" w:color="auto"/>
            </w:tcBorders>
            <w:vAlign w:val="center"/>
            <w:hideMark/>
          </w:tcPr>
          <w:p w:rsidR="00A80A67" w:rsidRPr="00A80A67" w:rsidRDefault="00A80A67" w:rsidP="00A80A67">
            <w:pPr>
              <w:spacing w:after="0" w:line="240" w:lineRule="auto"/>
              <w:rPr>
                <w:rFonts w:ascii="Calibri" w:eastAsia="Times New Roman" w:hAnsi="Calibri" w:cs="Calibri"/>
                <w:b/>
                <w:bCs/>
                <w:color w:val="333333"/>
              </w:rPr>
            </w:pPr>
          </w:p>
        </w:tc>
        <w:tc>
          <w:tcPr>
            <w:tcW w:w="1530" w:type="dxa"/>
            <w:vMerge/>
            <w:tcBorders>
              <w:top w:val="nil"/>
              <w:left w:val="single" w:sz="8" w:space="0" w:color="auto"/>
              <w:bottom w:val="nil"/>
              <w:right w:val="single" w:sz="12" w:space="0" w:color="auto"/>
            </w:tcBorders>
            <w:vAlign w:val="center"/>
            <w:hideMark/>
          </w:tcPr>
          <w:p w:rsidR="00A80A67" w:rsidRPr="00A80A67" w:rsidRDefault="00A80A67" w:rsidP="00A80A67">
            <w:pPr>
              <w:spacing w:after="0" w:line="240" w:lineRule="auto"/>
              <w:rPr>
                <w:rFonts w:ascii="Calibri" w:eastAsia="Times New Roman" w:hAnsi="Calibri" w:cs="Calibri"/>
                <w:b/>
                <w:bCs/>
                <w:color w:val="262626"/>
              </w:rPr>
            </w:pP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b/>
                <w:bCs/>
                <w:i/>
                <w:iCs/>
                <w:color w:val="333333"/>
              </w:rPr>
            </w:pPr>
          </w:p>
        </w:tc>
      </w:tr>
      <w:tr w:rsidR="00A80A67" w:rsidRPr="00A80A67" w:rsidTr="009A0C09">
        <w:trPr>
          <w:trHeight w:val="330"/>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val="restart"/>
            <w:tcBorders>
              <w:top w:val="single" w:sz="12" w:space="0" w:color="auto"/>
              <w:left w:val="nil"/>
              <w:bottom w:val="single" w:sz="12" w:space="0" w:color="000000"/>
              <w:right w:val="single" w:sz="4" w:space="0" w:color="auto"/>
            </w:tcBorders>
            <w:shd w:val="clear" w:color="auto" w:fill="auto"/>
            <w:vAlign w:val="center"/>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1</w:t>
            </w:r>
          </w:p>
        </w:tc>
        <w:tc>
          <w:tcPr>
            <w:tcW w:w="1890"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rsidR="00A80A67" w:rsidRPr="00A80A67" w:rsidRDefault="00A80A67" w:rsidP="00A80A67">
            <w:pPr>
              <w:spacing w:after="0" w:line="240" w:lineRule="auto"/>
              <w:jc w:val="center"/>
              <w:rPr>
                <w:rFonts w:ascii="Calibri" w:eastAsia="Times New Roman" w:hAnsi="Calibri" w:cs="Calibri"/>
                <w:i/>
                <w:iCs/>
              </w:rPr>
            </w:pPr>
            <w:r w:rsidRPr="00A80A67">
              <w:rPr>
                <w:rFonts w:ascii="Calibri" w:eastAsia="Times New Roman" w:hAnsi="Calibri" w:cs="Calibri"/>
                <w:i/>
                <w:iCs/>
              </w:rPr>
              <w:t>Rr."Vëllezërit Çaka"</w:t>
            </w:r>
          </w:p>
        </w:tc>
        <w:tc>
          <w:tcPr>
            <w:tcW w:w="2970" w:type="dxa"/>
            <w:tcBorders>
              <w:top w:val="single" w:sz="12" w:space="0" w:color="auto"/>
              <w:left w:val="single" w:sz="4" w:space="0" w:color="auto"/>
              <w:bottom w:val="nil"/>
              <w:right w:val="single" w:sz="4" w:space="0" w:color="auto"/>
            </w:tcBorders>
            <w:shd w:val="clear" w:color="auto" w:fill="auto"/>
            <w:noWrap/>
            <w:vAlign w:val="bottom"/>
            <w:hideMark/>
          </w:tcPr>
          <w:p w:rsidR="00A80A67" w:rsidRPr="00A80A67" w:rsidRDefault="00A80A67" w:rsidP="009D38D5">
            <w:pPr>
              <w:spacing w:after="0" w:line="240" w:lineRule="auto"/>
              <w:jc w:val="left"/>
              <w:rPr>
                <w:rFonts w:ascii="Calibri" w:eastAsia="Times New Roman" w:hAnsi="Calibri" w:cs="Calibri"/>
              </w:rPr>
            </w:pPr>
            <w:r w:rsidRPr="00A80A67">
              <w:rPr>
                <w:rFonts w:ascii="Calibri" w:eastAsia="Times New Roman" w:hAnsi="Calibri" w:cs="Calibri"/>
              </w:rPr>
              <w:t>STACIONI</w:t>
            </w:r>
            <w:r w:rsidR="009A0C09">
              <w:rPr>
                <w:rFonts w:ascii="Calibri" w:eastAsia="Times New Roman" w:hAnsi="Calibri" w:cs="Calibri"/>
              </w:rPr>
              <w:t xml:space="preserve"> </w:t>
            </w:r>
            <w:r w:rsidRPr="00A80A67">
              <w:rPr>
                <w:rFonts w:ascii="Calibri" w:eastAsia="Times New Roman" w:hAnsi="Calibri" w:cs="Calibri"/>
              </w:rPr>
              <w:t>I AUTOBUSËVE</w:t>
            </w:r>
          </w:p>
        </w:tc>
        <w:tc>
          <w:tcPr>
            <w:tcW w:w="549" w:type="dxa"/>
            <w:tcBorders>
              <w:top w:val="single" w:sz="12" w:space="0" w:color="auto"/>
              <w:left w:val="nil"/>
              <w:bottom w:val="single" w:sz="4" w:space="0" w:color="auto"/>
              <w:right w:val="single" w:sz="4" w:space="0" w:color="auto"/>
            </w:tcBorders>
            <w:shd w:val="clear" w:color="auto" w:fill="auto"/>
            <w:noWrap/>
            <w:vAlign w:val="center"/>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1</w:t>
            </w:r>
          </w:p>
        </w:tc>
        <w:tc>
          <w:tcPr>
            <w:tcW w:w="1158" w:type="dxa"/>
            <w:tcBorders>
              <w:top w:val="single" w:sz="12" w:space="0" w:color="auto"/>
              <w:left w:val="nil"/>
              <w:bottom w:val="single" w:sz="4" w:space="0" w:color="auto"/>
              <w:right w:val="single" w:sz="4" w:space="0" w:color="auto"/>
            </w:tcBorders>
            <w:shd w:val="clear" w:color="000000" w:fill="FFFFFF"/>
            <w:noWrap/>
            <w:vAlign w:val="center"/>
            <w:hideMark/>
          </w:tcPr>
          <w:p w:rsidR="00A80A67" w:rsidRPr="00A80A67" w:rsidRDefault="00A80A67" w:rsidP="00A80A67">
            <w:pPr>
              <w:spacing w:after="0" w:line="240" w:lineRule="auto"/>
              <w:jc w:val="center"/>
              <w:rPr>
                <w:rFonts w:ascii="Calibri" w:eastAsia="Times New Roman" w:hAnsi="Calibri" w:cs="Calibri"/>
                <w:color w:val="000000"/>
                <w:sz w:val="24"/>
                <w:szCs w:val="24"/>
              </w:rPr>
            </w:pPr>
            <w:r w:rsidRPr="00A80A67">
              <w:rPr>
                <w:rFonts w:ascii="Calibri" w:eastAsia="Times New Roman" w:hAnsi="Calibri" w:cs="Calibri"/>
                <w:color w:val="000000"/>
                <w:sz w:val="24"/>
                <w:szCs w:val="24"/>
              </w:rPr>
              <w:t>V - H</w:t>
            </w:r>
          </w:p>
        </w:tc>
        <w:tc>
          <w:tcPr>
            <w:tcW w:w="813" w:type="dxa"/>
            <w:tcBorders>
              <w:top w:val="single" w:sz="12" w:space="0" w:color="auto"/>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S - Rr</w:t>
            </w:r>
          </w:p>
        </w:tc>
        <w:tc>
          <w:tcPr>
            <w:tcW w:w="1530" w:type="dxa"/>
            <w:tcBorders>
              <w:top w:val="single" w:sz="12" w:space="0" w:color="auto"/>
              <w:left w:val="nil"/>
              <w:bottom w:val="single" w:sz="4" w:space="0" w:color="auto"/>
              <w:right w:val="single" w:sz="12" w:space="0" w:color="auto"/>
            </w:tcBorders>
            <w:shd w:val="clear" w:color="auto" w:fill="auto"/>
            <w:noWrap/>
            <w:vAlign w:val="center"/>
            <w:hideMark/>
          </w:tcPr>
          <w:p w:rsidR="00A80A67" w:rsidRPr="00A80A67" w:rsidRDefault="00A2454A" w:rsidP="00A80A67">
            <w:pPr>
              <w:spacing w:after="0" w:line="240" w:lineRule="auto"/>
              <w:jc w:val="center"/>
              <w:rPr>
                <w:rFonts w:ascii="Calibri" w:eastAsia="Times New Roman" w:hAnsi="Calibri" w:cs="Calibri"/>
                <w:color w:val="000000"/>
              </w:rPr>
            </w:pPr>
            <w:r>
              <w:rPr>
                <w:rFonts w:ascii="Calibri" w:eastAsia="Times New Roman" w:hAnsi="Calibri" w:cs="Calibri"/>
                <w:color w:val="000000"/>
              </w:rPr>
              <w:t>Kaçanik</w:t>
            </w: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single" w:sz="12" w:space="0" w:color="auto"/>
              <w:left w:val="nil"/>
              <w:bottom w:val="single" w:sz="12"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1890" w:type="dxa"/>
            <w:vMerge/>
            <w:tcBorders>
              <w:top w:val="single" w:sz="12" w:space="0" w:color="auto"/>
              <w:left w:val="single" w:sz="4" w:space="0" w:color="auto"/>
              <w:bottom w:val="single" w:sz="4"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i/>
                <w:iCs/>
              </w:rPr>
            </w:pP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sz w:val="24"/>
                <w:szCs w:val="24"/>
              </w:rPr>
            </w:pPr>
            <w:r w:rsidRPr="00A80A67">
              <w:rPr>
                <w:rFonts w:ascii="Calibri" w:eastAsia="Times New Roman" w:hAnsi="Calibri" w:cs="Calibri"/>
                <w:color w:val="000000"/>
                <w:sz w:val="24"/>
                <w:szCs w:val="24"/>
              </w:rPr>
              <w:t>Sh. e Mesme Profesionale</w:t>
            </w:r>
          </w:p>
        </w:tc>
        <w:tc>
          <w:tcPr>
            <w:tcW w:w="549" w:type="dxa"/>
            <w:tcBorders>
              <w:top w:val="nil"/>
              <w:left w:val="nil"/>
              <w:bottom w:val="single" w:sz="4" w:space="0" w:color="auto"/>
              <w:right w:val="single" w:sz="4" w:space="0" w:color="auto"/>
            </w:tcBorders>
            <w:shd w:val="clear" w:color="auto" w:fill="auto"/>
            <w:noWrap/>
            <w:vAlign w:val="center"/>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1</w:t>
            </w:r>
          </w:p>
        </w:tc>
        <w:tc>
          <w:tcPr>
            <w:tcW w:w="1158" w:type="dxa"/>
            <w:tcBorders>
              <w:top w:val="nil"/>
              <w:left w:val="nil"/>
              <w:bottom w:val="single" w:sz="4" w:space="0" w:color="auto"/>
              <w:right w:val="single" w:sz="4" w:space="0" w:color="auto"/>
            </w:tcBorders>
            <w:shd w:val="clear" w:color="000000" w:fill="FFFFFF"/>
            <w:noWrap/>
            <w:vAlign w:val="center"/>
            <w:hideMark/>
          </w:tcPr>
          <w:p w:rsidR="00A80A67" w:rsidRPr="00A80A67" w:rsidRDefault="00A80A67" w:rsidP="00A80A67">
            <w:pPr>
              <w:spacing w:after="0" w:line="240" w:lineRule="auto"/>
              <w:jc w:val="center"/>
              <w:rPr>
                <w:rFonts w:ascii="Calibri" w:eastAsia="Times New Roman" w:hAnsi="Calibri" w:cs="Calibri"/>
                <w:color w:val="000000"/>
                <w:sz w:val="24"/>
                <w:szCs w:val="24"/>
              </w:rPr>
            </w:pPr>
            <w:r w:rsidRPr="00A80A67">
              <w:rPr>
                <w:rFonts w:ascii="Calibri" w:eastAsia="Times New Roman" w:hAnsi="Calibri" w:cs="Calibri"/>
                <w:color w:val="000000"/>
                <w:sz w:val="24"/>
                <w:szCs w:val="24"/>
              </w:rPr>
              <w:t>V</w:t>
            </w:r>
          </w:p>
        </w:tc>
        <w:tc>
          <w:tcPr>
            <w:tcW w:w="813"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Rr</w:t>
            </w:r>
          </w:p>
        </w:tc>
        <w:tc>
          <w:tcPr>
            <w:tcW w:w="1530" w:type="dxa"/>
            <w:tcBorders>
              <w:top w:val="nil"/>
              <w:left w:val="nil"/>
              <w:bottom w:val="nil"/>
              <w:right w:val="single" w:sz="12" w:space="0" w:color="auto"/>
            </w:tcBorders>
            <w:shd w:val="clear" w:color="auto" w:fill="auto"/>
            <w:noWrap/>
            <w:vAlign w:val="center"/>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 </w:t>
            </w:r>
            <w:r w:rsidR="00A2454A">
              <w:rPr>
                <w:rFonts w:ascii="Calibri" w:eastAsia="Times New Roman" w:hAnsi="Calibri" w:cs="Calibri"/>
                <w:color w:val="000000"/>
              </w:rPr>
              <w:t>Bob</w:t>
            </w: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single" w:sz="12" w:space="0" w:color="auto"/>
              <w:left w:val="nil"/>
              <w:bottom w:val="single" w:sz="12"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1890" w:type="dxa"/>
            <w:tcBorders>
              <w:top w:val="nil"/>
              <w:left w:val="nil"/>
              <w:bottom w:val="nil"/>
              <w:right w:val="single" w:sz="4" w:space="0" w:color="auto"/>
            </w:tcBorders>
            <w:shd w:val="clear" w:color="auto" w:fill="auto"/>
            <w:vAlign w:val="center"/>
            <w:hideMark/>
          </w:tcPr>
          <w:p w:rsidR="00A80A67" w:rsidRPr="00A80A67" w:rsidRDefault="00A80A67" w:rsidP="00A80A67">
            <w:pPr>
              <w:spacing w:after="0" w:line="240" w:lineRule="auto"/>
              <w:jc w:val="center"/>
              <w:rPr>
                <w:rFonts w:ascii="Calibri" w:eastAsia="Times New Roman" w:hAnsi="Calibri" w:cs="Calibri"/>
                <w:i/>
                <w:iCs/>
              </w:rPr>
            </w:pPr>
            <w:r w:rsidRPr="00A80A67">
              <w:rPr>
                <w:rFonts w:ascii="Calibri" w:eastAsia="Times New Roman" w:hAnsi="Calibri" w:cs="Calibri"/>
                <w:i/>
                <w:iCs/>
              </w:rPr>
              <w:t>Rr."Izahir Troni"</w:t>
            </w:r>
          </w:p>
        </w:tc>
        <w:tc>
          <w:tcPr>
            <w:tcW w:w="2970"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sz w:val="24"/>
                <w:szCs w:val="24"/>
              </w:rPr>
            </w:pPr>
            <w:r w:rsidRPr="00A80A67">
              <w:rPr>
                <w:rFonts w:ascii="Calibri" w:eastAsia="Times New Roman" w:hAnsi="Calibri" w:cs="Calibri"/>
                <w:color w:val="000000"/>
                <w:sz w:val="24"/>
                <w:szCs w:val="24"/>
              </w:rPr>
              <w:t>Kovaçec (te Pllaka)</w:t>
            </w:r>
          </w:p>
        </w:tc>
        <w:tc>
          <w:tcPr>
            <w:tcW w:w="549" w:type="dxa"/>
            <w:tcBorders>
              <w:top w:val="nil"/>
              <w:left w:val="nil"/>
              <w:bottom w:val="single" w:sz="4" w:space="0" w:color="auto"/>
              <w:right w:val="single" w:sz="4" w:space="0" w:color="auto"/>
            </w:tcBorders>
            <w:shd w:val="clear" w:color="auto" w:fill="auto"/>
            <w:noWrap/>
            <w:vAlign w:val="center"/>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2</w:t>
            </w:r>
          </w:p>
        </w:tc>
        <w:tc>
          <w:tcPr>
            <w:tcW w:w="1158" w:type="dxa"/>
            <w:tcBorders>
              <w:top w:val="nil"/>
              <w:left w:val="nil"/>
              <w:bottom w:val="single" w:sz="4" w:space="0" w:color="auto"/>
              <w:right w:val="single" w:sz="4" w:space="0" w:color="auto"/>
            </w:tcBorders>
            <w:shd w:val="clear" w:color="000000" w:fill="FFFFFF"/>
            <w:noWrap/>
            <w:vAlign w:val="center"/>
            <w:hideMark/>
          </w:tcPr>
          <w:p w:rsidR="00A80A67" w:rsidRPr="00A80A67" w:rsidRDefault="00A80A67" w:rsidP="00A80A67">
            <w:pPr>
              <w:spacing w:after="0" w:line="240" w:lineRule="auto"/>
              <w:jc w:val="center"/>
              <w:rPr>
                <w:rFonts w:ascii="Calibri" w:eastAsia="Times New Roman" w:hAnsi="Calibri" w:cs="Calibri"/>
                <w:color w:val="000000"/>
                <w:sz w:val="24"/>
                <w:szCs w:val="24"/>
              </w:rPr>
            </w:pPr>
            <w:r w:rsidRPr="00A80A67">
              <w:rPr>
                <w:rFonts w:ascii="Calibri" w:eastAsia="Times New Roman" w:hAnsi="Calibri" w:cs="Calibri"/>
                <w:color w:val="000000"/>
                <w:sz w:val="24"/>
                <w:szCs w:val="24"/>
              </w:rPr>
              <w:t>V</w:t>
            </w:r>
          </w:p>
        </w:tc>
        <w:tc>
          <w:tcPr>
            <w:tcW w:w="813"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Rr</w:t>
            </w:r>
          </w:p>
        </w:tc>
        <w:tc>
          <w:tcPr>
            <w:tcW w:w="1530" w:type="dxa"/>
            <w:tcBorders>
              <w:top w:val="single" w:sz="4" w:space="0" w:color="auto"/>
              <w:left w:val="nil"/>
              <w:bottom w:val="nil"/>
              <w:right w:val="single" w:sz="12" w:space="0" w:color="auto"/>
            </w:tcBorders>
            <w:shd w:val="clear" w:color="auto" w:fill="auto"/>
            <w:vAlign w:val="center"/>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Kovaçec</w:t>
            </w: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single" w:sz="12" w:space="0" w:color="auto"/>
              <w:left w:val="nil"/>
              <w:bottom w:val="single" w:sz="12"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18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0A67" w:rsidRPr="00A80A67" w:rsidRDefault="00A80A67" w:rsidP="00A80A67">
            <w:pPr>
              <w:spacing w:after="0" w:line="240" w:lineRule="auto"/>
              <w:jc w:val="center"/>
              <w:rPr>
                <w:rFonts w:ascii="Calibri" w:eastAsia="Times New Roman" w:hAnsi="Calibri" w:cs="Calibri"/>
                <w:i/>
                <w:iCs/>
              </w:rPr>
            </w:pPr>
            <w:r w:rsidRPr="00A80A67">
              <w:rPr>
                <w:rFonts w:ascii="Calibri" w:eastAsia="Times New Roman" w:hAnsi="Calibri" w:cs="Calibri"/>
                <w:i/>
                <w:iCs/>
              </w:rPr>
              <w:t>Rr."Sadik Guri"</w:t>
            </w:r>
          </w:p>
        </w:tc>
        <w:tc>
          <w:tcPr>
            <w:tcW w:w="2970" w:type="dxa"/>
            <w:tcBorders>
              <w:top w:val="nil"/>
              <w:left w:val="nil"/>
              <w:bottom w:val="single" w:sz="4" w:space="0" w:color="auto"/>
              <w:right w:val="single" w:sz="4" w:space="0" w:color="auto"/>
            </w:tcBorders>
            <w:shd w:val="clear" w:color="000000" w:fill="FFFFFF"/>
            <w:noWrap/>
            <w:vAlign w:val="bottom"/>
            <w:hideMark/>
          </w:tcPr>
          <w:p w:rsidR="00A80A67" w:rsidRPr="00A80A67" w:rsidRDefault="00A80A67" w:rsidP="00A80A67">
            <w:pPr>
              <w:spacing w:after="0" w:line="240" w:lineRule="auto"/>
              <w:rPr>
                <w:rFonts w:ascii="Calibri" w:eastAsia="Times New Roman" w:hAnsi="Calibri" w:cs="Calibri"/>
                <w:color w:val="000000"/>
                <w:sz w:val="24"/>
                <w:szCs w:val="24"/>
              </w:rPr>
            </w:pPr>
            <w:r w:rsidRPr="00A80A67">
              <w:rPr>
                <w:rFonts w:ascii="Calibri" w:eastAsia="Times New Roman" w:hAnsi="Calibri" w:cs="Calibri"/>
                <w:color w:val="000000"/>
                <w:sz w:val="24"/>
                <w:szCs w:val="24"/>
              </w:rPr>
              <w:t>Kovaçec (te Fusha)</w:t>
            </w:r>
          </w:p>
        </w:tc>
        <w:tc>
          <w:tcPr>
            <w:tcW w:w="549" w:type="dxa"/>
            <w:tcBorders>
              <w:top w:val="nil"/>
              <w:left w:val="nil"/>
              <w:bottom w:val="single" w:sz="4" w:space="0" w:color="auto"/>
              <w:right w:val="single" w:sz="4" w:space="0" w:color="auto"/>
            </w:tcBorders>
            <w:shd w:val="clear" w:color="auto" w:fill="auto"/>
            <w:noWrap/>
            <w:vAlign w:val="center"/>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2</w:t>
            </w:r>
          </w:p>
        </w:tc>
        <w:tc>
          <w:tcPr>
            <w:tcW w:w="1158" w:type="dxa"/>
            <w:tcBorders>
              <w:top w:val="nil"/>
              <w:left w:val="nil"/>
              <w:bottom w:val="single" w:sz="4" w:space="0" w:color="auto"/>
              <w:right w:val="single" w:sz="4" w:space="0" w:color="auto"/>
            </w:tcBorders>
            <w:shd w:val="clear" w:color="000000" w:fill="FFFFFF"/>
            <w:noWrap/>
            <w:vAlign w:val="center"/>
            <w:hideMark/>
          </w:tcPr>
          <w:p w:rsidR="00A80A67" w:rsidRPr="00A80A67" w:rsidRDefault="00A80A67" w:rsidP="00A80A67">
            <w:pPr>
              <w:spacing w:after="0" w:line="240" w:lineRule="auto"/>
              <w:jc w:val="center"/>
              <w:rPr>
                <w:rFonts w:ascii="Calibri" w:eastAsia="Times New Roman" w:hAnsi="Calibri" w:cs="Calibri"/>
                <w:color w:val="000000"/>
                <w:sz w:val="24"/>
                <w:szCs w:val="24"/>
              </w:rPr>
            </w:pPr>
            <w:r w:rsidRPr="00A80A67">
              <w:rPr>
                <w:rFonts w:ascii="Calibri" w:eastAsia="Times New Roman" w:hAnsi="Calibri" w:cs="Calibri"/>
                <w:color w:val="000000"/>
                <w:sz w:val="24"/>
                <w:szCs w:val="24"/>
              </w:rPr>
              <w:t>V</w:t>
            </w:r>
          </w:p>
        </w:tc>
        <w:tc>
          <w:tcPr>
            <w:tcW w:w="813"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Rr</w:t>
            </w:r>
          </w:p>
        </w:tc>
        <w:tc>
          <w:tcPr>
            <w:tcW w:w="1530" w:type="dxa"/>
            <w:tcBorders>
              <w:top w:val="single" w:sz="4" w:space="0" w:color="auto"/>
              <w:left w:val="nil"/>
              <w:bottom w:val="nil"/>
              <w:right w:val="single" w:sz="12" w:space="0" w:color="auto"/>
            </w:tcBorders>
            <w:shd w:val="clear" w:color="auto" w:fill="auto"/>
            <w:vAlign w:val="center"/>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 </w:t>
            </w: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single" w:sz="12" w:space="0" w:color="auto"/>
              <w:left w:val="nil"/>
              <w:bottom w:val="single" w:sz="12"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1890" w:type="dxa"/>
            <w:vMerge/>
            <w:tcBorders>
              <w:top w:val="single" w:sz="4" w:space="0" w:color="auto"/>
              <w:left w:val="single" w:sz="4" w:space="0" w:color="auto"/>
              <w:bottom w:val="single" w:sz="4"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i/>
                <w:iCs/>
              </w:rPr>
            </w:pPr>
          </w:p>
        </w:tc>
        <w:tc>
          <w:tcPr>
            <w:tcW w:w="2970" w:type="dxa"/>
            <w:tcBorders>
              <w:top w:val="nil"/>
              <w:left w:val="nil"/>
              <w:bottom w:val="single" w:sz="4" w:space="0" w:color="auto"/>
              <w:right w:val="single" w:sz="4" w:space="0" w:color="auto"/>
            </w:tcBorders>
            <w:shd w:val="clear" w:color="auto" w:fill="auto"/>
            <w:noWrap/>
            <w:vAlign w:val="bottom"/>
            <w:hideMark/>
          </w:tcPr>
          <w:p w:rsidR="00A80A67" w:rsidRPr="00A80A67" w:rsidRDefault="00492F90" w:rsidP="00A80A67">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Te Nika Petrol</w:t>
            </w:r>
          </w:p>
        </w:tc>
        <w:tc>
          <w:tcPr>
            <w:tcW w:w="549" w:type="dxa"/>
            <w:tcBorders>
              <w:top w:val="nil"/>
              <w:left w:val="nil"/>
              <w:bottom w:val="single" w:sz="4" w:space="0" w:color="auto"/>
              <w:right w:val="single" w:sz="4" w:space="0" w:color="auto"/>
            </w:tcBorders>
            <w:shd w:val="clear" w:color="auto" w:fill="auto"/>
            <w:noWrap/>
            <w:vAlign w:val="center"/>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2</w:t>
            </w:r>
          </w:p>
        </w:tc>
        <w:tc>
          <w:tcPr>
            <w:tcW w:w="1158" w:type="dxa"/>
            <w:tcBorders>
              <w:top w:val="nil"/>
              <w:left w:val="nil"/>
              <w:bottom w:val="single" w:sz="4" w:space="0" w:color="auto"/>
              <w:right w:val="single" w:sz="4" w:space="0" w:color="auto"/>
            </w:tcBorders>
            <w:shd w:val="clear" w:color="000000" w:fill="FFFFFF"/>
            <w:noWrap/>
            <w:vAlign w:val="center"/>
            <w:hideMark/>
          </w:tcPr>
          <w:p w:rsidR="00A80A67" w:rsidRPr="00A80A67" w:rsidRDefault="00A80A67" w:rsidP="00A80A67">
            <w:pPr>
              <w:spacing w:after="0" w:line="240" w:lineRule="auto"/>
              <w:jc w:val="center"/>
              <w:rPr>
                <w:rFonts w:ascii="Calibri" w:eastAsia="Times New Roman" w:hAnsi="Calibri" w:cs="Calibri"/>
                <w:color w:val="000000"/>
                <w:sz w:val="24"/>
                <w:szCs w:val="24"/>
              </w:rPr>
            </w:pPr>
            <w:r w:rsidRPr="00A80A67">
              <w:rPr>
                <w:rFonts w:ascii="Calibri" w:eastAsia="Times New Roman" w:hAnsi="Calibri" w:cs="Calibri"/>
                <w:color w:val="000000"/>
                <w:sz w:val="24"/>
                <w:szCs w:val="24"/>
              </w:rPr>
              <w:t>V</w:t>
            </w:r>
          </w:p>
        </w:tc>
        <w:tc>
          <w:tcPr>
            <w:tcW w:w="813"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Rr</w:t>
            </w:r>
          </w:p>
        </w:tc>
        <w:tc>
          <w:tcPr>
            <w:tcW w:w="1530" w:type="dxa"/>
            <w:tcBorders>
              <w:top w:val="single" w:sz="4" w:space="0" w:color="auto"/>
              <w:left w:val="nil"/>
              <w:bottom w:val="nil"/>
              <w:right w:val="single" w:sz="12" w:space="0" w:color="auto"/>
            </w:tcBorders>
            <w:shd w:val="clear" w:color="auto" w:fill="auto"/>
            <w:vAlign w:val="center"/>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Biçec</w:t>
            </w: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single" w:sz="12" w:space="0" w:color="auto"/>
              <w:left w:val="nil"/>
              <w:bottom w:val="single" w:sz="12"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1890" w:type="dxa"/>
            <w:vMerge/>
            <w:tcBorders>
              <w:top w:val="single" w:sz="4" w:space="0" w:color="auto"/>
              <w:left w:val="single" w:sz="4" w:space="0" w:color="auto"/>
              <w:bottom w:val="single" w:sz="4"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i/>
                <w:iCs/>
              </w:rPr>
            </w:pPr>
          </w:p>
        </w:tc>
        <w:tc>
          <w:tcPr>
            <w:tcW w:w="2970"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9A0C09">
            <w:pPr>
              <w:spacing w:after="0" w:line="240" w:lineRule="auto"/>
              <w:jc w:val="left"/>
              <w:rPr>
                <w:rFonts w:ascii="Calibri" w:eastAsia="Times New Roman" w:hAnsi="Calibri" w:cs="Calibri"/>
                <w:color w:val="000000"/>
                <w:sz w:val="24"/>
                <w:szCs w:val="24"/>
              </w:rPr>
            </w:pPr>
            <w:r w:rsidRPr="00A80A67">
              <w:rPr>
                <w:rFonts w:ascii="Calibri" w:eastAsia="Times New Roman" w:hAnsi="Calibri" w:cs="Calibri"/>
                <w:color w:val="000000"/>
                <w:sz w:val="24"/>
                <w:szCs w:val="24"/>
              </w:rPr>
              <w:t>Rr.</w:t>
            </w:r>
            <w:r w:rsidR="009A0C09">
              <w:rPr>
                <w:rFonts w:ascii="Calibri" w:eastAsia="Times New Roman" w:hAnsi="Calibri" w:cs="Calibri"/>
                <w:color w:val="000000"/>
                <w:sz w:val="24"/>
                <w:szCs w:val="24"/>
              </w:rPr>
              <w:t>“Xhevdet Guri”</w:t>
            </w:r>
            <w:r w:rsidRPr="00A80A67">
              <w:rPr>
                <w:rFonts w:ascii="Calibri" w:eastAsia="Times New Roman" w:hAnsi="Calibri" w:cs="Calibri"/>
                <w:color w:val="000000"/>
                <w:sz w:val="24"/>
                <w:szCs w:val="24"/>
              </w:rPr>
              <w:t>(te Sharra)</w:t>
            </w:r>
          </w:p>
        </w:tc>
        <w:tc>
          <w:tcPr>
            <w:tcW w:w="549" w:type="dxa"/>
            <w:tcBorders>
              <w:top w:val="nil"/>
              <w:left w:val="nil"/>
              <w:bottom w:val="single" w:sz="4" w:space="0" w:color="auto"/>
              <w:right w:val="single" w:sz="4" w:space="0" w:color="auto"/>
            </w:tcBorders>
            <w:shd w:val="clear" w:color="auto" w:fill="auto"/>
            <w:noWrap/>
            <w:vAlign w:val="center"/>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2</w:t>
            </w:r>
          </w:p>
        </w:tc>
        <w:tc>
          <w:tcPr>
            <w:tcW w:w="1158" w:type="dxa"/>
            <w:tcBorders>
              <w:top w:val="nil"/>
              <w:left w:val="nil"/>
              <w:bottom w:val="single" w:sz="4" w:space="0" w:color="auto"/>
              <w:right w:val="single" w:sz="4" w:space="0" w:color="auto"/>
            </w:tcBorders>
            <w:shd w:val="clear" w:color="000000" w:fill="FFFFFF"/>
            <w:noWrap/>
            <w:vAlign w:val="center"/>
            <w:hideMark/>
          </w:tcPr>
          <w:p w:rsidR="00A80A67" w:rsidRPr="00A80A67" w:rsidRDefault="00A80A67" w:rsidP="00A80A67">
            <w:pPr>
              <w:spacing w:after="0" w:line="240" w:lineRule="auto"/>
              <w:jc w:val="center"/>
              <w:rPr>
                <w:rFonts w:ascii="Calibri" w:eastAsia="Times New Roman" w:hAnsi="Calibri" w:cs="Calibri"/>
                <w:color w:val="000000"/>
                <w:sz w:val="24"/>
                <w:szCs w:val="24"/>
              </w:rPr>
            </w:pPr>
            <w:r w:rsidRPr="00A80A67">
              <w:rPr>
                <w:rFonts w:ascii="Calibri" w:eastAsia="Times New Roman" w:hAnsi="Calibri" w:cs="Calibri"/>
                <w:color w:val="000000"/>
                <w:sz w:val="24"/>
                <w:szCs w:val="24"/>
              </w:rPr>
              <w:t>V</w:t>
            </w:r>
          </w:p>
        </w:tc>
        <w:tc>
          <w:tcPr>
            <w:tcW w:w="813"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Rr</w:t>
            </w:r>
          </w:p>
        </w:tc>
        <w:tc>
          <w:tcPr>
            <w:tcW w:w="1530" w:type="dxa"/>
            <w:vMerge w:val="restart"/>
            <w:tcBorders>
              <w:top w:val="single" w:sz="4" w:space="0" w:color="auto"/>
              <w:left w:val="nil"/>
              <w:bottom w:val="nil"/>
              <w:right w:val="single" w:sz="12" w:space="0" w:color="auto"/>
            </w:tcBorders>
            <w:shd w:val="clear" w:color="auto" w:fill="auto"/>
            <w:vAlign w:val="center"/>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Rekë</w:t>
            </w: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single" w:sz="12" w:space="0" w:color="auto"/>
              <w:left w:val="nil"/>
              <w:bottom w:val="single" w:sz="12"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1890" w:type="dxa"/>
            <w:vMerge/>
            <w:tcBorders>
              <w:top w:val="single" w:sz="4" w:space="0" w:color="auto"/>
              <w:left w:val="single" w:sz="4" w:space="0" w:color="auto"/>
              <w:bottom w:val="single" w:sz="4"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i/>
                <w:iCs/>
              </w:rPr>
            </w:pPr>
          </w:p>
        </w:tc>
        <w:tc>
          <w:tcPr>
            <w:tcW w:w="2970"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sz w:val="24"/>
                <w:szCs w:val="24"/>
              </w:rPr>
            </w:pPr>
            <w:r w:rsidRPr="00A80A67">
              <w:rPr>
                <w:rFonts w:ascii="Calibri" w:eastAsia="Times New Roman" w:hAnsi="Calibri" w:cs="Calibri"/>
                <w:color w:val="000000"/>
                <w:sz w:val="24"/>
                <w:szCs w:val="24"/>
              </w:rPr>
              <w:t>Kamenicë (Verrishtë)</w:t>
            </w:r>
          </w:p>
        </w:tc>
        <w:tc>
          <w:tcPr>
            <w:tcW w:w="549" w:type="dxa"/>
            <w:tcBorders>
              <w:top w:val="nil"/>
              <w:left w:val="nil"/>
              <w:bottom w:val="single" w:sz="4" w:space="0" w:color="auto"/>
              <w:right w:val="single" w:sz="4" w:space="0" w:color="auto"/>
            </w:tcBorders>
            <w:shd w:val="clear" w:color="auto" w:fill="auto"/>
            <w:noWrap/>
            <w:vAlign w:val="center"/>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2</w:t>
            </w:r>
          </w:p>
        </w:tc>
        <w:tc>
          <w:tcPr>
            <w:tcW w:w="1158" w:type="dxa"/>
            <w:tcBorders>
              <w:top w:val="nil"/>
              <w:left w:val="nil"/>
              <w:bottom w:val="single" w:sz="4" w:space="0" w:color="auto"/>
              <w:right w:val="single" w:sz="4" w:space="0" w:color="auto"/>
            </w:tcBorders>
            <w:shd w:val="clear" w:color="000000" w:fill="FFFFFF"/>
            <w:noWrap/>
            <w:vAlign w:val="center"/>
            <w:hideMark/>
          </w:tcPr>
          <w:p w:rsidR="00A80A67" w:rsidRPr="00A80A67" w:rsidRDefault="00A80A67" w:rsidP="00A80A67">
            <w:pPr>
              <w:spacing w:after="0" w:line="240" w:lineRule="auto"/>
              <w:jc w:val="center"/>
              <w:rPr>
                <w:rFonts w:ascii="Calibri" w:eastAsia="Times New Roman" w:hAnsi="Calibri" w:cs="Calibri"/>
                <w:color w:val="000000"/>
                <w:sz w:val="24"/>
                <w:szCs w:val="24"/>
              </w:rPr>
            </w:pPr>
            <w:r w:rsidRPr="00A80A67">
              <w:rPr>
                <w:rFonts w:ascii="Calibri" w:eastAsia="Times New Roman" w:hAnsi="Calibri" w:cs="Calibri"/>
                <w:color w:val="000000"/>
                <w:sz w:val="24"/>
                <w:szCs w:val="24"/>
              </w:rPr>
              <w:t>V</w:t>
            </w:r>
          </w:p>
        </w:tc>
        <w:tc>
          <w:tcPr>
            <w:tcW w:w="813"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Rr</w:t>
            </w:r>
          </w:p>
        </w:tc>
        <w:tc>
          <w:tcPr>
            <w:tcW w:w="1530" w:type="dxa"/>
            <w:vMerge/>
            <w:tcBorders>
              <w:top w:val="single" w:sz="4" w:space="0" w:color="auto"/>
              <w:left w:val="nil"/>
              <w:bottom w:val="nil"/>
              <w:right w:val="single" w:sz="12"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single" w:sz="12" w:space="0" w:color="auto"/>
              <w:left w:val="nil"/>
              <w:bottom w:val="single" w:sz="12"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1890" w:type="dxa"/>
            <w:vMerge w:val="restart"/>
            <w:tcBorders>
              <w:top w:val="nil"/>
              <w:left w:val="nil"/>
              <w:bottom w:val="nil"/>
              <w:right w:val="single" w:sz="4" w:space="0" w:color="auto"/>
            </w:tcBorders>
            <w:shd w:val="clear" w:color="auto" w:fill="auto"/>
            <w:vAlign w:val="center"/>
            <w:hideMark/>
          </w:tcPr>
          <w:p w:rsidR="00A80A67" w:rsidRPr="00A80A67" w:rsidRDefault="00A80A67" w:rsidP="00A80A67">
            <w:pPr>
              <w:spacing w:after="0" w:line="240" w:lineRule="auto"/>
              <w:jc w:val="center"/>
              <w:rPr>
                <w:rFonts w:ascii="Calibri" w:eastAsia="Times New Roman" w:hAnsi="Calibri" w:cs="Calibri"/>
                <w:i/>
                <w:iCs/>
              </w:rPr>
            </w:pPr>
            <w:r w:rsidRPr="00A80A67">
              <w:rPr>
                <w:rFonts w:ascii="Calibri" w:eastAsia="Times New Roman" w:hAnsi="Calibri" w:cs="Calibri"/>
                <w:i/>
                <w:iCs/>
              </w:rPr>
              <w:t>Rr."Ushtria Çlimitare e Kosovë"</w:t>
            </w:r>
          </w:p>
        </w:tc>
        <w:tc>
          <w:tcPr>
            <w:tcW w:w="2970"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rPr>
            </w:pPr>
            <w:r w:rsidRPr="00A80A67">
              <w:rPr>
                <w:rFonts w:ascii="Calibri" w:eastAsia="Times New Roman" w:hAnsi="Calibri" w:cs="Calibri"/>
              </w:rPr>
              <w:t>Lagjen Tushaj</w:t>
            </w:r>
          </w:p>
        </w:tc>
        <w:tc>
          <w:tcPr>
            <w:tcW w:w="549" w:type="dxa"/>
            <w:tcBorders>
              <w:top w:val="nil"/>
              <w:left w:val="nil"/>
              <w:bottom w:val="single" w:sz="4" w:space="0" w:color="auto"/>
              <w:right w:val="single" w:sz="4" w:space="0" w:color="auto"/>
            </w:tcBorders>
            <w:shd w:val="clear" w:color="auto" w:fill="auto"/>
            <w:noWrap/>
            <w:vAlign w:val="center"/>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2</w:t>
            </w:r>
          </w:p>
        </w:tc>
        <w:tc>
          <w:tcPr>
            <w:tcW w:w="1158" w:type="dxa"/>
            <w:tcBorders>
              <w:top w:val="nil"/>
              <w:left w:val="nil"/>
              <w:bottom w:val="single" w:sz="4" w:space="0" w:color="auto"/>
              <w:right w:val="single" w:sz="4" w:space="0" w:color="auto"/>
            </w:tcBorders>
            <w:shd w:val="clear" w:color="000000" w:fill="FFFFFF"/>
            <w:noWrap/>
            <w:vAlign w:val="center"/>
            <w:hideMark/>
          </w:tcPr>
          <w:p w:rsidR="00A80A67" w:rsidRPr="00A80A67" w:rsidRDefault="00A80A67" w:rsidP="00A80A67">
            <w:pPr>
              <w:spacing w:after="0" w:line="240" w:lineRule="auto"/>
              <w:jc w:val="center"/>
              <w:rPr>
                <w:rFonts w:ascii="Calibri" w:eastAsia="Times New Roman" w:hAnsi="Calibri" w:cs="Calibri"/>
                <w:color w:val="000000"/>
                <w:sz w:val="24"/>
                <w:szCs w:val="24"/>
              </w:rPr>
            </w:pPr>
            <w:r w:rsidRPr="00A80A67">
              <w:rPr>
                <w:rFonts w:ascii="Calibri" w:eastAsia="Times New Roman" w:hAnsi="Calibri" w:cs="Calibri"/>
                <w:color w:val="000000"/>
                <w:sz w:val="24"/>
                <w:szCs w:val="24"/>
              </w:rPr>
              <w:t>V</w:t>
            </w:r>
          </w:p>
        </w:tc>
        <w:tc>
          <w:tcPr>
            <w:tcW w:w="813"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Rr</w:t>
            </w:r>
          </w:p>
        </w:tc>
        <w:tc>
          <w:tcPr>
            <w:tcW w:w="1530" w:type="dxa"/>
            <w:vMerge w:val="restart"/>
            <w:tcBorders>
              <w:top w:val="single" w:sz="4" w:space="0" w:color="auto"/>
              <w:left w:val="nil"/>
              <w:bottom w:val="nil"/>
              <w:right w:val="single" w:sz="12" w:space="0" w:color="auto"/>
            </w:tcBorders>
            <w:shd w:val="clear" w:color="auto" w:fill="auto"/>
            <w:vAlign w:val="center"/>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Soponicë</w:t>
            </w: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single" w:sz="12" w:space="0" w:color="auto"/>
              <w:left w:val="nil"/>
              <w:bottom w:val="single" w:sz="12"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1890" w:type="dxa"/>
            <w:vMerge/>
            <w:tcBorders>
              <w:top w:val="nil"/>
              <w:left w:val="nil"/>
              <w:bottom w:val="nil"/>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i/>
                <w:iCs/>
              </w:rPr>
            </w:pPr>
          </w:p>
        </w:tc>
        <w:tc>
          <w:tcPr>
            <w:tcW w:w="2970"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rPr>
            </w:pPr>
            <w:r w:rsidRPr="00A80A67">
              <w:rPr>
                <w:rFonts w:ascii="Calibri" w:eastAsia="Times New Roman" w:hAnsi="Calibri" w:cs="Calibri"/>
              </w:rPr>
              <w:t xml:space="preserve">Lagjen Dalloshi </w:t>
            </w:r>
          </w:p>
        </w:tc>
        <w:tc>
          <w:tcPr>
            <w:tcW w:w="549" w:type="dxa"/>
            <w:tcBorders>
              <w:top w:val="nil"/>
              <w:left w:val="nil"/>
              <w:bottom w:val="single" w:sz="4" w:space="0" w:color="auto"/>
              <w:right w:val="single" w:sz="4" w:space="0" w:color="auto"/>
            </w:tcBorders>
            <w:shd w:val="clear" w:color="auto" w:fill="auto"/>
            <w:noWrap/>
            <w:vAlign w:val="center"/>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2</w:t>
            </w:r>
          </w:p>
        </w:tc>
        <w:tc>
          <w:tcPr>
            <w:tcW w:w="1158" w:type="dxa"/>
            <w:tcBorders>
              <w:top w:val="nil"/>
              <w:left w:val="nil"/>
              <w:bottom w:val="single" w:sz="4" w:space="0" w:color="auto"/>
              <w:right w:val="single" w:sz="4" w:space="0" w:color="auto"/>
            </w:tcBorders>
            <w:shd w:val="clear" w:color="000000" w:fill="FFFFFF"/>
            <w:noWrap/>
            <w:vAlign w:val="center"/>
            <w:hideMark/>
          </w:tcPr>
          <w:p w:rsidR="00A80A67" w:rsidRPr="00A80A67" w:rsidRDefault="00A80A67" w:rsidP="00A80A67">
            <w:pPr>
              <w:spacing w:after="0" w:line="240" w:lineRule="auto"/>
              <w:jc w:val="center"/>
              <w:rPr>
                <w:rFonts w:ascii="Calibri" w:eastAsia="Times New Roman" w:hAnsi="Calibri" w:cs="Calibri"/>
                <w:color w:val="000000"/>
                <w:sz w:val="24"/>
                <w:szCs w:val="24"/>
              </w:rPr>
            </w:pPr>
            <w:r w:rsidRPr="00A80A67">
              <w:rPr>
                <w:rFonts w:ascii="Calibri" w:eastAsia="Times New Roman" w:hAnsi="Calibri" w:cs="Calibri"/>
                <w:color w:val="000000"/>
                <w:sz w:val="24"/>
                <w:szCs w:val="24"/>
              </w:rPr>
              <w:t>V</w:t>
            </w:r>
          </w:p>
        </w:tc>
        <w:tc>
          <w:tcPr>
            <w:tcW w:w="813"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Rr</w:t>
            </w:r>
          </w:p>
        </w:tc>
        <w:tc>
          <w:tcPr>
            <w:tcW w:w="1530" w:type="dxa"/>
            <w:vMerge/>
            <w:tcBorders>
              <w:top w:val="single" w:sz="4" w:space="0" w:color="auto"/>
              <w:left w:val="nil"/>
              <w:bottom w:val="nil"/>
              <w:right w:val="single" w:sz="12"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single" w:sz="12" w:space="0" w:color="auto"/>
              <w:left w:val="nil"/>
              <w:bottom w:val="single" w:sz="12"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1890" w:type="dxa"/>
            <w:vMerge w:val="restart"/>
            <w:tcBorders>
              <w:top w:val="single" w:sz="4" w:space="0" w:color="auto"/>
              <w:left w:val="nil"/>
              <w:bottom w:val="nil"/>
              <w:right w:val="single" w:sz="4" w:space="0" w:color="auto"/>
            </w:tcBorders>
            <w:shd w:val="clear" w:color="auto" w:fill="auto"/>
            <w:vAlign w:val="center"/>
            <w:hideMark/>
          </w:tcPr>
          <w:p w:rsidR="00A80A67" w:rsidRPr="00A80A67" w:rsidRDefault="00A80A67" w:rsidP="00A80A67">
            <w:pPr>
              <w:spacing w:after="0" w:line="240" w:lineRule="auto"/>
              <w:jc w:val="center"/>
              <w:rPr>
                <w:rFonts w:ascii="Calibri" w:eastAsia="Times New Roman" w:hAnsi="Calibri" w:cs="Calibri"/>
                <w:i/>
                <w:iCs/>
              </w:rPr>
            </w:pPr>
            <w:r w:rsidRPr="00A80A67">
              <w:rPr>
                <w:rFonts w:ascii="Calibri" w:eastAsia="Times New Roman" w:hAnsi="Calibri" w:cs="Calibri"/>
                <w:i/>
                <w:iCs/>
              </w:rPr>
              <w:t>Rr."Komandat Bardhi"</w:t>
            </w:r>
          </w:p>
        </w:tc>
        <w:tc>
          <w:tcPr>
            <w:tcW w:w="2970"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K.</w:t>
            </w:r>
            <w:r>
              <w:rPr>
                <w:rFonts w:ascii="Calibri" w:eastAsia="Times New Roman" w:hAnsi="Calibri" w:cs="Calibri"/>
                <w:color w:val="000000"/>
              </w:rPr>
              <w:t xml:space="preserve"> </w:t>
            </w:r>
            <w:r w:rsidRPr="00A80A67">
              <w:rPr>
                <w:rFonts w:ascii="Calibri" w:eastAsia="Times New Roman" w:hAnsi="Calibri" w:cs="Calibri"/>
                <w:color w:val="000000"/>
              </w:rPr>
              <w:t>Vjeter</w:t>
            </w:r>
            <w:r>
              <w:rPr>
                <w:rFonts w:ascii="Calibri" w:eastAsia="Times New Roman" w:hAnsi="Calibri" w:cs="Calibri"/>
                <w:color w:val="000000"/>
              </w:rPr>
              <w:t xml:space="preserve"> </w:t>
            </w:r>
            <w:r w:rsidRPr="00A80A67">
              <w:rPr>
                <w:rFonts w:ascii="Calibri" w:eastAsia="Times New Roman" w:hAnsi="Calibri" w:cs="Calibri"/>
                <w:color w:val="000000"/>
              </w:rPr>
              <w:t>(Ambulanca)</w:t>
            </w:r>
          </w:p>
        </w:tc>
        <w:tc>
          <w:tcPr>
            <w:tcW w:w="549" w:type="dxa"/>
            <w:tcBorders>
              <w:top w:val="nil"/>
              <w:left w:val="nil"/>
              <w:bottom w:val="single" w:sz="4" w:space="0" w:color="auto"/>
              <w:right w:val="single" w:sz="4" w:space="0" w:color="auto"/>
            </w:tcBorders>
            <w:shd w:val="clear" w:color="auto" w:fill="auto"/>
            <w:noWrap/>
            <w:vAlign w:val="center"/>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2</w:t>
            </w:r>
          </w:p>
        </w:tc>
        <w:tc>
          <w:tcPr>
            <w:tcW w:w="1158" w:type="dxa"/>
            <w:tcBorders>
              <w:top w:val="nil"/>
              <w:left w:val="nil"/>
              <w:bottom w:val="single" w:sz="4" w:space="0" w:color="auto"/>
              <w:right w:val="single" w:sz="4" w:space="0" w:color="auto"/>
            </w:tcBorders>
            <w:shd w:val="clear" w:color="000000" w:fill="FFFFFF"/>
            <w:noWrap/>
            <w:vAlign w:val="center"/>
            <w:hideMark/>
          </w:tcPr>
          <w:p w:rsidR="00A80A67" w:rsidRPr="00A80A67" w:rsidRDefault="00A80A67" w:rsidP="00A80A67">
            <w:pPr>
              <w:spacing w:after="0" w:line="240" w:lineRule="auto"/>
              <w:jc w:val="center"/>
              <w:rPr>
                <w:rFonts w:ascii="Calibri" w:eastAsia="Times New Roman" w:hAnsi="Calibri" w:cs="Calibri"/>
                <w:color w:val="000000"/>
                <w:sz w:val="24"/>
                <w:szCs w:val="24"/>
              </w:rPr>
            </w:pPr>
            <w:r w:rsidRPr="00A80A67">
              <w:rPr>
                <w:rFonts w:ascii="Calibri" w:eastAsia="Times New Roman" w:hAnsi="Calibri" w:cs="Calibri"/>
                <w:color w:val="000000"/>
                <w:sz w:val="24"/>
                <w:szCs w:val="24"/>
              </w:rPr>
              <w:t>V</w:t>
            </w:r>
          </w:p>
        </w:tc>
        <w:tc>
          <w:tcPr>
            <w:tcW w:w="813"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S - Rr</w:t>
            </w:r>
          </w:p>
        </w:tc>
        <w:tc>
          <w:tcPr>
            <w:tcW w:w="1530" w:type="dxa"/>
            <w:vMerge w:val="restart"/>
            <w:tcBorders>
              <w:top w:val="single" w:sz="4" w:space="0" w:color="auto"/>
              <w:left w:val="nil"/>
              <w:bottom w:val="nil"/>
              <w:right w:val="single" w:sz="12" w:space="0" w:color="auto"/>
            </w:tcBorders>
            <w:shd w:val="clear" w:color="auto" w:fill="auto"/>
            <w:vAlign w:val="center"/>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Kaçanik i Vjetër</w:t>
            </w: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single" w:sz="12" w:space="0" w:color="auto"/>
              <w:left w:val="nil"/>
              <w:bottom w:val="single" w:sz="12"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1890" w:type="dxa"/>
            <w:vMerge/>
            <w:tcBorders>
              <w:top w:val="single" w:sz="4" w:space="0" w:color="auto"/>
              <w:left w:val="nil"/>
              <w:bottom w:val="nil"/>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i/>
                <w:iCs/>
              </w:rPr>
            </w:pPr>
          </w:p>
        </w:tc>
        <w:tc>
          <w:tcPr>
            <w:tcW w:w="2970"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K.</w:t>
            </w:r>
            <w:r>
              <w:rPr>
                <w:rFonts w:ascii="Calibri" w:eastAsia="Times New Roman" w:hAnsi="Calibri" w:cs="Calibri"/>
                <w:color w:val="000000"/>
              </w:rPr>
              <w:t xml:space="preserve"> </w:t>
            </w:r>
            <w:r w:rsidRPr="00A80A67">
              <w:rPr>
                <w:rFonts w:ascii="Calibri" w:eastAsia="Times New Roman" w:hAnsi="Calibri" w:cs="Calibri"/>
                <w:color w:val="000000"/>
              </w:rPr>
              <w:t>Vjeter (te Shkolla)</w:t>
            </w:r>
          </w:p>
        </w:tc>
        <w:tc>
          <w:tcPr>
            <w:tcW w:w="549" w:type="dxa"/>
            <w:tcBorders>
              <w:top w:val="nil"/>
              <w:left w:val="nil"/>
              <w:bottom w:val="single" w:sz="4" w:space="0" w:color="auto"/>
              <w:right w:val="single" w:sz="4" w:space="0" w:color="auto"/>
            </w:tcBorders>
            <w:shd w:val="clear" w:color="auto" w:fill="auto"/>
            <w:noWrap/>
            <w:vAlign w:val="center"/>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2</w:t>
            </w:r>
          </w:p>
        </w:tc>
        <w:tc>
          <w:tcPr>
            <w:tcW w:w="1158" w:type="dxa"/>
            <w:tcBorders>
              <w:top w:val="nil"/>
              <w:left w:val="nil"/>
              <w:bottom w:val="single" w:sz="4" w:space="0" w:color="auto"/>
              <w:right w:val="single" w:sz="4" w:space="0" w:color="auto"/>
            </w:tcBorders>
            <w:shd w:val="clear" w:color="000000" w:fill="FFFFFF"/>
            <w:noWrap/>
            <w:vAlign w:val="center"/>
            <w:hideMark/>
          </w:tcPr>
          <w:p w:rsidR="00A80A67" w:rsidRPr="00A80A67" w:rsidRDefault="00A80A67" w:rsidP="00A80A67">
            <w:pPr>
              <w:spacing w:after="0" w:line="240" w:lineRule="auto"/>
              <w:jc w:val="center"/>
              <w:rPr>
                <w:rFonts w:ascii="Calibri" w:eastAsia="Times New Roman" w:hAnsi="Calibri" w:cs="Calibri"/>
                <w:color w:val="000000"/>
                <w:sz w:val="24"/>
                <w:szCs w:val="24"/>
              </w:rPr>
            </w:pPr>
            <w:r w:rsidRPr="00A80A67">
              <w:rPr>
                <w:rFonts w:ascii="Calibri" w:eastAsia="Times New Roman" w:hAnsi="Calibri" w:cs="Calibri"/>
                <w:color w:val="000000"/>
                <w:sz w:val="24"/>
                <w:szCs w:val="24"/>
              </w:rPr>
              <w:t>V</w:t>
            </w:r>
          </w:p>
        </w:tc>
        <w:tc>
          <w:tcPr>
            <w:tcW w:w="813"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S - Rr</w:t>
            </w:r>
          </w:p>
        </w:tc>
        <w:tc>
          <w:tcPr>
            <w:tcW w:w="1530" w:type="dxa"/>
            <w:vMerge/>
            <w:tcBorders>
              <w:top w:val="single" w:sz="4" w:space="0" w:color="auto"/>
              <w:left w:val="nil"/>
              <w:bottom w:val="nil"/>
              <w:right w:val="single" w:sz="12"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single" w:sz="12" w:space="0" w:color="auto"/>
              <w:left w:val="nil"/>
              <w:bottom w:val="single" w:sz="12"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1890" w:type="dxa"/>
            <w:vMerge/>
            <w:tcBorders>
              <w:top w:val="single" w:sz="4" w:space="0" w:color="auto"/>
              <w:left w:val="nil"/>
              <w:bottom w:val="nil"/>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i/>
                <w:iCs/>
              </w:rPr>
            </w:pPr>
          </w:p>
        </w:tc>
        <w:tc>
          <w:tcPr>
            <w:tcW w:w="2970"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Begracë (te Shkolla)</w:t>
            </w:r>
          </w:p>
        </w:tc>
        <w:tc>
          <w:tcPr>
            <w:tcW w:w="549" w:type="dxa"/>
            <w:tcBorders>
              <w:top w:val="nil"/>
              <w:left w:val="nil"/>
              <w:bottom w:val="single" w:sz="4" w:space="0" w:color="auto"/>
              <w:right w:val="single" w:sz="4" w:space="0" w:color="auto"/>
            </w:tcBorders>
            <w:shd w:val="clear" w:color="auto" w:fill="auto"/>
            <w:noWrap/>
            <w:vAlign w:val="center"/>
            <w:hideMark/>
          </w:tcPr>
          <w:p w:rsidR="00A80A67" w:rsidRPr="00A80A67" w:rsidRDefault="000470A4" w:rsidP="00A80A67">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158" w:type="dxa"/>
            <w:tcBorders>
              <w:top w:val="nil"/>
              <w:left w:val="nil"/>
              <w:bottom w:val="single" w:sz="4" w:space="0" w:color="auto"/>
              <w:right w:val="single" w:sz="4" w:space="0" w:color="auto"/>
            </w:tcBorders>
            <w:shd w:val="clear" w:color="000000" w:fill="FFFFFF"/>
            <w:noWrap/>
            <w:vAlign w:val="center"/>
            <w:hideMark/>
          </w:tcPr>
          <w:p w:rsidR="00A80A67" w:rsidRPr="00A80A67" w:rsidRDefault="00A80A67" w:rsidP="00A80A67">
            <w:pPr>
              <w:spacing w:after="0" w:line="240" w:lineRule="auto"/>
              <w:jc w:val="center"/>
              <w:rPr>
                <w:rFonts w:ascii="Calibri" w:eastAsia="Times New Roman" w:hAnsi="Calibri" w:cs="Calibri"/>
                <w:color w:val="000000"/>
                <w:sz w:val="24"/>
                <w:szCs w:val="24"/>
              </w:rPr>
            </w:pPr>
            <w:r w:rsidRPr="00A80A67">
              <w:rPr>
                <w:rFonts w:ascii="Calibri" w:eastAsia="Times New Roman" w:hAnsi="Calibri" w:cs="Calibri"/>
                <w:color w:val="000000"/>
                <w:sz w:val="24"/>
                <w:szCs w:val="24"/>
              </w:rPr>
              <w:t>V</w:t>
            </w:r>
          </w:p>
        </w:tc>
        <w:tc>
          <w:tcPr>
            <w:tcW w:w="813"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S - Rr</w:t>
            </w:r>
          </w:p>
        </w:tc>
        <w:tc>
          <w:tcPr>
            <w:tcW w:w="1530" w:type="dxa"/>
            <w:tcBorders>
              <w:top w:val="single" w:sz="4" w:space="0" w:color="auto"/>
              <w:left w:val="nil"/>
              <w:bottom w:val="nil"/>
              <w:right w:val="single" w:sz="12" w:space="0" w:color="auto"/>
            </w:tcBorders>
            <w:shd w:val="clear" w:color="auto" w:fill="auto"/>
            <w:vAlign w:val="center"/>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Begracë</w:t>
            </w: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single" w:sz="12" w:space="0" w:color="auto"/>
              <w:left w:val="nil"/>
              <w:bottom w:val="single" w:sz="12"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18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0A67" w:rsidRPr="00A80A67" w:rsidRDefault="00A80A67" w:rsidP="00A80A67">
            <w:pPr>
              <w:spacing w:after="0" w:line="240" w:lineRule="auto"/>
              <w:jc w:val="center"/>
              <w:rPr>
                <w:rFonts w:ascii="Calibri" w:eastAsia="Times New Roman" w:hAnsi="Calibri" w:cs="Calibri"/>
                <w:i/>
                <w:iCs/>
              </w:rPr>
            </w:pPr>
            <w:r w:rsidRPr="00A80A67">
              <w:rPr>
                <w:rFonts w:ascii="Calibri" w:eastAsia="Times New Roman" w:hAnsi="Calibri" w:cs="Calibri"/>
                <w:i/>
                <w:iCs/>
              </w:rPr>
              <w:t>Rr."Komandant Zefi"</w:t>
            </w:r>
          </w:p>
        </w:tc>
        <w:tc>
          <w:tcPr>
            <w:tcW w:w="2970"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rPr>
            </w:pPr>
            <w:r w:rsidRPr="00A80A67">
              <w:rPr>
                <w:rFonts w:ascii="Calibri" w:eastAsia="Times New Roman" w:hAnsi="Calibri" w:cs="Calibri"/>
              </w:rPr>
              <w:t>Lagjja Dushkajë-Magjistrale</w:t>
            </w:r>
          </w:p>
        </w:tc>
        <w:tc>
          <w:tcPr>
            <w:tcW w:w="549"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sz w:val="24"/>
                <w:szCs w:val="24"/>
              </w:rPr>
            </w:pPr>
            <w:r w:rsidRPr="00A80A67">
              <w:rPr>
                <w:rFonts w:ascii="Calibri" w:eastAsia="Times New Roman" w:hAnsi="Calibri" w:cs="Calibri"/>
                <w:color w:val="000000"/>
                <w:sz w:val="24"/>
                <w:szCs w:val="24"/>
              </w:rPr>
              <w:t>1</w:t>
            </w:r>
          </w:p>
        </w:tc>
        <w:tc>
          <w:tcPr>
            <w:tcW w:w="1158"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V - H</w:t>
            </w:r>
          </w:p>
        </w:tc>
        <w:tc>
          <w:tcPr>
            <w:tcW w:w="813"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S - Rr</w:t>
            </w:r>
          </w:p>
        </w:tc>
        <w:tc>
          <w:tcPr>
            <w:tcW w:w="1530" w:type="dxa"/>
            <w:vMerge w:val="restart"/>
            <w:tcBorders>
              <w:top w:val="single" w:sz="4" w:space="0" w:color="auto"/>
              <w:left w:val="single" w:sz="4" w:space="0" w:color="auto"/>
              <w:bottom w:val="single" w:sz="4" w:space="0" w:color="000000"/>
              <w:right w:val="single" w:sz="12" w:space="0" w:color="auto"/>
            </w:tcBorders>
            <w:shd w:val="clear" w:color="auto" w:fill="auto"/>
            <w:vAlign w:val="center"/>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Rrugë Magjistrale</w:t>
            </w: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single" w:sz="12" w:space="0" w:color="auto"/>
              <w:left w:val="nil"/>
              <w:bottom w:val="single" w:sz="12"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1890" w:type="dxa"/>
            <w:vMerge/>
            <w:tcBorders>
              <w:top w:val="single" w:sz="4" w:space="0" w:color="auto"/>
              <w:left w:val="single" w:sz="4" w:space="0" w:color="auto"/>
              <w:bottom w:val="single" w:sz="4"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i/>
                <w:iCs/>
              </w:rPr>
            </w:pPr>
          </w:p>
        </w:tc>
        <w:tc>
          <w:tcPr>
            <w:tcW w:w="2970"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xml:space="preserve">Te Restoran </w:t>
            </w:r>
            <w:r w:rsidR="009A0C09">
              <w:rPr>
                <w:rFonts w:ascii="Calibri" w:eastAsia="Times New Roman" w:hAnsi="Calibri" w:cs="Calibri"/>
                <w:color w:val="000000"/>
              </w:rPr>
              <w:t>“</w:t>
            </w:r>
            <w:r w:rsidRPr="00A80A67">
              <w:rPr>
                <w:rFonts w:ascii="Calibri" w:eastAsia="Times New Roman" w:hAnsi="Calibri" w:cs="Calibri"/>
                <w:color w:val="000000"/>
              </w:rPr>
              <w:t>Liburna</w:t>
            </w:r>
            <w:r w:rsidR="009A0C09">
              <w:rPr>
                <w:rFonts w:ascii="Calibri" w:eastAsia="Times New Roman" w:hAnsi="Calibri" w:cs="Calibri"/>
                <w:color w:val="000000"/>
              </w:rPr>
              <w:t>”</w:t>
            </w:r>
          </w:p>
        </w:tc>
        <w:tc>
          <w:tcPr>
            <w:tcW w:w="549"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sz w:val="24"/>
                <w:szCs w:val="24"/>
              </w:rPr>
            </w:pPr>
            <w:r w:rsidRPr="00A80A67">
              <w:rPr>
                <w:rFonts w:ascii="Calibri" w:eastAsia="Times New Roman" w:hAnsi="Calibri" w:cs="Calibri"/>
                <w:color w:val="000000"/>
                <w:sz w:val="24"/>
                <w:szCs w:val="24"/>
              </w:rPr>
              <w:t>1</w:t>
            </w:r>
          </w:p>
        </w:tc>
        <w:tc>
          <w:tcPr>
            <w:tcW w:w="1158" w:type="dxa"/>
            <w:tcBorders>
              <w:top w:val="nil"/>
              <w:left w:val="nil"/>
              <w:bottom w:val="nil"/>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V - H</w:t>
            </w:r>
          </w:p>
        </w:tc>
        <w:tc>
          <w:tcPr>
            <w:tcW w:w="813" w:type="dxa"/>
            <w:tcBorders>
              <w:top w:val="nil"/>
              <w:left w:val="nil"/>
              <w:bottom w:val="nil"/>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S - Rr</w:t>
            </w:r>
          </w:p>
        </w:tc>
        <w:tc>
          <w:tcPr>
            <w:tcW w:w="1530" w:type="dxa"/>
            <w:vMerge/>
            <w:tcBorders>
              <w:top w:val="single" w:sz="4" w:space="0" w:color="auto"/>
              <w:left w:val="single" w:sz="4" w:space="0" w:color="auto"/>
              <w:bottom w:val="single" w:sz="4" w:space="0" w:color="000000"/>
              <w:right w:val="single" w:sz="12"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single" w:sz="12" w:space="0" w:color="auto"/>
              <w:left w:val="nil"/>
              <w:bottom w:val="single" w:sz="12"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1890" w:type="dxa"/>
            <w:vMerge/>
            <w:tcBorders>
              <w:top w:val="single" w:sz="4" w:space="0" w:color="auto"/>
              <w:left w:val="single" w:sz="4" w:space="0" w:color="auto"/>
              <w:bottom w:val="single" w:sz="4"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i/>
                <w:iCs/>
              </w:rPr>
            </w:pPr>
          </w:p>
        </w:tc>
        <w:tc>
          <w:tcPr>
            <w:tcW w:w="2970"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Seperacioni</w:t>
            </w:r>
          </w:p>
        </w:tc>
        <w:tc>
          <w:tcPr>
            <w:tcW w:w="549"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sz w:val="24"/>
                <w:szCs w:val="24"/>
              </w:rPr>
            </w:pPr>
            <w:r w:rsidRPr="00A80A67">
              <w:rPr>
                <w:rFonts w:ascii="Calibri" w:eastAsia="Times New Roman" w:hAnsi="Calibri" w:cs="Calibri"/>
                <w:color w:val="000000"/>
                <w:sz w:val="24"/>
                <w:szCs w:val="24"/>
              </w:rPr>
              <w:t>2</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V - H</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S - Rr</w:t>
            </w:r>
          </w:p>
        </w:tc>
        <w:tc>
          <w:tcPr>
            <w:tcW w:w="1530" w:type="dxa"/>
            <w:vMerge/>
            <w:tcBorders>
              <w:top w:val="single" w:sz="4" w:space="0" w:color="auto"/>
              <w:left w:val="single" w:sz="4" w:space="0" w:color="auto"/>
              <w:bottom w:val="single" w:sz="4" w:space="0" w:color="000000"/>
              <w:right w:val="single" w:sz="12"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single" w:sz="12" w:space="0" w:color="auto"/>
              <w:left w:val="nil"/>
              <w:bottom w:val="single" w:sz="12"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1890" w:type="dxa"/>
            <w:vMerge/>
            <w:tcBorders>
              <w:top w:val="single" w:sz="4" w:space="0" w:color="auto"/>
              <w:left w:val="single" w:sz="4" w:space="0" w:color="auto"/>
              <w:bottom w:val="single" w:sz="4"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i/>
                <w:iCs/>
              </w:rPr>
            </w:pPr>
          </w:p>
        </w:tc>
        <w:tc>
          <w:tcPr>
            <w:tcW w:w="2970"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Uji nxehtë</w:t>
            </w:r>
          </w:p>
        </w:tc>
        <w:tc>
          <w:tcPr>
            <w:tcW w:w="549"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sz w:val="24"/>
                <w:szCs w:val="24"/>
              </w:rPr>
            </w:pPr>
            <w:r w:rsidRPr="00A80A67">
              <w:rPr>
                <w:rFonts w:ascii="Calibri" w:eastAsia="Times New Roman" w:hAnsi="Calibri" w:cs="Calibri"/>
                <w:color w:val="000000"/>
                <w:sz w:val="24"/>
                <w:szCs w:val="24"/>
              </w:rPr>
              <w:t>2</w:t>
            </w:r>
          </w:p>
        </w:tc>
        <w:tc>
          <w:tcPr>
            <w:tcW w:w="1158"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V - H</w:t>
            </w:r>
          </w:p>
        </w:tc>
        <w:tc>
          <w:tcPr>
            <w:tcW w:w="813"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S - Rr</w:t>
            </w:r>
          </w:p>
        </w:tc>
        <w:tc>
          <w:tcPr>
            <w:tcW w:w="1530" w:type="dxa"/>
            <w:vMerge/>
            <w:tcBorders>
              <w:top w:val="single" w:sz="4" w:space="0" w:color="auto"/>
              <w:left w:val="single" w:sz="4" w:space="0" w:color="auto"/>
              <w:bottom w:val="single" w:sz="4" w:space="0" w:color="000000"/>
              <w:right w:val="single" w:sz="12"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single" w:sz="12" w:space="0" w:color="auto"/>
              <w:left w:val="nil"/>
              <w:bottom w:val="single" w:sz="12"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1890" w:type="dxa"/>
            <w:vMerge/>
            <w:tcBorders>
              <w:top w:val="single" w:sz="4" w:space="0" w:color="auto"/>
              <w:left w:val="single" w:sz="4" w:space="0" w:color="auto"/>
              <w:bottom w:val="single" w:sz="4"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i/>
                <w:iCs/>
              </w:rPr>
            </w:pPr>
          </w:p>
        </w:tc>
        <w:tc>
          <w:tcPr>
            <w:tcW w:w="2970"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Udha e Kuqe</w:t>
            </w:r>
          </w:p>
        </w:tc>
        <w:tc>
          <w:tcPr>
            <w:tcW w:w="549"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sz w:val="24"/>
                <w:szCs w:val="24"/>
              </w:rPr>
            </w:pPr>
            <w:r w:rsidRPr="00A80A67">
              <w:rPr>
                <w:rFonts w:ascii="Calibri" w:eastAsia="Times New Roman" w:hAnsi="Calibri" w:cs="Calibri"/>
                <w:color w:val="000000"/>
                <w:sz w:val="24"/>
                <w:szCs w:val="24"/>
              </w:rPr>
              <w:t>1</w:t>
            </w:r>
          </w:p>
        </w:tc>
        <w:tc>
          <w:tcPr>
            <w:tcW w:w="1158"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V - H</w:t>
            </w:r>
          </w:p>
        </w:tc>
        <w:tc>
          <w:tcPr>
            <w:tcW w:w="813"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S - Rr</w:t>
            </w:r>
          </w:p>
        </w:tc>
        <w:tc>
          <w:tcPr>
            <w:tcW w:w="1530" w:type="dxa"/>
            <w:vMerge/>
            <w:tcBorders>
              <w:top w:val="single" w:sz="4" w:space="0" w:color="auto"/>
              <w:left w:val="single" w:sz="4" w:space="0" w:color="auto"/>
              <w:bottom w:val="single" w:sz="4" w:space="0" w:color="000000"/>
              <w:right w:val="single" w:sz="12"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single" w:sz="12" w:space="0" w:color="auto"/>
              <w:left w:val="nil"/>
              <w:bottom w:val="single" w:sz="12"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1890" w:type="dxa"/>
            <w:vMerge/>
            <w:tcBorders>
              <w:top w:val="single" w:sz="4" w:space="0" w:color="auto"/>
              <w:left w:val="single" w:sz="4" w:space="0" w:color="auto"/>
              <w:bottom w:val="single" w:sz="4"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i/>
                <w:iCs/>
              </w:rPr>
            </w:pPr>
          </w:p>
        </w:tc>
        <w:tc>
          <w:tcPr>
            <w:tcW w:w="2970"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Rr. e Lagjes Provoli</w:t>
            </w:r>
          </w:p>
        </w:tc>
        <w:tc>
          <w:tcPr>
            <w:tcW w:w="549"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sz w:val="24"/>
                <w:szCs w:val="24"/>
              </w:rPr>
            </w:pPr>
            <w:r w:rsidRPr="00A80A67">
              <w:rPr>
                <w:rFonts w:ascii="Calibri" w:eastAsia="Times New Roman" w:hAnsi="Calibri" w:cs="Calibri"/>
                <w:color w:val="000000"/>
                <w:sz w:val="24"/>
                <w:szCs w:val="24"/>
              </w:rPr>
              <w:t>1</w:t>
            </w:r>
          </w:p>
        </w:tc>
        <w:tc>
          <w:tcPr>
            <w:tcW w:w="1158"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V - H</w:t>
            </w:r>
          </w:p>
        </w:tc>
        <w:tc>
          <w:tcPr>
            <w:tcW w:w="813"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S - Rr</w:t>
            </w:r>
          </w:p>
        </w:tc>
        <w:tc>
          <w:tcPr>
            <w:tcW w:w="1530" w:type="dxa"/>
            <w:vMerge/>
            <w:tcBorders>
              <w:top w:val="single" w:sz="4" w:space="0" w:color="auto"/>
              <w:left w:val="single" w:sz="4" w:space="0" w:color="auto"/>
              <w:bottom w:val="single" w:sz="4" w:space="0" w:color="000000"/>
              <w:right w:val="single" w:sz="12"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single" w:sz="12" w:space="0" w:color="auto"/>
              <w:left w:val="nil"/>
              <w:bottom w:val="single" w:sz="12"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1890" w:type="dxa"/>
            <w:vMerge/>
            <w:tcBorders>
              <w:top w:val="single" w:sz="4" w:space="0" w:color="auto"/>
              <w:left w:val="single" w:sz="4" w:space="0" w:color="auto"/>
              <w:bottom w:val="single" w:sz="4"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i/>
                <w:iCs/>
              </w:rPr>
            </w:pPr>
          </w:p>
        </w:tc>
        <w:tc>
          <w:tcPr>
            <w:tcW w:w="2970"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Varrezat e Dëshmorëve</w:t>
            </w:r>
          </w:p>
        </w:tc>
        <w:tc>
          <w:tcPr>
            <w:tcW w:w="549"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sz w:val="24"/>
                <w:szCs w:val="24"/>
              </w:rPr>
            </w:pPr>
            <w:r w:rsidRPr="00A80A67">
              <w:rPr>
                <w:rFonts w:ascii="Calibri" w:eastAsia="Times New Roman" w:hAnsi="Calibri" w:cs="Calibri"/>
                <w:color w:val="000000"/>
                <w:sz w:val="24"/>
                <w:szCs w:val="24"/>
              </w:rPr>
              <w:t>2</w:t>
            </w:r>
          </w:p>
        </w:tc>
        <w:tc>
          <w:tcPr>
            <w:tcW w:w="1158"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V - H</w:t>
            </w:r>
          </w:p>
        </w:tc>
        <w:tc>
          <w:tcPr>
            <w:tcW w:w="813" w:type="dxa"/>
            <w:tcBorders>
              <w:top w:val="nil"/>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S - Rr</w:t>
            </w:r>
          </w:p>
        </w:tc>
        <w:tc>
          <w:tcPr>
            <w:tcW w:w="1530" w:type="dxa"/>
            <w:vMerge/>
            <w:tcBorders>
              <w:top w:val="single" w:sz="4" w:space="0" w:color="auto"/>
              <w:left w:val="single" w:sz="4" w:space="0" w:color="auto"/>
              <w:bottom w:val="single" w:sz="4" w:space="0" w:color="000000"/>
              <w:right w:val="single" w:sz="12"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single" w:sz="12" w:space="0" w:color="auto"/>
              <w:left w:val="nil"/>
              <w:bottom w:val="single" w:sz="12"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1890" w:type="dxa"/>
            <w:vMerge/>
            <w:tcBorders>
              <w:top w:val="single" w:sz="4" w:space="0" w:color="auto"/>
              <w:left w:val="single" w:sz="4" w:space="0" w:color="auto"/>
              <w:bottom w:val="single" w:sz="4"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i/>
                <w:iCs/>
              </w:rPr>
            </w:pPr>
          </w:p>
        </w:tc>
        <w:tc>
          <w:tcPr>
            <w:tcW w:w="2970" w:type="dxa"/>
            <w:tcBorders>
              <w:top w:val="nil"/>
              <w:left w:val="nil"/>
              <w:bottom w:val="nil"/>
              <w:right w:val="single" w:sz="4" w:space="0" w:color="auto"/>
            </w:tcBorders>
            <w:shd w:val="clear" w:color="auto" w:fill="auto"/>
            <w:noWrap/>
            <w:vAlign w:val="bottom"/>
            <w:hideMark/>
          </w:tcPr>
          <w:p w:rsidR="00A80A67" w:rsidRPr="00A80A67" w:rsidRDefault="009A0C09" w:rsidP="00A80A67">
            <w:pPr>
              <w:spacing w:after="0" w:line="240" w:lineRule="auto"/>
              <w:rPr>
                <w:rFonts w:ascii="Calibri" w:eastAsia="Times New Roman" w:hAnsi="Calibri" w:cs="Calibri"/>
                <w:color w:val="000000"/>
              </w:rPr>
            </w:pPr>
            <w:r>
              <w:rPr>
                <w:rFonts w:ascii="Calibri" w:eastAsia="Times New Roman" w:hAnsi="Calibri" w:cs="Calibri"/>
                <w:color w:val="000000"/>
              </w:rPr>
              <w:t>Fusha e</w:t>
            </w:r>
            <w:r w:rsidR="00A80A67" w:rsidRPr="00A80A67">
              <w:rPr>
                <w:rFonts w:ascii="Calibri" w:eastAsia="Times New Roman" w:hAnsi="Calibri" w:cs="Calibri"/>
                <w:color w:val="000000"/>
              </w:rPr>
              <w:t xml:space="preserve"> Pajtimi</w:t>
            </w:r>
            <w:r>
              <w:rPr>
                <w:rFonts w:ascii="Calibri" w:eastAsia="Times New Roman" w:hAnsi="Calibri" w:cs="Calibri"/>
                <w:color w:val="000000"/>
              </w:rPr>
              <w:t>t</w:t>
            </w:r>
          </w:p>
        </w:tc>
        <w:tc>
          <w:tcPr>
            <w:tcW w:w="549" w:type="dxa"/>
            <w:tcBorders>
              <w:top w:val="nil"/>
              <w:left w:val="nil"/>
              <w:bottom w:val="nil"/>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sz w:val="24"/>
                <w:szCs w:val="24"/>
              </w:rPr>
            </w:pPr>
            <w:r w:rsidRPr="00A80A67">
              <w:rPr>
                <w:rFonts w:ascii="Calibri" w:eastAsia="Times New Roman" w:hAnsi="Calibri" w:cs="Calibri"/>
                <w:color w:val="000000"/>
                <w:sz w:val="24"/>
                <w:szCs w:val="24"/>
              </w:rPr>
              <w:t>2</w:t>
            </w:r>
          </w:p>
        </w:tc>
        <w:tc>
          <w:tcPr>
            <w:tcW w:w="1158" w:type="dxa"/>
            <w:tcBorders>
              <w:top w:val="nil"/>
              <w:left w:val="nil"/>
              <w:bottom w:val="nil"/>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V - H</w:t>
            </w:r>
          </w:p>
        </w:tc>
        <w:tc>
          <w:tcPr>
            <w:tcW w:w="813" w:type="dxa"/>
            <w:tcBorders>
              <w:top w:val="nil"/>
              <w:left w:val="nil"/>
              <w:bottom w:val="nil"/>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S - Rr</w:t>
            </w:r>
          </w:p>
        </w:tc>
        <w:tc>
          <w:tcPr>
            <w:tcW w:w="1530" w:type="dxa"/>
            <w:vMerge/>
            <w:tcBorders>
              <w:top w:val="single" w:sz="4" w:space="0" w:color="auto"/>
              <w:left w:val="single" w:sz="4" w:space="0" w:color="auto"/>
              <w:bottom w:val="single" w:sz="4" w:space="0" w:color="000000"/>
              <w:right w:val="single" w:sz="12"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single" w:sz="12" w:space="0" w:color="auto"/>
              <w:left w:val="nil"/>
              <w:bottom w:val="single" w:sz="12"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1890" w:type="dxa"/>
            <w:vMerge w:val="restart"/>
            <w:tcBorders>
              <w:top w:val="nil"/>
              <w:left w:val="single" w:sz="4" w:space="0" w:color="auto"/>
              <w:bottom w:val="single" w:sz="4" w:space="0" w:color="000000"/>
              <w:right w:val="single" w:sz="4" w:space="0" w:color="auto"/>
            </w:tcBorders>
            <w:shd w:val="clear" w:color="auto" w:fill="auto"/>
            <w:vAlign w:val="center"/>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Rr."Ahmet Kaçiku"</w:t>
            </w:r>
          </w:p>
        </w:tc>
        <w:tc>
          <w:tcPr>
            <w:tcW w:w="2970" w:type="dxa"/>
            <w:tcBorders>
              <w:top w:val="single" w:sz="4" w:space="0" w:color="auto"/>
              <w:left w:val="nil"/>
              <w:bottom w:val="nil"/>
              <w:right w:val="single" w:sz="4"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Fshati Duraj</w:t>
            </w:r>
          </w:p>
        </w:tc>
        <w:tc>
          <w:tcPr>
            <w:tcW w:w="549" w:type="dxa"/>
            <w:tcBorders>
              <w:top w:val="single" w:sz="4" w:space="0" w:color="auto"/>
              <w:left w:val="nil"/>
              <w:bottom w:val="nil"/>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sz w:val="24"/>
                <w:szCs w:val="24"/>
              </w:rPr>
            </w:pPr>
            <w:r w:rsidRPr="00A80A67">
              <w:rPr>
                <w:rFonts w:ascii="Calibri" w:eastAsia="Times New Roman" w:hAnsi="Calibri" w:cs="Calibri"/>
                <w:color w:val="000000"/>
                <w:sz w:val="24"/>
                <w:szCs w:val="24"/>
              </w:rPr>
              <w:t>2</w:t>
            </w:r>
          </w:p>
        </w:tc>
        <w:tc>
          <w:tcPr>
            <w:tcW w:w="1158" w:type="dxa"/>
            <w:tcBorders>
              <w:top w:val="single" w:sz="4" w:space="0" w:color="auto"/>
              <w:left w:val="nil"/>
              <w:bottom w:val="nil"/>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V - H</w:t>
            </w:r>
          </w:p>
        </w:tc>
        <w:tc>
          <w:tcPr>
            <w:tcW w:w="813" w:type="dxa"/>
            <w:tcBorders>
              <w:top w:val="single" w:sz="4" w:space="0" w:color="auto"/>
              <w:left w:val="nil"/>
              <w:bottom w:val="nil"/>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S - Rr</w:t>
            </w:r>
          </w:p>
        </w:tc>
        <w:tc>
          <w:tcPr>
            <w:tcW w:w="1530" w:type="dxa"/>
            <w:vMerge w:val="restart"/>
            <w:tcBorders>
              <w:top w:val="nil"/>
              <w:left w:val="single" w:sz="4" w:space="0" w:color="auto"/>
              <w:bottom w:val="single" w:sz="12" w:space="0" w:color="000000"/>
              <w:right w:val="single" w:sz="12" w:space="0" w:color="auto"/>
            </w:tcBorders>
            <w:shd w:val="clear" w:color="auto" w:fill="auto"/>
            <w:vAlign w:val="center"/>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Rrugë Regjionale</w:t>
            </w: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single" w:sz="12" w:space="0" w:color="auto"/>
              <w:left w:val="nil"/>
              <w:bottom w:val="single" w:sz="12"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1890" w:type="dxa"/>
            <w:vMerge/>
            <w:tcBorders>
              <w:top w:val="nil"/>
              <w:left w:val="single" w:sz="4" w:space="0" w:color="auto"/>
              <w:bottom w:val="single" w:sz="4"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rsidR="00A80A67" w:rsidRPr="00A80A67" w:rsidRDefault="009A0C09" w:rsidP="00A80A67">
            <w:pPr>
              <w:spacing w:after="0" w:line="240" w:lineRule="auto"/>
              <w:rPr>
                <w:rFonts w:ascii="Calibri" w:eastAsia="Times New Roman" w:hAnsi="Calibri" w:cs="Calibri"/>
                <w:color w:val="000000"/>
              </w:rPr>
            </w:pPr>
            <w:r>
              <w:rPr>
                <w:rFonts w:ascii="Calibri" w:eastAsia="Times New Roman" w:hAnsi="Calibri" w:cs="Calibri"/>
                <w:color w:val="000000"/>
              </w:rPr>
              <w:t xml:space="preserve">Fshati </w:t>
            </w:r>
            <w:r w:rsidR="00A80A67" w:rsidRPr="00A80A67">
              <w:rPr>
                <w:rFonts w:ascii="Calibri" w:eastAsia="Times New Roman" w:hAnsi="Calibri" w:cs="Calibri"/>
                <w:color w:val="000000"/>
              </w:rPr>
              <w:t>Gërlicë e Epërme</w:t>
            </w:r>
          </w:p>
        </w:tc>
        <w:tc>
          <w:tcPr>
            <w:tcW w:w="549" w:type="dxa"/>
            <w:tcBorders>
              <w:top w:val="single" w:sz="4" w:space="0" w:color="auto"/>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sz w:val="24"/>
                <w:szCs w:val="24"/>
              </w:rPr>
            </w:pPr>
            <w:r w:rsidRPr="00A80A67">
              <w:rPr>
                <w:rFonts w:ascii="Calibri" w:eastAsia="Times New Roman" w:hAnsi="Calibri" w:cs="Calibri"/>
                <w:color w:val="000000"/>
                <w:sz w:val="24"/>
                <w:szCs w:val="24"/>
              </w:rPr>
              <w:t>2</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V - H</w:t>
            </w:r>
          </w:p>
        </w:tc>
        <w:tc>
          <w:tcPr>
            <w:tcW w:w="813" w:type="dxa"/>
            <w:tcBorders>
              <w:top w:val="single" w:sz="4" w:space="0" w:color="auto"/>
              <w:left w:val="nil"/>
              <w:bottom w:val="single" w:sz="4"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S - Rr</w:t>
            </w:r>
          </w:p>
        </w:tc>
        <w:tc>
          <w:tcPr>
            <w:tcW w:w="1530" w:type="dxa"/>
            <w:vMerge/>
            <w:tcBorders>
              <w:top w:val="nil"/>
              <w:left w:val="single" w:sz="4" w:space="0" w:color="auto"/>
              <w:bottom w:val="single" w:sz="12" w:space="0" w:color="000000"/>
              <w:right w:val="single" w:sz="12"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p>
        </w:tc>
      </w:tr>
      <w:tr w:rsidR="00A80A67" w:rsidRPr="00A80A67" w:rsidTr="009A0C09">
        <w:trPr>
          <w:trHeight w:val="315"/>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single" w:sz="12" w:space="0" w:color="auto"/>
              <w:left w:val="nil"/>
              <w:bottom w:val="single" w:sz="12"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1890" w:type="dxa"/>
            <w:vMerge w:val="restart"/>
            <w:tcBorders>
              <w:top w:val="nil"/>
              <w:left w:val="single" w:sz="4" w:space="0" w:color="auto"/>
              <w:bottom w:val="single" w:sz="12" w:space="0" w:color="000000"/>
              <w:right w:val="single" w:sz="4" w:space="0" w:color="auto"/>
            </w:tcBorders>
            <w:shd w:val="clear" w:color="auto" w:fill="auto"/>
            <w:vAlign w:val="center"/>
            <w:hideMark/>
          </w:tcPr>
          <w:p w:rsidR="00A80A67" w:rsidRPr="00A80A67" w:rsidRDefault="00A80A67" w:rsidP="00A80A67">
            <w:pPr>
              <w:spacing w:after="0" w:line="240" w:lineRule="auto"/>
              <w:jc w:val="center"/>
              <w:rPr>
                <w:rFonts w:ascii="Calibri" w:eastAsia="Times New Roman" w:hAnsi="Calibri" w:cs="Calibri"/>
                <w:i/>
                <w:color w:val="000000"/>
              </w:rPr>
            </w:pPr>
            <w:r w:rsidRPr="00A80A67">
              <w:rPr>
                <w:rFonts w:ascii="Calibri" w:eastAsia="Times New Roman" w:hAnsi="Calibri" w:cs="Calibri"/>
                <w:i/>
                <w:color w:val="000000"/>
              </w:rPr>
              <w:t>Rr."Avdylgafur Luma"</w:t>
            </w:r>
          </w:p>
        </w:tc>
        <w:tc>
          <w:tcPr>
            <w:tcW w:w="2970" w:type="dxa"/>
            <w:tcBorders>
              <w:top w:val="nil"/>
              <w:left w:val="nil"/>
              <w:bottom w:val="nil"/>
              <w:right w:val="single" w:sz="4"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Llagjja Dragomacë</w:t>
            </w:r>
            <w:r w:rsidR="009A0C09">
              <w:rPr>
                <w:rFonts w:ascii="Calibri" w:eastAsia="Times New Roman" w:hAnsi="Calibri" w:cs="Calibri"/>
                <w:color w:val="000000"/>
              </w:rPr>
              <w:t>/Glloboçicë</w:t>
            </w:r>
          </w:p>
        </w:tc>
        <w:tc>
          <w:tcPr>
            <w:tcW w:w="549" w:type="dxa"/>
            <w:tcBorders>
              <w:top w:val="nil"/>
              <w:left w:val="nil"/>
              <w:bottom w:val="nil"/>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sz w:val="24"/>
                <w:szCs w:val="24"/>
              </w:rPr>
            </w:pPr>
            <w:r w:rsidRPr="00A80A67">
              <w:rPr>
                <w:rFonts w:ascii="Calibri" w:eastAsia="Times New Roman" w:hAnsi="Calibri" w:cs="Calibri"/>
                <w:color w:val="000000"/>
                <w:sz w:val="24"/>
                <w:szCs w:val="24"/>
              </w:rPr>
              <w:t>2</w:t>
            </w:r>
          </w:p>
        </w:tc>
        <w:tc>
          <w:tcPr>
            <w:tcW w:w="1158" w:type="dxa"/>
            <w:tcBorders>
              <w:top w:val="nil"/>
              <w:left w:val="nil"/>
              <w:bottom w:val="nil"/>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V</w:t>
            </w:r>
          </w:p>
        </w:tc>
        <w:tc>
          <w:tcPr>
            <w:tcW w:w="813" w:type="dxa"/>
            <w:tcBorders>
              <w:top w:val="nil"/>
              <w:left w:val="nil"/>
              <w:bottom w:val="nil"/>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S - Rr</w:t>
            </w:r>
          </w:p>
        </w:tc>
        <w:tc>
          <w:tcPr>
            <w:tcW w:w="1530" w:type="dxa"/>
            <w:vMerge/>
            <w:tcBorders>
              <w:top w:val="nil"/>
              <w:left w:val="single" w:sz="4" w:space="0" w:color="auto"/>
              <w:bottom w:val="single" w:sz="12" w:space="0" w:color="000000"/>
              <w:right w:val="single" w:sz="12"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p>
        </w:tc>
      </w:tr>
      <w:tr w:rsidR="00A80A67" w:rsidRPr="00A80A67" w:rsidTr="009A0C09">
        <w:trPr>
          <w:trHeight w:val="360"/>
        </w:trPr>
        <w:tc>
          <w:tcPr>
            <w:tcW w:w="27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450" w:type="dxa"/>
            <w:vMerge/>
            <w:tcBorders>
              <w:top w:val="single" w:sz="12" w:space="0" w:color="auto"/>
              <w:left w:val="nil"/>
              <w:bottom w:val="single" w:sz="12"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1890" w:type="dxa"/>
            <w:vMerge/>
            <w:tcBorders>
              <w:top w:val="nil"/>
              <w:left w:val="single" w:sz="4" w:space="0" w:color="auto"/>
              <w:bottom w:val="single" w:sz="12" w:space="0" w:color="000000"/>
              <w:right w:val="single" w:sz="4"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2970" w:type="dxa"/>
            <w:tcBorders>
              <w:top w:val="single" w:sz="4" w:space="0" w:color="auto"/>
              <w:left w:val="nil"/>
              <w:bottom w:val="single" w:sz="12" w:space="0" w:color="auto"/>
              <w:right w:val="single" w:sz="4"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Glloboçic</w:t>
            </w:r>
            <w:r w:rsidR="00FA0C03">
              <w:rPr>
                <w:rFonts w:ascii="Calibri" w:eastAsia="Times New Roman" w:hAnsi="Calibri" w:cs="Calibri"/>
                <w:color w:val="000000"/>
              </w:rPr>
              <w:t>ë</w:t>
            </w:r>
          </w:p>
        </w:tc>
        <w:tc>
          <w:tcPr>
            <w:tcW w:w="549" w:type="dxa"/>
            <w:tcBorders>
              <w:top w:val="single" w:sz="4" w:space="0" w:color="auto"/>
              <w:left w:val="nil"/>
              <w:bottom w:val="single" w:sz="12"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sz w:val="24"/>
                <w:szCs w:val="24"/>
              </w:rPr>
            </w:pPr>
            <w:r w:rsidRPr="00A80A67">
              <w:rPr>
                <w:rFonts w:ascii="Calibri" w:eastAsia="Times New Roman" w:hAnsi="Calibri" w:cs="Calibri"/>
                <w:color w:val="000000"/>
                <w:sz w:val="24"/>
                <w:szCs w:val="24"/>
              </w:rPr>
              <w:t>2</w:t>
            </w:r>
          </w:p>
        </w:tc>
        <w:tc>
          <w:tcPr>
            <w:tcW w:w="1158" w:type="dxa"/>
            <w:tcBorders>
              <w:top w:val="single" w:sz="4" w:space="0" w:color="auto"/>
              <w:left w:val="nil"/>
              <w:bottom w:val="single" w:sz="12"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 xml:space="preserve">V </w:t>
            </w:r>
          </w:p>
        </w:tc>
        <w:tc>
          <w:tcPr>
            <w:tcW w:w="813" w:type="dxa"/>
            <w:tcBorders>
              <w:top w:val="single" w:sz="4" w:space="0" w:color="auto"/>
              <w:left w:val="nil"/>
              <w:bottom w:val="single" w:sz="12" w:space="0" w:color="auto"/>
              <w:right w:val="single" w:sz="4" w:space="0" w:color="auto"/>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r w:rsidRPr="00A80A67">
              <w:rPr>
                <w:rFonts w:ascii="Calibri" w:eastAsia="Times New Roman" w:hAnsi="Calibri" w:cs="Calibri"/>
                <w:color w:val="000000"/>
              </w:rPr>
              <w:t>S - Rr</w:t>
            </w:r>
          </w:p>
        </w:tc>
        <w:tc>
          <w:tcPr>
            <w:tcW w:w="1530" w:type="dxa"/>
            <w:vMerge/>
            <w:tcBorders>
              <w:top w:val="nil"/>
              <w:left w:val="single" w:sz="4" w:space="0" w:color="auto"/>
              <w:bottom w:val="single" w:sz="12" w:space="0" w:color="000000"/>
              <w:right w:val="single" w:sz="12" w:space="0" w:color="auto"/>
            </w:tcBorders>
            <w:vAlign w:val="center"/>
            <w:hideMark/>
          </w:tcPr>
          <w:p w:rsidR="00A80A67" w:rsidRPr="00A80A67" w:rsidRDefault="00A80A67" w:rsidP="00A80A67">
            <w:pPr>
              <w:spacing w:after="0" w:line="240" w:lineRule="auto"/>
              <w:rPr>
                <w:rFonts w:ascii="Calibri" w:eastAsia="Times New Roman" w:hAnsi="Calibri" w:cs="Calibri"/>
                <w:color w:val="000000"/>
              </w:rPr>
            </w:pP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jc w:val="center"/>
              <w:rPr>
                <w:rFonts w:ascii="Calibri" w:eastAsia="Times New Roman" w:hAnsi="Calibri" w:cs="Calibri"/>
                <w:color w:val="000000"/>
              </w:rPr>
            </w:pPr>
          </w:p>
        </w:tc>
      </w:tr>
      <w:tr w:rsidR="00A80A67" w:rsidRPr="00A80A67" w:rsidTr="009A0C09">
        <w:trPr>
          <w:trHeight w:val="555"/>
        </w:trPr>
        <w:tc>
          <w:tcPr>
            <w:tcW w:w="27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rPr>
                <w:rFonts w:ascii="Times New Roman" w:eastAsia="Times New Roman" w:hAnsi="Times New Roman" w:cs="Times New Roman"/>
                <w:sz w:val="20"/>
                <w:szCs w:val="20"/>
              </w:rPr>
            </w:pPr>
          </w:p>
        </w:tc>
        <w:tc>
          <w:tcPr>
            <w:tcW w:w="45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rPr>
                <w:rFonts w:ascii="Times New Roman" w:eastAsia="Times New Roman" w:hAnsi="Times New Roman" w:cs="Times New Roman"/>
                <w:sz w:val="20"/>
                <w:szCs w:val="20"/>
              </w:rPr>
            </w:pPr>
          </w:p>
        </w:tc>
        <w:tc>
          <w:tcPr>
            <w:tcW w:w="1890" w:type="dxa"/>
            <w:tcBorders>
              <w:top w:val="nil"/>
              <w:left w:val="nil"/>
              <w:bottom w:val="nil"/>
              <w:right w:val="single" w:sz="12" w:space="0" w:color="auto"/>
            </w:tcBorders>
            <w:shd w:val="clear" w:color="auto" w:fill="auto"/>
            <w:noWrap/>
            <w:vAlign w:val="bottom"/>
            <w:hideMark/>
          </w:tcPr>
          <w:p w:rsidR="00A80A67" w:rsidRPr="00A80A67" w:rsidRDefault="00A80A67" w:rsidP="00A80A67">
            <w:pPr>
              <w:spacing w:after="0" w:line="240" w:lineRule="auto"/>
              <w:rPr>
                <w:rFonts w:ascii="Calibri" w:eastAsia="Times New Roman" w:hAnsi="Calibri" w:cs="Calibri"/>
                <w:color w:val="000000"/>
              </w:rPr>
            </w:pPr>
            <w:r w:rsidRPr="00A80A67">
              <w:rPr>
                <w:rFonts w:ascii="Calibri" w:eastAsia="Times New Roman" w:hAnsi="Calibri" w:cs="Calibri"/>
                <w:color w:val="000000"/>
              </w:rPr>
              <w:t> </w:t>
            </w:r>
          </w:p>
        </w:tc>
        <w:tc>
          <w:tcPr>
            <w:tcW w:w="2970" w:type="dxa"/>
            <w:tcBorders>
              <w:top w:val="nil"/>
              <w:left w:val="nil"/>
              <w:bottom w:val="single" w:sz="12" w:space="0" w:color="auto"/>
              <w:right w:val="single" w:sz="4" w:space="0" w:color="auto"/>
            </w:tcBorders>
            <w:shd w:val="clear" w:color="000000" w:fill="D0CECE"/>
            <w:noWrap/>
            <w:vAlign w:val="center"/>
            <w:hideMark/>
          </w:tcPr>
          <w:p w:rsidR="00A80A67" w:rsidRPr="00A80A67" w:rsidRDefault="00A80A67" w:rsidP="00A80A67">
            <w:pPr>
              <w:spacing w:after="0" w:line="240" w:lineRule="auto"/>
              <w:jc w:val="center"/>
              <w:rPr>
                <w:rFonts w:ascii="Calibri" w:eastAsia="Times New Roman" w:hAnsi="Calibri" w:cs="Calibri"/>
                <w:b/>
                <w:bCs/>
                <w:color w:val="000000"/>
              </w:rPr>
            </w:pPr>
            <w:r w:rsidRPr="00A80A67">
              <w:rPr>
                <w:rFonts w:ascii="Calibri" w:eastAsia="Times New Roman" w:hAnsi="Calibri" w:cs="Calibri"/>
                <w:b/>
                <w:bCs/>
                <w:color w:val="000000"/>
              </w:rPr>
              <w:t>Gjithësej të shenjëzuara</w:t>
            </w:r>
          </w:p>
        </w:tc>
        <w:tc>
          <w:tcPr>
            <w:tcW w:w="549" w:type="dxa"/>
            <w:tcBorders>
              <w:top w:val="nil"/>
              <w:left w:val="nil"/>
              <w:bottom w:val="single" w:sz="12" w:space="0" w:color="auto"/>
              <w:right w:val="single" w:sz="12" w:space="0" w:color="auto"/>
            </w:tcBorders>
            <w:shd w:val="clear" w:color="000000" w:fill="D0CECE"/>
            <w:noWrap/>
            <w:vAlign w:val="center"/>
            <w:hideMark/>
          </w:tcPr>
          <w:p w:rsidR="00A80A67" w:rsidRPr="00A80A67" w:rsidRDefault="00A80A67" w:rsidP="00A80A67">
            <w:pPr>
              <w:spacing w:after="0" w:line="240" w:lineRule="auto"/>
              <w:jc w:val="center"/>
              <w:rPr>
                <w:rFonts w:ascii="Calibri" w:eastAsia="Times New Roman" w:hAnsi="Calibri" w:cs="Calibri"/>
                <w:b/>
                <w:bCs/>
                <w:color w:val="000000"/>
              </w:rPr>
            </w:pPr>
            <w:r w:rsidRPr="00A80A67">
              <w:rPr>
                <w:rFonts w:ascii="Calibri" w:eastAsia="Times New Roman" w:hAnsi="Calibri" w:cs="Calibri"/>
                <w:b/>
                <w:bCs/>
                <w:color w:val="000000"/>
              </w:rPr>
              <w:t>4</w:t>
            </w:r>
            <w:r w:rsidR="000470A4">
              <w:rPr>
                <w:rFonts w:ascii="Calibri" w:eastAsia="Times New Roman" w:hAnsi="Calibri" w:cs="Calibri"/>
                <w:b/>
                <w:bCs/>
                <w:color w:val="000000"/>
              </w:rPr>
              <w:t>2</w:t>
            </w:r>
          </w:p>
        </w:tc>
        <w:tc>
          <w:tcPr>
            <w:tcW w:w="1158" w:type="dxa"/>
            <w:tcBorders>
              <w:top w:val="nil"/>
              <w:left w:val="nil"/>
              <w:bottom w:val="nil"/>
              <w:right w:val="nil"/>
            </w:tcBorders>
            <w:shd w:val="clear" w:color="auto" w:fill="auto"/>
            <w:noWrap/>
            <w:vAlign w:val="bottom"/>
            <w:hideMark/>
          </w:tcPr>
          <w:p w:rsidR="00A80A67" w:rsidRDefault="00A80A67" w:rsidP="00A80A67">
            <w:pPr>
              <w:spacing w:after="0" w:line="240" w:lineRule="auto"/>
              <w:jc w:val="center"/>
              <w:rPr>
                <w:rFonts w:ascii="Calibri" w:eastAsia="Times New Roman" w:hAnsi="Calibri" w:cs="Calibri"/>
                <w:b/>
                <w:bCs/>
                <w:color w:val="000000"/>
              </w:rPr>
            </w:pPr>
          </w:p>
          <w:p w:rsidR="00612027" w:rsidRPr="00A80A67" w:rsidRDefault="00612027" w:rsidP="00612027">
            <w:pPr>
              <w:spacing w:after="0" w:line="240" w:lineRule="auto"/>
              <w:jc w:val="left"/>
              <w:rPr>
                <w:rFonts w:ascii="Calibri" w:eastAsia="Times New Roman" w:hAnsi="Calibri" w:cs="Calibri"/>
                <w:b/>
                <w:bCs/>
                <w:color w:val="000000"/>
              </w:rPr>
            </w:pPr>
          </w:p>
        </w:tc>
        <w:tc>
          <w:tcPr>
            <w:tcW w:w="813"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rPr>
                <w:rFonts w:ascii="Times New Roman" w:eastAsia="Times New Roman" w:hAnsi="Times New Roman" w:cs="Times New Roman"/>
                <w:sz w:val="20"/>
                <w:szCs w:val="20"/>
              </w:rPr>
            </w:pP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rPr>
                <w:rFonts w:ascii="Times New Roman" w:eastAsia="Times New Roman" w:hAnsi="Times New Roman" w:cs="Times New Roman"/>
                <w:sz w:val="20"/>
                <w:szCs w:val="20"/>
              </w:rPr>
            </w:pPr>
          </w:p>
        </w:tc>
      </w:tr>
      <w:tr w:rsidR="00A80A67" w:rsidRPr="00A80A67" w:rsidTr="009A0C09">
        <w:trPr>
          <w:trHeight w:val="315"/>
        </w:trPr>
        <w:tc>
          <w:tcPr>
            <w:tcW w:w="27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rPr>
                <w:rFonts w:ascii="Times New Roman" w:eastAsia="Times New Roman" w:hAnsi="Times New Roman" w:cs="Times New Roman"/>
                <w:sz w:val="20"/>
                <w:szCs w:val="20"/>
              </w:rPr>
            </w:pPr>
          </w:p>
        </w:tc>
        <w:tc>
          <w:tcPr>
            <w:tcW w:w="45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rPr>
                <w:rFonts w:ascii="Times New Roman" w:eastAsia="Times New Roman" w:hAnsi="Times New Roman" w:cs="Times New Roman"/>
                <w:sz w:val="20"/>
                <w:szCs w:val="20"/>
              </w:rPr>
            </w:pPr>
          </w:p>
        </w:tc>
        <w:tc>
          <w:tcPr>
            <w:tcW w:w="189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rPr>
                <w:rFonts w:ascii="Times New Roman" w:eastAsia="Times New Roman" w:hAnsi="Times New Roman" w:cs="Times New Roman"/>
                <w:sz w:val="20"/>
                <w:szCs w:val="20"/>
              </w:rPr>
            </w:pPr>
          </w:p>
        </w:tc>
        <w:tc>
          <w:tcPr>
            <w:tcW w:w="297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rPr>
                <w:rFonts w:ascii="Times New Roman" w:eastAsia="Times New Roman" w:hAnsi="Times New Roman" w:cs="Times New Roman"/>
                <w:sz w:val="20"/>
                <w:szCs w:val="20"/>
              </w:rPr>
            </w:pPr>
          </w:p>
        </w:tc>
        <w:tc>
          <w:tcPr>
            <w:tcW w:w="549"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rPr>
                <w:rFonts w:ascii="Times New Roman" w:eastAsia="Times New Roman" w:hAnsi="Times New Roman" w:cs="Times New Roman"/>
                <w:sz w:val="20"/>
                <w:szCs w:val="20"/>
              </w:rPr>
            </w:pPr>
          </w:p>
        </w:tc>
        <w:tc>
          <w:tcPr>
            <w:tcW w:w="813"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rPr>
                <w:rFonts w:ascii="Times New Roman" w:eastAsia="Times New Roman" w:hAnsi="Times New Roman" w:cs="Times New Roman"/>
                <w:sz w:val="20"/>
                <w:szCs w:val="20"/>
              </w:rPr>
            </w:pPr>
          </w:p>
        </w:tc>
        <w:tc>
          <w:tcPr>
            <w:tcW w:w="360" w:type="dxa"/>
            <w:tcBorders>
              <w:top w:val="nil"/>
              <w:left w:val="nil"/>
              <w:bottom w:val="nil"/>
              <w:right w:val="nil"/>
            </w:tcBorders>
            <w:shd w:val="clear" w:color="auto" w:fill="auto"/>
            <w:noWrap/>
            <w:vAlign w:val="bottom"/>
            <w:hideMark/>
          </w:tcPr>
          <w:p w:rsidR="00A80A67" w:rsidRPr="00A80A67" w:rsidRDefault="00A80A67" w:rsidP="00A80A67">
            <w:pPr>
              <w:spacing w:after="0" w:line="240" w:lineRule="auto"/>
              <w:rPr>
                <w:rFonts w:ascii="Times New Roman" w:eastAsia="Times New Roman" w:hAnsi="Times New Roman" w:cs="Times New Roman"/>
                <w:sz w:val="20"/>
                <w:szCs w:val="20"/>
              </w:rPr>
            </w:pPr>
          </w:p>
        </w:tc>
      </w:tr>
    </w:tbl>
    <w:p w:rsidR="00612027" w:rsidRDefault="00612027" w:rsidP="00612027">
      <w:pPr>
        <w:pStyle w:val="Header"/>
        <w:ind w:left="600"/>
        <w:rPr>
          <w:rFonts w:cs="Arial"/>
          <w:b/>
          <w:sz w:val="28"/>
          <w:szCs w:val="28"/>
          <w:shd w:val="clear" w:color="auto" w:fill="FFFFFF"/>
        </w:rPr>
      </w:pPr>
    </w:p>
    <w:p w:rsidR="00BB772A" w:rsidRDefault="00BB772A" w:rsidP="00612027">
      <w:pPr>
        <w:pStyle w:val="Header"/>
        <w:ind w:left="600"/>
        <w:rPr>
          <w:rFonts w:cs="Arial"/>
          <w:b/>
          <w:sz w:val="28"/>
          <w:szCs w:val="28"/>
          <w:shd w:val="clear" w:color="auto" w:fill="FFFFFF"/>
        </w:rPr>
      </w:pPr>
    </w:p>
    <w:p w:rsidR="00612027" w:rsidRPr="00A2137B" w:rsidRDefault="00612027" w:rsidP="00612027">
      <w:pPr>
        <w:pStyle w:val="Header"/>
        <w:ind w:left="600"/>
        <w:rPr>
          <w:rFonts w:cs="Arial"/>
          <w:b/>
          <w:sz w:val="24"/>
          <w:szCs w:val="24"/>
          <w:shd w:val="clear" w:color="auto" w:fill="FFFFFF"/>
        </w:rPr>
      </w:pPr>
    </w:p>
    <w:p w:rsidR="00612027" w:rsidRPr="00A2137B" w:rsidRDefault="00612027" w:rsidP="00B14692">
      <w:pPr>
        <w:pStyle w:val="Header"/>
        <w:numPr>
          <w:ilvl w:val="0"/>
          <w:numId w:val="18"/>
        </w:numPr>
        <w:rPr>
          <w:rFonts w:cs="Arial"/>
          <w:b/>
          <w:sz w:val="24"/>
          <w:szCs w:val="24"/>
          <w:shd w:val="clear" w:color="auto" w:fill="FFFFFF"/>
        </w:rPr>
      </w:pPr>
      <w:r w:rsidRPr="00A2137B">
        <w:rPr>
          <w:rFonts w:cstheme="minorHAnsi"/>
          <w:b/>
          <w:sz w:val="24"/>
          <w:szCs w:val="24"/>
          <w:lang w:val="sq-AL"/>
        </w:rPr>
        <w:t xml:space="preserve">Vendndalimet </w:t>
      </w:r>
      <w:r w:rsidRPr="00A2137B">
        <w:rPr>
          <w:rFonts w:cs="Arial"/>
          <w:b/>
          <w:sz w:val="24"/>
          <w:szCs w:val="24"/>
          <w:shd w:val="clear" w:color="auto" w:fill="FFFFFF"/>
        </w:rPr>
        <w:t xml:space="preserve"> e mjeteve të transportit publik të udhëtarëve</w:t>
      </w:r>
    </w:p>
    <w:p w:rsidR="00612027" w:rsidRDefault="00612027" w:rsidP="00612027">
      <w:pPr>
        <w:pStyle w:val="Header"/>
        <w:rPr>
          <w:rFonts w:cstheme="minorHAnsi"/>
          <w:sz w:val="24"/>
          <w:szCs w:val="24"/>
          <w:lang w:val="sq-AL"/>
        </w:rPr>
      </w:pPr>
    </w:p>
    <w:p w:rsidR="00612027" w:rsidRPr="00BA46E4" w:rsidRDefault="00612027" w:rsidP="00612027">
      <w:pPr>
        <w:pStyle w:val="Header"/>
        <w:rPr>
          <w:rFonts w:cstheme="minorHAnsi"/>
          <w:sz w:val="24"/>
          <w:szCs w:val="24"/>
          <w:lang w:val="sq-AL"/>
        </w:rPr>
      </w:pPr>
      <w:r w:rsidRPr="00BA46E4">
        <w:rPr>
          <w:rFonts w:cstheme="minorHAnsi"/>
          <w:sz w:val="24"/>
          <w:szCs w:val="24"/>
          <w:lang w:val="sq-AL"/>
        </w:rPr>
        <w:t xml:space="preserve">Nën termin vendndalim i autobusëve, në kuptimin më të gjerë, nënkuptohet vendndalimet të  ndërtuara, shënjëzuara dhe të mirëbajtura nga ndërmarrjet për mirëmbajtjen e rrugëve, me kërkesë dhe në llogaritje të transportuesve të udhëtarëve me interes të përgjithshëm të organizuar, si dhe me pëlqimin paraprak të komunës. </w:t>
      </w:r>
    </w:p>
    <w:p w:rsidR="00612027" w:rsidRPr="00BA46E4" w:rsidRDefault="00612027" w:rsidP="00612027">
      <w:pPr>
        <w:pStyle w:val="Header"/>
        <w:rPr>
          <w:rFonts w:cstheme="minorHAnsi"/>
          <w:sz w:val="24"/>
          <w:szCs w:val="24"/>
          <w:lang w:val="sq-AL"/>
        </w:rPr>
      </w:pPr>
      <w:r w:rsidRPr="00BA46E4">
        <w:rPr>
          <w:rFonts w:cstheme="minorHAnsi"/>
          <w:sz w:val="24"/>
          <w:szCs w:val="24"/>
          <w:lang w:val="sq-AL"/>
        </w:rPr>
        <w:t>Vendndalimet  mund të jenë:</w:t>
      </w:r>
    </w:p>
    <w:p w:rsidR="00612027" w:rsidRPr="00BA46E4" w:rsidRDefault="00612027" w:rsidP="00612027">
      <w:pPr>
        <w:pStyle w:val="Header"/>
        <w:rPr>
          <w:rFonts w:cstheme="minorHAnsi"/>
          <w:sz w:val="24"/>
          <w:szCs w:val="24"/>
          <w:lang w:val="sq-AL"/>
        </w:rPr>
      </w:pPr>
      <w:r w:rsidRPr="00BA46E4">
        <w:rPr>
          <w:rFonts w:cstheme="minorHAnsi"/>
          <w:sz w:val="24"/>
          <w:szCs w:val="24"/>
          <w:lang w:val="sq-AL"/>
        </w:rPr>
        <w:t>- të vazhdueshme - (mjetet duhet të ndalen në kohët e caktuara në çdo vendndalje;</w:t>
      </w:r>
    </w:p>
    <w:p w:rsidR="00612027" w:rsidRPr="00BA46E4" w:rsidRDefault="00612027" w:rsidP="00612027">
      <w:pPr>
        <w:pStyle w:val="Header"/>
        <w:rPr>
          <w:rFonts w:cstheme="minorHAnsi"/>
          <w:sz w:val="24"/>
          <w:szCs w:val="24"/>
          <w:lang w:val="sq-AL"/>
        </w:rPr>
      </w:pPr>
      <w:r w:rsidRPr="00BA46E4">
        <w:rPr>
          <w:rFonts w:cstheme="minorHAnsi"/>
          <w:sz w:val="24"/>
          <w:szCs w:val="24"/>
          <w:lang w:val="sq-AL"/>
        </w:rPr>
        <w:t>- të kushtëzuara (fakultative) - (automjetet duhet të ndalen me kërkesë të udhëtarëve);</w:t>
      </w:r>
    </w:p>
    <w:p w:rsidR="00612027" w:rsidRPr="0036663C" w:rsidRDefault="00612027" w:rsidP="00612027">
      <w:pPr>
        <w:pStyle w:val="Header"/>
        <w:rPr>
          <w:rFonts w:cstheme="minorHAnsi"/>
          <w:sz w:val="24"/>
          <w:szCs w:val="24"/>
          <w:lang w:val="sq-AL"/>
        </w:rPr>
      </w:pPr>
      <w:r w:rsidRPr="00BA46E4">
        <w:rPr>
          <w:rFonts w:cstheme="minorHAnsi"/>
          <w:sz w:val="24"/>
          <w:szCs w:val="24"/>
          <w:lang w:val="sq-AL"/>
        </w:rPr>
        <w:t>- të përkohëshme – (mjetet e transportit publik ndalin në periudhë kohore të linjës së caktuar),</w:t>
      </w:r>
    </w:p>
    <w:p w:rsidR="00612027" w:rsidRPr="00A2137B" w:rsidRDefault="00612027" w:rsidP="00612027">
      <w:pPr>
        <w:pStyle w:val="ListParagraph"/>
        <w:autoSpaceDE w:val="0"/>
        <w:autoSpaceDN w:val="0"/>
        <w:adjustRightInd w:val="0"/>
        <w:spacing w:after="0" w:line="240" w:lineRule="auto"/>
        <w:rPr>
          <w:rFonts w:cs="MinionPro-BoldIt"/>
          <w:b/>
          <w:bCs/>
          <w:i/>
          <w:iCs/>
          <w:color w:val="FFFFFF"/>
          <w:sz w:val="24"/>
          <w:szCs w:val="24"/>
        </w:rPr>
      </w:pPr>
    </w:p>
    <w:p w:rsidR="00612027" w:rsidRPr="00A2137B" w:rsidRDefault="00612027" w:rsidP="00B14692">
      <w:pPr>
        <w:pStyle w:val="ListParagraph"/>
        <w:numPr>
          <w:ilvl w:val="1"/>
          <w:numId w:val="18"/>
        </w:numPr>
        <w:autoSpaceDE w:val="0"/>
        <w:autoSpaceDN w:val="0"/>
        <w:adjustRightInd w:val="0"/>
        <w:spacing w:after="0" w:line="240" w:lineRule="auto"/>
        <w:rPr>
          <w:rFonts w:cs="MinionPro-BoldIt"/>
          <w:b/>
          <w:bCs/>
          <w:i/>
          <w:iCs/>
          <w:color w:val="FFFFFF"/>
          <w:sz w:val="24"/>
          <w:szCs w:val="24"/>
        </w:rPr>
      </w:pPr>
      <w:r w:rsidRPr="00A2137B">
        <w:rPr>
          <w:rFonts w:cs="MinionPro-BoldIt"/>
          <w:b/>
          <w:bCs/>
          <w:iCs/>
          <w:sz w:val="24"/>
          <w:szCs w:val="24"/>
        </w:rPr>
        <w:t>12.1. Vendndodhja, shënjimi dhe pajisja e vendnalimeve</w:t>
      </w:r>
    </w:p>
    <w:p w:rsidR="00612027" w:rsidRPr="00671292" w:rsidRDefault="00612027" w:rsidP="00612027">
      <w:pPr>
        <w:autoSpaceDE w:val="0"/>
        <w:autoSpaceDN w:val="0"/>
        <w:adjustRightInd w:val="0"/>
        <w:spacing w:after="0" w:line="240" w:lineRule="auto"/>
        <w:rPr>
          <w:rFonts w:ascii="MinionPro-BoldIt" w:hAnsi="MinionPro-BoldIt" w:cs="MinionPro-BoldIt"/>
          <w:b/>
          <w:bCs/>
          <w:i/>
          <w:iCs/>
          <w:color w:val="FFFFFF"/>
        </w:rPr>
      </w:pPr>
      <w:r w:rsidRPr="00671292">
        <w:rPr>
          <w:rFonts w:ascii="MinionPro-BoldIt" w:hAnsi="MinionPro-BoldIt" w:cs="MinionPro-BoldIt"/>
          <w:b/>
          <w:bCs/>
          <w:i/>
          <w:iCs/>
          <w:color w:val="FFFFFF"/>
        </w:rPr>
        <w:t>ndalesavehënjimi dhe pajisja e</w:t>
      </w:r>
    </w:p>
    <w:p w:rsidR="00612027" w:rsidRPr="00BA46E4" w:rsidRDefault="00612027" w:rsidP="00612027">
      <w:pPr>
        <w:autoSpaceDE w:val="0"/>
        <w:autoSpaceDN w:val="0"/>
        <w:adjustRightInd w:val="0"/>
        <w:spacing w:after="0" w:line="240" w:lineRule="auto"/>
        <w:rPr>
          <w:rFonts w:cs="MinionPro-BoldIt"/>
          <w:bCs/>
          <w:iCs/>
          <w:sz w:val="24"/>
          <w:szCs w:val="24"/>
        </w:rPr>
      </w:pPr>
      <w:r w:rsidRPr="00BA46E4">
        <w:rPr>
          <w:rFonts w:cs="MinionPro-BoldIt"/>
          <w:bCs/>
          <w:iCs/>
          <w:sz w:val="24"/>
          <w:szCs w:val="24"/>
        </w:rPr>
        <w:t>Planifikimi dhe vendndalimet përgjatë linjës së autobusëve përfshijn tre faktorë themelore:</w:t>
      </w:r>
    </w:p>
    <w:p w:rsidR="00612027" w:rsidRPr="00BA46E4" w:rsidRDefault="00D33230" w:rsidP="00612027">
      <w:pPr>
        <w:autoSpaceDE w:val="0"/>
        <w:autoSpaceDN w:val="0"/>
        <w:adjustRightInd w:val="0"/>
        <w:spacing w:after="0" w:line="240" w:lineRule="auto"/>
        <w:rPr>
          <w:rFonts w:cs="MinionPro-BoldIt"/>
          <w:bCs/>
          <w:iCs/>
          <w:sz w:val="24"/>
          <w:szCs w:val="24"/>
        </w:rPr>
      </w:pPr>
      <w:r>
        <w:rPr>
          <w:rFonts w:cs="MinionPro-BoldIt"/>
          <w:bCs/>
          <w:iCs/>
          <w:sz w:val="24"/>
          <w:szCs w:val="24"/>
        </w:rPr>
        <w:t xml:space="preserve">- </w:t>
      </w:r>
      <w:r w:rsidR="00612027" w:rsidRPr="00BA46E4">
        <w:rPr>
          <w:rFonts w:cs="MinionPro-BoldIt"/>
          <w:bCs/>
          <w:iCs/>
          <w:sz w:val="24"/>
          <w:szCs w:val="24"/>
        </w:rPr>
        <w:t>distanca ndërmjet vendndalimeve;</w:t>
      </w:r>
    </w:p>
    <w:p w:rsidR="00612027" w:rsidRPr="00BA46E4" w:rsidRDefault="00612027" w:rsidP="00612027">
      <w:pPr>
        <w:autoSpaceDE w:val="0"/>
        <w:autoSpaceDN w:val="0"/>
        <w:adjustRightInd w:val="0"/>
        <w:spacing w:after="0" w:line="240" w:lineRule="auto"/>
        <w:rPr>
          <w:rFonts w:cs="MinionPro-BoldIt"/>
          <w:bCs/>
          <w:iCs/>
          <w:sz w:val="24"/>
          <w:szCs w:val="24"/>
        </w:rPr>
      </w:pPr>
      <w:r w:rsidRPr="00BA46E4">
        <w:rPr>
          <w:rFonts w:cs="MinionPro-BoldIt"/>
          <w:bCs/>
          <w:iCs/>
          <w:sz w:val="24"/>
          <w:szCs w:val="24"/>
        </w:rPr>
        <w:t>- vendndodhja e vendndalimeve dhe</w:t>
      </w:r>
    </w:p>
    <w:p w:rsidR="00612027" w:rsidRPr="00BA46E4" w:rsidRDefault="00612027" w:rsidP="00612027">
      <w:pPr>
        <w:autoSpaceDE w:val="0"/>
        <w:autoSpaceDN w:val="0"/>
        <w:adjustRightInd w:val="0"/>
        <w:spacing w:after="0" w:line="240" w:lineRule="auto"/>
        <w:rPr>
          <w:rFonts w:cs="MinionPro-BoldIt"/>
          <w:bCs/>
          <w:iCs/>
          <w:sz w:val="24"/>
          <w:szCs w:val="24"/>
        </w:rPr>
      </w:pPr>
      <w:r w:rsidRPr="00BA46E4">
        <w:rPr>
          <w:rFonts w:cs="MinionPro-BoldIt"/>
          <w:bCs/>
          <w:iCs/>
          <w:sz w:val="24"/>
          <w:szCs w:val="24"/>
        </w:rPr>
        <w:t>- pamja e vendndalimeve.</w:t>
      </w:r>
    </w:p>
    <w:p w:rsidR="00612027" w:rsidRPr="00BA46E4" w:rsidRDefault="00612027" w:rsidP="00612027">
      <w:pPr>
        <w:autoSpaceDE w:val="0"/>
        <w:autoSpaceDN w:val="0"/>
        <w:adjustRightInd w:val="0"/>
        <w:spacing w:after="0" w:line="240" w:lineRule="auto"/>
        <w:rPr>
          <w:rFonts w:cs="MinionPro-BoldIt"/>
          <w:bCs/>
          <w:iCs/>
          <w:sz w:val="24"/>
          <w:szCs w:val="24"/>
        </w:rPr>
      </w:pPr>
      <w:r w:rsidRPr="00BA46E4">
        <w:rPr>
          <w:rFonts w:cs="MinionPro-BoldIt"/>
          <w:bCs/>
          <w:iCs/>
          <w:sz w:val="24"/>
          <w:szCs w:val="24"/>
        </w:rPr>
        <w:t>Distanca, vendndodhja dhe pamja e vendndalimeve të autobusëve kanë një ndikim të madh mbi efi</w:t>
      </w:r>
      <w:r w:rsidR="00BB45E6">
        <w:rPr>
          <w:rFonts w:cs="MinionPro-BoldIt"/>
          <w:bCs/>
          <w:iCs/>
          <w:sz w:val="24"/>
          <w:szCs w:val="24"/>
        </w:rPr>
        <w:t>kasitetin e transportit, d.m.th</w:t>
      </w:r>
      <w:r w:rsidRPr="00BA46E4">
        <w:rPr>
          <w:rFonts w:cs="MinionPro-BoldIt"/>
          <w:bCs/>
          <w:iCs/>
          <w:sz w:val="24"/>
          <w:szCs w:val="24"/>
        </w:rPr>
        <w:t xml:space="preserve"> mbi shpejtësinë, sigurinë, dispozicionin dhe konforin e transportit.</w:t>
      </w:r>
    </w:p>
    <w:p w:rsidR="00612027" w:rsidRPr="00BA46E4" w:rsidRDefault="00612027" w:rsidP="00612027">
      <w:pPr>
        <w:autoSpaceDE w:val="0"/>
        <w:autoSpaceDN w:val="0"/>
        <w:adjustRightInd w:val="0"/>
        <w:spacing w:after="0" w:line="240" w:lineRule="auto"/>
        <w:rPr>
          <w:rFonts w:cs="MinionPro-BoldIt"/>
          <w:bCs/>
          <w:iCs/>
          <w:sz w:val="24"/>
          <w:szCs w:val="24"/>
        </w:rPr>
      </w:pPr>
      <w:r w:rsidRPr="00BA46E4">
        <w:rPr>
          <w:rFonts w:cs="MinionPro-BoldIt"/>
          <w:bCs/>
          <w:iCs/>
          <w:sz w:val="24"/>
          <w:szCs w:val="24"/>
        </w:rPr>
        <w:t>Distanca mesatare ndërmjet vendalimeve në qytete nuk duhet të jenë më të shkurtra se 300 metra,</w:t>
      </w:r>
      <w:r w:rsidRPr="00BA46E4">
        <w:rPr>
          <w:sz w:val="24"/>
          <w:szCs w:val="24"/>
        </w:rPr>
        <w:t xml:space="preserve"> ndërsa në zonat urbano periferike nuk duhet të jenë më të shkurtra se 500 m, </w:t>
      </w:r>
      <w:r w:rsidRPr="00BA46E4">
        <w:rPr>
          <w:rFonts w:cs="MinionPro-BoldIt"/>
          <w:bCs/>
          <w:iCs/>
          <w:sz w:val="24"/>
          <w:szCs w:val="24"/>
        </w:rPr>
        <w:t>sepse ndalimet e shpeshta e ulin cilësinë e udhëtimit dhe e shtrejtojnë transportin për shkak të vendndalimeve të shumta. Vendndalimet më së shpeshti ndodhen buzë tehut të korsisë (shiritit rrugor). Qëndrimi i autobusëve dhe mjeteve të tjera të transportit të udhëtarëve në vendndalesat buzë korsisë (shiritit rrugor) e rrezikon sigurinë në komunikacionin rrugor, ashtu që me ligj është i dodmosdoshëm ndërtimi i vendndalimeve në formën e thellësisë së rrugës jashtë korsisë (shiritit rrugor). Thellësia kryhet në gjatësi prej</w:t>
      </w:r>
      <w:r w:rsidR="00BB45E6">
        <w:rPr>
          <w:rFonts w:cs="MinionPro-BoldIt"/>
          <w:bCs/>
          <w:iCs/>
          <w:sz w:val="24"/>
          <w:szCs w:val="24"/>
        </w:rPr>
        <w:t xml:space="preserve"> 30 deri</w:t>
      </w:r>
      <w:r w:rsidRPr="00BA46E4">
        <w:rPr>
          <w:rFonts w:cs="MinionPro-BoldIt"/>
          <w:bCs/>
          <w:iCs/>
          <w:sz w:val="24"/>
          <w:szCs w:val="24"/>
        </w:rPr>
        <w:t xml:space="preserve"> 50 metra, por mundet edhe më shumë, në varësi të numrit të autobusëve të planifikuar të cilat në të njëjtën kohë do të qëndrojnë në të. Gjerësia e thellësisë është 3 metra (fi g.</w:t>
      </w:r>
      <w:r>
        <w:rPr>
          <w:rFonts w:cs="MinionPro-BoldIt"/>
          <w:bCs/>
          <w:iCs/>
          <w:sz w:val="24"/>
          <w:szCs w:val="24"/>
        </w:rPr>
        <w:t>6.</w:t>
      </w:r>
      <w:r w:rsidRPr="00BA46E4">
        <w:rPr>
          <w:rFonts w:cs="MinionPro-BoldIt"/>
          <w:bCs/>
          <w:iCs/>
          <w:sz w:val="24"/>
          <w:szCs w:val="24"/>
        </w:rPr>
        <w:t>)</w:t>
      </w:r>
    </w:p>
    <w:p w:rsidR="00612027" w:rsidRDefault="00612027" w:rsidP="00612027">
      <w:pPr>
        <w:autoSpaceDE w:val="0"/>
        <w:autoSpaceDN w:val="0"/>
        <w:adjustRightInd w:val="0"/>
        <w:spacing w:after="0" w:line="240" w:lineRule="auto"/>
        <w:rPr>
          <w:rFonts w:ascii="MinionPro-BoldIt" w:hAnsi="MinionPro-BoldIt" w:cs="MinionPro-BoldIt"/>
          <w:b/>
          <w:bCs/>
          <w:i/>
          <w:iCs/>
        </w:rPr>
      </w:pPr>
    </w:p>
    <w:p w:rsidR="00612027" w:rsidRDefault="00612027" w:rsidP="00612027">
      <w:pPr>
        <w:autoSpaceDE w:val="0"/>
        <w:autoSpaceDN w:val="0"/>
        <w:adjustRightInd w:val="0"/>
        <w:spacing w:after="0" w:line="240" w:lineRule="auto"/>
        <w:rPr>
          <w:rFonts w:ascii="MinionPro-BoldIt" w:hAnsi="MinionPro-BoldIt" w:cs="MinionPro-BoldIt"/>
          <w:b/>
          <w:bCs/>
          <w:i/>
          <w:iCs/>
        </w:rPr>
      </w:pPr>
      <w:r>
        <w:rPr>
          <w:rFonts w:ascii="MinionPro-BoldIt" w:hAnsi="MinionPro-BoldIt" w:cs="MinionPro-BoldIt"/>
          <w:b/>
          <w:bCs/>
          <w:i/>
          <w:iCs/>
        </w:rPr>
        <w:t xml:space="preserve">     </w:t>
      </w:r>
    </w:p>
    <w:p w:rsidR="00612027" w:rsidRPr="00416431" w:rsidRDefault="00612027" w:rsidP="00612027">
      <w:pPr>
        <w:autoSpaceDE w:val="0"/>
        <w:autoSpaceDN w:val="0"/>
        <w:adjustRightInd w:val="0"/>
        <w:spacing w:after="0" w:line="240" w:lineRule="auto"/>
        <w:rPr>
          <w:rFonts w:ascii="MinionPro-BoldIt" w:hAnsi="MinionPro-BoldIt" w:cs="MinionPro-BoldIt"/>
          <w:b/>
          <w:bCs/>
          <w:i/>
          <w:iCs/>
        </w:rPr>
      </w:pPr>
      <w:r>
        <w:rPr>
          <w:rFonts w:ascii="MinionPro-BoldIt" w:hAnsi="MinionPro-BoldIt" w:cs="MinionPro-BoldIt"/>
          <w:b/>
          <w:bCs/>
          <w:i/>
          <w:iCs/>
        </w:rPr>
        <w:lastRenderedPageBreak/>
        <w:t xml:space="preserve">    </w:t>
      </w:r>
      <w:r>
        <w:rPr>
          <w:noProof/>
        </w:rPr>
        <w:drawing>
          <wp:inline distT="0" distB="0" distL="0" distR="0" wp14:anchorId="0329CAE2" wp14:editId="7558E005">
            <wp:extent cx="5200650" cy="23145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0650" cy="2314575"/>
                    </a:xfrm>
                    <a:prstGeom prst="rect">
                      <a:avLst/>
                    </a:prstGeom>
                    <a:noFill/>
                    <a:ln>
                      <a:noFill/>
                    </a:ln>
                  </pic:spPr>
                </pic:pic>
              </a:graphicData>
            </a:graphic>
          </wp:inline>
        </w:drawing>
      </w:r>
    </w:p>
    <w:p w:rsidR="00612027" w:rsidRPr="00CC44CA" w:rsidRDefault="00612027" w:rsidP="00612027">
      <w:pPr>
        <w:autoSpaceDE w:val="0"/>
        <w:autoSpaceDN w:val="0"/>
        <w:adjustRightInd w:val="0"/>
        <w:spacing w:after="0" w:line="240" w:lineRule="auto"/>
        <w:jc w:val="center"/>
        <w:rPr>
          <w:rFonts w:cstheme="minorHAnsi"/>
          <w:bCs/>
          <w:iCs/>
          <w:sz w:val="24"/>
          <w:szCs w:val="24"/>
        </w:rPr>
      </w:pPr>
      <w:r w:rsidRPr="00CC44CA">
        <w:rPr>
          <w:rFonts w:cstheme="minorHAnsi"/>
          <w:bCs/>
          <w:iCs/>
          <w:sz w:val="24"/>
          <w:szCs w:val="24"/>
        </w:rPr>
        <w:t>Fig.</w:t>
      </w:r>
      <w:r>
        <w:rPr>
          <w:rFonts w:cstheme="minorHAnsi"/>
          <w:bCs/>
          <w:iCs/>
          <w:sz w:val="24"/>
          <w:szCs w:val="24"/>
        </w:rPr>
        <w:t xml:space="preserve"> 6.</w:t>
      </w:r>
      <w:r w:rsidRPr="00CC44CA">
        <w:rPr>
          <w:rFonts w:cstheme="minorHAnsi"/>
          <w:bCs/>
          <w:iCs/>
          <w:sz w:val="24"/>
          <w:szCs w:val="24"/>
        </w:rPr>
        <w:t xml:space="preserve"> Dimenzionet e vendalimit të autobusëve</w:t>
      </w:r>
    </w:p>
    <w:p w:rsidR="00612027" w:rsidRDefault="00612027" w:rsidP="00612027">
      <w:pPr>
        <w:autoSpaceDE w:val="0"/>
        <w:autoSpaceDN w:val="0"/>
        <w:adjustRightInd w:val="0"/>
        <w:spacing w:after="0" w:line="240" w:lineRule="auto"/>
        <w:rPr>
          <w:rFonts w:cs="MinionPro-BoldIt"/>
          <w:bCs/>
          <w:iCs/>
          <w:sz w:val="24"/>
          <w:szCs w:val="24"/>
        </w:rPr>
      </w:pPr>
    </w:p>
    <w:p w:rsidR="00CF1319" w:rsidRDefault="00CF1319" w:rsidP="00612027">
      <w:pPr>
        <w:autoSpaceDE w:val="0"/>
        <w:autoSpaceDN w:val="0"/>
        <w:adjustRightInd w:val="0"/>
        <w:spacing w:after="0" w:line="240" w:lineRule="auto"/>
        <w:rPr>
          <w:rFonts w:cs="MinionPro-BoldIt"/>
          <w:bCs/>
          <w:iCs/>
          <w:sz w:val="24"/>
          <w:szCs w:val="24"/>
        </w:rPr>
      </w:pPr>
    </w:p>
    <w:p w:rsidR="00612027" w:rsidRDefault="00612027" w:rsidP="00612027">
      <w:pPr>
        <w:autoSpaceDE w:val="0"/>
        <w:autoSpaceDN w:val="0"/>
        <w:adjustRightInd w:val="0"/>
        <w:spacing w:after="0" w:line="240" w:lineRule="auto"/>
        <w:rPr>
          <w:rFonts w:cs="MinionPro-BoldIt"/>
          <w:bCs/>
          <w:iCs/>
          <w:sz w:val="24"/>
          <w:szCs w:val="24"/>
        </w:rPr>
      </w:pPr>
      <w:r w:rsidRPr="00BA46E4">
        <w:rPr>
          <w:rFonts w:cs="MinionPro-BoldIt"/>
          <w:bCs/>
          <w:iCs/>
          <w:sz w:val="24"/>
          <w:szCs w:val="24"/>
        </w:rPr>
        <w:t>Vendndalimet e autobusëve zakonisht ndodhen në zonën e kryqëzimit të rrugëve të rangut më të ulët (fig.</w:t>
      </w:r>
      <w:r>
        <w:rPr>
          <w:rFonts w:cs="MinionPro-BoldIt"/>
          <w:bCs/>
          <w:iCs/>
          <w:sz w:val="24"/>
          <w:szCs w:val="24"/>
        </w:rPr>
        <w:t xml:space="preserve"> 7</w:t>
      </w:r>
      <w:r w:rsidRPr="00BA46E4">
        <w:rPr>
          <w:rFonts w:cs="MinionPro-BoldIt"/>
          <w:bCs/>
          <w:iCs/>
          <w:sz w:val="24"/>
          <w:szCs w:val="24"/>
        </w:rPr>
        <w:t>)</w:t>
      </w:r>
    </w:p>
    <w:p w:rsidR="00254DB9" w:rsidRPr="00BA46E4" w:rsidRDefault="00254DB9" w:rsidP="00612027">
      <w:pPr>
        <w:autoSpaceDE w:val="0"/>
        <w:autoSpaceDN w:val="0"/>
        <w:adjustRightInd w:val="0"/>
        <w:spacing w:after="0" w:line="240" w:lineRule="auto"/>
        <w:rPr>
          <w:rFonts w:cs="MinionPro-BoldIt"/>
          <w:bCs/>
          <w:iCs/>
          <w:sz w:val="24"/>
          <w:szCs w:val="24"/>
        </w:rPr>
      </w:pPr>
    </w:p>
    <w:p w:rsidR="00612027" w:rsidRPr="00BA46E4" w:rsidRDefault="00612027" w:rsidP="00612027">
      <w:pPr>
        <w:autoSpaceDE w:val="0"/>
        <w:autoSpaceDN w:val="0"/>
        <w:adjustRightInd w:val="0"/>
        <w:spacing w:after="0" w:line="240" w:lineRule="auto"/>
        <w:rPr>
          <w:rFonts w:cs="MinionPro-BoldIt"/>
          <w:bCs/>
          <w:iCs/>
          <w:sz w:val="24"/>
          <w:szCs w:val="24"/>
        </w:rPr>
      </w:pPr>
      <w:r w:rsidRPr="00BA46E4">
        <w:rPr>
          <w:rFonts w:cs="MinionPro-BoldIt"/>
          <w:bCs/>
          <w:iCs/>
          <w:sz w:val="24"/>
          <w:szCs w:val="24"/>
        </w:rPr>
        <w:t>Në përcaktimin e vendndalimeve të autobusëve ndikojnë faktorët e më poshtëm:</w:t>
      </w:r>
    </w:p>
    <w:p w:rsidR="00612027" w:rsidRPr="00BA46E4" w:rsidRDefault="00D33230" w:rsidP="00612027">
      <w:pPr>
        <w:autoSpaceDE w:val="0"/>
        <w:autoSpaceDN w:val="0"/>
        <w:adjustRightInd w:val="0"/>
        <w:spacing w:after="0" w:line="240" w:lineRule="auto"/>
        <w:rPr>
          <w:rFonts w:cs="MinionPro-BoldIt"/>
          <w:bCs/>
          <w:iCs/>
          <w:sz w:val="24"/>
          <w:szCs w:val="24"/>
        </w:rPr>
      </w:pPr>
      <w:r>
        <w:rPr>
          <w:rFonts w:cs="MinionPro-BoldIt"/>
          <w:bCs/>
          <w:iCs/>
          <w:sz w:val="24"/>
          <w:szCs w:val="24"/>
        </w:rPr>
        <w:t>- dendësia e udhëtarëve</w:t>
      </w:r>
      <w:r w:rsidR="00612027" w:rsidRPr="00BA46E4">
        <w:rPr>
          <w:rFonts w:cs="MinionPro-BoldIt"/>
          <w:bCs/>
          <w:iCs/>
          <w:sz w:val="24"/>
          <w:szCs w:val="24"/>
        </w:rPr>
        <w:t xml:space="preserve"> në zonën e gravitacionit,</w:t>
      </w:r>
    </w:p>
    <w:p w:rsidR="00612027" w:rsidRPr="00BA46E4" w:rsidRDefault="00612027" w:rsidP="00612027">
      <w:pPr>
        <w:autoSpaceDE w:val="0"/>
        <w:autoSpaceDN w:val="0"/>
        <w:adjustRightInd w:val="0"/>
        <w:spacing w:after="0" w:line="240" w:lineRule="auto"/>
        <w:rPr>
          <w:rFonts w:cs="MinionPro-BoldIt"/>
          <w:bCs/>
          <w:iCs/>
          <w:sz w:val="24"/>
          <w:szCs w:val="24"/>
        </w:rPr>
      </w:pPr>
      <w:r w:rsidRPr="00BA46E4">
        <w:rPr>
          <w:rFonts w:cs="MinionPro-BoldIt"/>
          <w:bCs/>
          <w:iCs/>
          <w:sz w:val="24"/>
          <w:szCs w:val="24"/>
        </w:rPr>
        <w:t>- ndikimi i rrjetit të linjës të transportit urban publik,</w:t>
      </w:r>
    </w:p>
    <w:p w:rsidR="00612027" w:rsidRPr="00BA46E4" w:rsidRDefault="00D33230" w:rsidP="00612027">
      <w:pPr>
        <w:autoSpaceDE w:val="0"/>
        <w:autoSpaceDN w:val="0"/>
        <w:adjustRightInd w:val="0"/>
        <w:spacing w:after="0" w:line="240" w:lineRule="auto"/>
        <w:rPr>
          <w:rFonts w:cs="MinionPro-BoldIt"/>
          <w:bCs/>
          <w:iCs/>
          <w:sz w:val="24"/>
          <w:szCs w:val="24"/>
        </w:rPr>
      </w:pPr>
      <w:r>
        <w:rPr>
          <w:rFonts w:cs="MinionPro-BoldIt"/>
          <w:bCs/>
          <w:iCs/>
          <w:sz w:val="24"/>
          <w:szCs w:val="24"/>
        </w:rPr>
        <w:t>- lëvizja e udhëtarëve</w:t>
      </w:r>
      <w:r w:rsidR="00612027" w:rsidRPr="00BA46E4">
        <w:rPr>
          <w:rFonts w:cs="MinionPro-BoldIt"/>
          <w:bCs/>
          <w:iCs/>
          <w:sz w:val="24"/>
          <w:szCs w:val="24"/>
        </w:rPr>
        <w:t xml:space="preserve"> që vjen në punë në territorin e dhënë,</w:t>
      </w:r>
    </w:p>
    <w:p w:rsidR="00612027" w:rsidRPr="008B502D" w:rsidRDefault="00612027" w:rsidP="00612027">
      <w:pPr>
        <w:autoSpaceDE w:val="0"/>
        <w:autoSpaceDN w:val="0"/>
        <w:adjustRightInd w:val="0"/>
        <w:spacing w:after="0" w:line="240" w:lineRule="auto"/>
        <w:rPr>
          <w:rFonts w:ascii="MinionPro-BoldIt" w:hAnsi="MinionPro-BoldIt" w:cs="MinionPro-BoldIt"/>
          <w:b/>
          <w:bCs/>
          <w:i/>
          <w:iCs/>
        </w:rPr>
      </w:pPr>
      <w:r w:rsidRPr="00BA46E4">
        <w:rPr>
          <w:rFonts w:cs="MinionPro-BoldIt"/>
          <w:bCs/>
          <w:iCs/>
          <w:sz w:val="24"/>
          <w:szCs w:val="24"/>
        </w:rPr>
        <w:t>- atraktiviteti i qendrave tregtare ekzistuese ose të qendrave tregtare të planifikuara.</w:t>
      </w:r>
      <w:r w:rsidRPr="00BA46E4">
        <w:rPr>
          <w:rFonts w:cs="MinionPro-BoldIt"/>
          <w:b/>
          <w:bCs/>
          <w:i/>
          <w:iCs/>
          <w:sz w:val="24"/>
          <w:szCs w:val="24"/>
        </w:rPr>
        <w:t xml:space="preserve"> </w:t>
      </w:r>
      <w:r w:rsidRPr="00BA46E4">
        <w:rPr>
          <w:rFonts w:cs="MinionPro-BoldIt"/>
          <w:b/>
          <w:bCs/>
          <w:i/>
          <w:iCs/>
          <w:color w:val="FFFFFF"/>
          <w:sz w:val="24"/>
          <w:szCs w:val="24"/>
        </w:rPr>
        <w:t>dhe</w:t>
      </w:r>
      <w:r>
        <w:rPr>
          <w:rFonts w:ascii="MinionPro-BoldIt" w:hAnsi="MinionPro-BoldIt" w:cs="MinionPro-BoldIt"/>
          <w:b/>
          <w:bCs/>
          <w:i/>
          <w:iCs/>
          <w:color w:val="FFFFFF"/>
        </w:rPr>
        <w:t xml:space="preserve"> pajisja e</w:t>
      </w:r>
    </w:p>
    <w:p w:rsidR="00612027" w:rsidRDefault="00612027" w:rsidP="00612027">
      <w:pPr>
        <w:pStyle w:val="Header"/>
        <w:spacing w:line="360" w:lineRule="auto"/>
        <w:rPr>
          <w:rFonts w:ascii="MinionPro-BoldIt" w:hAnsi="MinionPro-BoldIt" w:cs="MinionPro-BoldIt"/>
          <w:b/>
          <w:bCs/>
          <w:i/>
          <w:iCs/>
          <w:color w:val="FFFFFF"/>
        </w:rPr>
      </w:pPr>
      <w:r>
        <w:rPr>
          <w:rFonts w:ascii="MinionPro-BoldIt" w:hAnsi="MinionPro-BoldIt" w:cs="MinionPro-BoldIt"/>
          <w:b/>
          <w:bCs/>
          <w:i/>
          <w:iCs/>
          <w:color w:val="FFFFFF"/>
        </w:rPr>
        <w:t>Ndalesave</w:t>
      </w:r>
    </w:p>
    <w:p w:rsidR="00612027" w:rsidRDefault="00612027" w:rsidP="00612027">
      <w:pPr>
        <w:pStyle w:val="Header"/>
        <w:spacing w:line="360" w:lineRule="auto"/>
        <w:rPr>
          <w:rFonts w:cstheme="minorHAnsi"/>
          <w:b/>
          <w:i/>
          <w:sz w:val="24"/>
          <w:szCs w:val="24"/>
          <w:lang w:val="sq-AL"/>
        </w:rPr>
      </w:pPr>
      <w:r>
        <w:rPr>
          <w:noProof/>
        </w:rPr>
        <w:drawing>
          <wp:anchor distT="0" distB="0" distL="114300" distR="114300" simplePos="0" relativeHeight="251717632" behindDoc="0" locked="0" layoutInCell="1" allowOverlap="1" wp14:anchorId="6D970831" wp14:editId="5622319E">
            <wp:simplePos x="0" y="0"/>
            <wp:positionH relativeFrom="page">
              <wp:posOffset>1571625</wp:posOffset>
            </wp:positionH>
            <wp:positionV relativeFrom="paragraph">
              <wp:posOffset>13335</wp:posOffset>
            </wp:positionV>
            <wp:extent cx="4105275" cy="2571750"/>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527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027" w:rsidRDefault="00612027" w:rsidP="00612027">
      <w:pPr>
        <w:pStyle w:val="Header"/>
        <w:spacing w:line="360" w:lineRule="auto"/>
        <w:rPr>
          <w:rFonts w:cstheme="minorHAnsi"/>
          <w:b/>
          <w:i/>
          <w:sz w:val="24"/>
          <w:szCs w:val="24"/>
          <w:lang w:val="sq-AL"/>
        </w:rPr>
      </w:pPr>
    </w:p>
    <w:p w:rsidR="00612027" w:rsidRDefault="00612027" w:rsidP="00612027">
      <w:pPr>
        <w:pStyle w:val="Header"/>
        <w:spacing w:line="360" w:lineRule="auto"/>
        <w:rPr>
          <w:rFonts w:cstheme="minorHAnsi"/>
          <w:b/>
          <w:i/>
          <w:sz w:val="24"/>
          <w:szCs w:val="24"/>
          <w:lang w:val="sq-AL"/>
        </w:rPr>
      </w:pPr>
    </w:p>
    <w:p w:rsidR="00612027" w:rsidRDefault="00612027" w:rsidP="00612027">
      <w:pPr>
        <w:pStyle w:val="Header"/>
        <w:spacing w:line="360" w:lineRule="auto"/>
        <w:rPr>
          <w:rFonts w:cstheme="minorHAnsi"/>
          <w:b/>
          <w:i/>
          <w:sz w:val="24"/>
          <w:szCs w:val="24"/>
          <w:lang w:val="sq-AL"/>
        </w:rPr>
      </w:pPr>
    </w:p>
    <w:p w:rsidR="00612027" w:rsidRDefault="00612027" w:rsidP="00612027">
      <w:pPr>
        <w:pStyle w:val="Header"/>
        <w:rPr>
          <w:rFonts w:cstheme="minorHAnsi"/>
          <w:b/>
          <w:i/>
          <w:sz w:val="24"/>
          <w:szCs w:val="24"/>
          <w:lang w:val="sq-AL"/>
        </w:rPr>
      </w:pPr>
    </w:p>
    <w:p w:rsidR="00612027" w:rsidRDefault="00612027" w:rsidP="00612027">
      <w:pPr>
        <w:pStyle w:val="Header"/>
        <w:rPr>
          <w:rFonts w:cstheme="minorHAnsi"/>
          <w:b/>
          <w:i/>
          <w:sz w:val="24"/>
          <w:szCs w:val="24"/>
          <w:lang w:val="sq-AL"/>
        </w:rPr>
      </w:pPr>
    </w:p>
    <w:p w:rsidR="00612027" w:rsidRDefault="00612027" w:rsidP="00612027">
      <w:pPr>
        <w:pStyle w:val="Header"/>
        <w:rPr>
          <w:rFonts w:cstheme="minorHAnsi"/>
          <w:b/>
          <w:i/>
          <w:sz w:val="24"/>
          <w:szCs w:val="24"/>
          <w:lang w:val="sq-AL"/>
        </w:rPr>
      </w:pPr>
    </w:p>
    <w:p w:rsidR="00612027" w:rsidRDefault="00612027" w:rsidP="00612027">
      <w:pPr>
        <w:pStyle w:val="Header"/>
        <w:rPr>
          <w:rFonts w:cstheme="minorHAnsi"/>
          <w:b/>
          <w:i/>
          <w:sz w:val="24"/>
          <w:szCs w:val="24"/>
          <w:lang w:val="sq-AL"/>
        </w:rPr>
      </w:pPr>
    </w:p>
    <w:p w:rsidR="00612027" w:rsidRDefault="00612027" w:rsidP="00612027">
      <w:pPr>
        <w:pStyle w:val="Header"/>
        <w:rPr>
          <w:rFonts w:cstheme="minorHAnsi"/>
          <w:b/>
          <w:i/>
          <w:sz w:val="24"/>
          <w:szCs w:val="24"/>
          <w:lang w:val="sq-AL"/>
        </w:rPr>
      </w:pPr>
    </w:p>
    <w:p w:rsidR="00612027" w:rsidRDefault="00612027" w:rsidP="00612027">
      <w:pPr>
        <w:pStyle w:val="Header"/>
        <w:rPr>
          <w:rFonts w:cstheme="minorHAnsi"/>
          <w:b/>
          <w:i/>
          <w:sz w:val="24"/>
          <w:szCs w:val="24"/>
          <w:lang w:val="sq-AL"/>
        </w:rPr>
      </w:pPr>
    </w:p>
    <w:p w:rsidR="00612027" w:rsidRDefault="00612027" w:rsidP="00612027">
      <w:pPr>
        <w:pStyle w:val="Header"/>
        <w:rPr>
          <w:rFonts w:cstheme="minorHAnsi"/>
          <w:b/>
          <w:i/>
          <w:sz w:val="24"/>
          <w:szCs w:val="24"/>
          <w:lang w:val="sq-AL"/>
        </w:rPr>
      </w:pPr>
    </w:p>
    <w:p w:rsidR="00612027" w:rsidRDefault="00612027" w:rsidP="00612027">
      <w:pPr>
        <w:pStyle w:val="Header"/>
        <w:rPr>
          <w:rFonts w:cstheme="minorHAnsi"/>
          <w:b/>
          <w:i/>
          <w:sz w:val="24"/>
          <w:szCs w:val="24"/>
          <w:lang w:val="sq-AL"/>
        </w:rPr>
      </w:pPr>
    </w:p>
    <w:p w:rsidR="00612027" w:rsidRPr="00CC44CA" w:rsidRDefault="00612027" w:rsidP="00612027">
      <w:pPr>
        <w:pStyle w:val="Header"/>
        <w:jc w:val="center"/>
        <w:rPr>
          <w:rFonts w:cstheme="minorHAnsi"/>
          <w:sz w:val="24"/>
          <w:szCs w:val="24"/>
          <w:lang w:val="sq-AL"/>
        </w:rPr>
      </w:pPr>
      <w:r>
        <w:rPr>
          <w:rFonts w:cstheme="minorHAnsi"/>
          <w:sz w:val="24"/>
          <w:szCs w:val="24"/>
          <w:lang w:val="sq-AL"/>
        </w:rPr>
        <w:t>Fig. 7. Vendalimet e autobusëve në zonat e udhëkryqeve</w:t>
      </w:r>
    </w:p>
    <w:p w:rsidR="00612027" w:rsidRDefault="00612027" w:rsidP="00612027">
      <w:pPr>
        <w:pStyle w:val="Header"/>
        <w:rPr>
          <w:rFonts w:cstheme="minorHAnsi"/>
          <w:b/>
          <w:i/>
          <w:sz w:val="24"/>
          <w:szCs w:val="24"/>
          <w:lang w:val="sq-AL"/>
        </w:rPr>
      </w:pPr>
      <w:r>
        <w:rPr>
          <w:noProof/>
        </w:rPr>
        <w:lastRenderedPageBreak/>
        <w:drawing>
          <wp:anchor distT="0" distB="0" distL="114300" distR="114300" simplePos="0" relativeHeight="251718656" behindDoc="0" locked="0" layoutInCell="1" allowOverlap="1" wp14:anchorId="78D650F0" wp14:editId="50EBFF86">
            <wp:simplePos x="0" y="0"/>
            <wp:positionH relativeFrom="margin">
              <wp:align>right</wp:align>
            </wp:positionH>
            <wp:positionV relativeFrom="paragraph">
              <wp:posOffset>284480</wp:posOffset>
            </wp:positionV>
            <wp:extent cx="3305175" cy="2943225"/>
            <wp:effectExtent l="0" t="0" r="952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5175"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08B686BC" wp14:editId="5D5B7F9C">
            <wp:simplePos x="0" y="0"/>
            <wp:positionH relativeFrom="column">
              <wp:posOffset>-314325</wp:posOffset>
            </wp:positionH>
            <wp:positionV relativeFrom="paragraph">
              <wp:posOffset>284480</wp:posOffset>
            </wp:positionV>
            <wp:extent cx="3143250" cy="2962275"/>
            <wp:effectExtent l="0" t="0" r="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027" w:rsidRDefault="00612027" w:rsidP="00612027">
      <w:pPr>
        <w:pStyle w:val="Header"/>
        <w:rPr>
          <w:rFonts w:cstheme="minorHAnsi"/>
          <w:b/>
          <w:i/>
          <w:sz w:val="24"/>
          <w:szCs w:val="24"/>
          <w:lang w:val="sq-AL"/>
        </w:rPr>
      </w:pPr>
    </w:p>
    <w:p w:rsidR="00612027" w:rsidRDefault="00612027" w:rsidP="00612027">
      <w:pPr>
        <w:pStyle w:val="Header"/>
        <w:jc w:val="center"/>
        <w:rPr>
          <w:rFonts w:cstheme="minorHAnsi"/>
          <w:sz w:val="24"/>
          <w:szCs w:val="24"/>
          <w:lang w:val="sq-AL"/>
        </w:rPr>
      </w:pPr>
      <w:r w:rsidRPr="00901374">
        <w:rPr>
          <w:rFonts w:cstheme="minorHAnsi"/>
          <w:sz w:val="24"/>
          <w:szCs w:val="24"/>
          <w:lang w:val="sq-AL"/>
        </w:rPr>
        <w:t>Fig.</w:t>
      </w:r>
      <w:r>
        <w:rPr>
          <w:rFonts w:cstheme="minorHAnsi"/>
          <w:sz w:val="24"/>
          <w:szCs w:val="24"/>
          <w:lang w:val="sq-AL"/>
        </w:rPr>
        <w:t xml:space="preserve"> 8.</w:t>
      </w:r>
      <w:r w:rsidRPr="00901374">
        <w:rPr>
          <w:rFonts w:cstheme="minorHAnsi"/>
          <w:sz w:val="24"/>
          <w:szCs w:val="24"/>
          <w:lang w:val="sq-AL"/>
        </w:rPr>
        <w:t xml:space="preserve"> Vendalesat e autobusëve në vendndodhje të keqe dhe të mirë</w:t>
      </w:r>
    </w:p>
    <w:p w:rsidR="00BB772A" w:rsidRDefault="00BB772A" w:rsidP="00612027">
      <w:pPr>
        <w:pStyle w:val="Header"/>
        <w:jc w:val="center"/>
        <w:rPr>
          <w:rFonts w:cstheme="minorHAnsi"/>
          <w:sz w:val="24"/>
          <w:szCs w:val="24"/>
          <w:lang w:val="sq-AL"/>
        </w:rPr>
      </w:pPr>
    </w:p>
    <w:p w:rsidR="00BB772A" w:rsidRDefault="00BB772A" w:rsidP="00612027">
      <w:pPr>
        <w:pStyle w:val="Header"/>
        <w:jc w:val="center"/>
        <w:rPr>
          <w:rFonts w:cstheme="minorHAnsi"/>
          <w:sz w:val="24"/>
          <w:szCs w:val="24"/>
          <w:lang w:val="sq-AL"/>
        </w:rPr>
      </w:pPr>
    </w:p>
    <w:p w:rsidR="00BB772A" w:rsidRPr="00901374" w:rsidRDefault="00BB772A" w:rsidP="00612027">
      <w:pPr>
        <w:pStyle w:val="Header"/>
        <w:jc w:val="center"/>
        <w:rPr>
          <w:rFonts w:cstheme="minorHAnsi"/>
          <w:sz w:val="24"/>
          <w:szCs w:val="24"/>
          <w:lang w:val="sq-AL"/>
        </w:rPr>
      </w:pPr>
    </w:p>
    <w:p w:rsidR="00612027" w:rsidRDefault="00612027" w:rsidP="00612027">
      <w:pPr>
        <w:pStyle w:val="Header"/>
        <w:rPr>
          <w:rFonts w:cstheme="minorHAnsi"/>
          <w:b/>
          <w:i/>
          <w:sz w:val="24"/>
          <w:szCs w:val="24"/>
          <w:lang w:val="sq-AL"/>
        </w:rPr>
      </w:pPr>
    </w:p>
    <w:p w:rsidR="00DC1941" w:rsidRDefault="00DC1941" w:rsidP="00612027">
      <w:pPr>
        <w:pStyle w:val="Header"/>
        <w:rPr>
          <w:rFonts w:cstheme="minorHAnsi"/>
          <w:b/>
          <w:i/>
          <w:sz w:val="24"/>
          <w:szCs w:val="24"/>
          <w:lang w:val="sq-AL"/>
        </w:rPr>
      </w:pPr>
    </w:p>
    <w:p w:rsidR="00254DB9" w:rsidRDefault="00254DB9" w:rsidP="00612027">
      <w:pPr>
        <w:pStyle w:val="Header"/>
        <w:rPr>
          <w:rFonts w:cstheme="minorHAnsi"/>
          <w:b/>
          <w:i/>
          <w:sz w:val="24"/>
          <w:szCs w:val="24"/>
          <w:lang w:val="sq-AL"/>
        </w:rPr>
      </w:pPr>
    </w:p>
    <w:p w:rsidR="00254DB9" w:rsidRDefault="00254DB9" w:rsidP="00612027">
      <w:pPr>
        <w:pStyle w:val="Header"/>
        <w:rPr>
          <w:rFonts w:cstheme="minorHAnsi"/>
          <w:b/>
          <w:i/>
          <w:sz w:val="24"/>
          <w:szCs w:val="24"/>
          <w:lang w:val="sq-AL"/>
        </w:rPr>
      </w:pPr>
    </w:p>
    <w:p w:rsidR="00DC1941" w:rsidRDefault="00DC1941" w:rsidP="00612027">
      <w:pPr>
        <w:pStyle w:val="Header"/>
        <w:rPr>
          <w:rFonts w:cstheme="minorHAnsi"/>
          <w:b/>
          <w:i/>
          <w:sz w:val="24"/>
          <w:szCs w:val="24"/>
          <w:lang w:val="sq-AL"/>
        </w:rPr>
      </w:pPr>
    </w:p>
    <w:p w:rsidR="00612027" w:rsidRDefault="00612027" w:rsidP="00CA1E17">
      <w:pPr>
        <w:pStyle w:val="Header"/>
        <w:ind w:left="-450"/>
        <w:rPr>
          <w:rFonts w:cstheme="minorHAnsi"/>
          <w:sz w:val="24"/>
          <w:szCs w:val="24"/>
          <w:lang w:val="sq-AL"/>
        </w:rPr>
      </w:pPr>
      <w:r w:rsidRPr="00BA46E4">
        <w:rPr>
          <w:rFonts w:cstheme="minorHAnsi"/>
          <w:sz w:val="24"/>
          <w:szCs w:val="24"/>
          <w:lang w:val="sq-AL"/>
        </w:rPr>
        <w:t xml:space="preserve">Drejtimi i lëvizjes së mjeteve të transportit publik të udhëtarëve nuk duhet në mënyrë të konsidurueshme të ndikojë mbi fluksin e komunikacionit dhe mbi sigurinë e pjesëtarëve të tjerë në komunikacion. Sipas Ligjit për transport rrugor, të gjithë vendndalimet duhet të jenë të shenjëzuara me sinjalizim përkatës të komunikacionit (horizontal dhe vertikal) për të lajmëruar udhëtarët për vendndodhjen e vendndalimeve dhe llojit të linjës së transportit. Mënyra  sinjalizimit të vendndalesave është dhënë në fig. </w:t>
      </w:r>
      <w:r>
        <w:rPr>
          <w:rFonts w:cstheme="minorHAnsi"/>
          <w:sz w:val="24"/>
          <w:szCs w:val="24"/>
          <w:lang w:val="sq-AL"/>
        </w:rPr>
        <w:t>9</w:t>
      </w:r>
      <w:r w:rsidRPr="00BA46E4">
        <w:rPr>
          <w:rFonts w:cstheme="minorHAnsi"/>
          <w:sz w:val="24"/>
          <w:szCs w:val="24"/>
          <w:lang w:val="sq-AL"/>
        </w:rPr>
        <w:t>.</w:t>
      </w:r>
    </w:p>
    <w:p w:rsidR="00612027" w:rsidRDefault="00612027" w:rsidP="00612027">
      <w:pPr>
        <w:rPr>
          <w:lang w:val="sq-AL"/>
        </w:rPr>
      </w:pPr>
      <w:r>
        <w:rPr>
          <w:noProof/>
        </w:rPr>
        <w:lastRenderedPageBreak/>
        <w:drawing>
          <wp:anchor distT="0" distB="0" distL="114300" distR="114300" simplePos="0" relativeHeight="251716608" behindDoc="0" locked="0" layoutInCell="1" allowOverlap="1" wp14:anchorId="1A3B6F0C" wp14:editId="751FDDFF">
            <wp:simplePos x="0" y="0"/>
            <wp:positionH relativeFrom="margin">
              <wp:align>left</wp:align>
            </wp:positionH>
            <wp:positionV relativeFrom="paragraph">
              <wp:posOffset>161290</wp:posOffset>
            </wp:positionV>
            <wp:extent cx="4171950" cy="25717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195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027" w:rsidRDefault="00612027" w:rsidP="00612027">
      <w:pPr>
        <w:pStyle w:val="Header"/>
        <w:ind w:left="-450" w:firstLine="180"/>
        <w:rPr>
          <w:rFonts w:cstheme="minorHAnsi"/>
          <w:b/>
          <w:i/>
          <w:sz w:val="24"/>
          <w:szCs w:val="24"/>
          <w:lang w:val="sq-AL"/>
        </w:rPr>
      </w:pPr>
      <w:r>
        <w:rPr>
          <w:noProof/>
        </w:rPr>
        <w:drawing>
          <wp:anchor distT="0" distB="0" distL="114300" distR="114300" simplePos="0" relativeHeight="251721728" behindDoc="0" locked="0" layoutInCell="1" allowOverlap="1" wp14:anchorId="751EB6AE" wp14:editId="365317DD">
            <wp:simplePos x="0" y="0"/>
            <wp:positionH relativeFrom="margin">
              <wp:posOffset>4299585</wp:posOffset>
            </wp:positionH>
            <wp:positionV relativeFrom="paragraph">
              <wp:posOffset>292735</wp:posOffset>
            </wp:positionV>
            <wp:extent cx="1485900" cy="1990725"/>
            <wp:effectExtent l="0" t="0" r="0" b="9525"/>
            <wp:wrapSquare wrapText="bothSides"/>
            <wp:docPr id="42" name="Picture 35" descr="Image result for shenjat e komunikacionit shqip">
              <a:extLst xmlns:a="http://schemas.openxmlformats.org/drawingml/2006/main">
                <a:ext uri="{FF2B5EF4-FFF2-40B4-BE49-F238E27FC236}">
                  <a16:creationId xmlns:a16="http://schemas.microsoft.com/office/drawing/2014/main" id="{00000000-0008-0000-0000-00002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Image result for shenjat e komunikacionit shqip">
                      <a:extLst>
                        <a:ext uri="{FF2B5EF4-FFF2-40B4-BE49-F238E27FC236}">
                          <a16:creationId xmlns:a16="http://schemas.microsoft.com/office/drawing/2014/main" id="{00000000-0008-0000-0000-000024000000}"/>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990725"/>
                    </a:xfrm>
                    <a:prstGeom prst="rect">
                      <a:avLst/>
                    </a:prstGeom>
                    <a:noFill/>
                    <a:extLst/>
                  </pic:spPr>
                </pic:pic>
              </a:graphicData>
            </a:graphic>
            <wp14:sizeRelH relativeFrom="page">
              <wp14:pctWidth>0</wp14:pctWidth>
            </wp14:sizeRelH>
            <wp14:sizeRelV relativeFrom="page">
              <wp14:pctHeight>0</wp14:pctHeight>
            </wp14:sizeRelV>
          </wp:anchor>
        </w:drawing>
      </w:r>
    </w:p>
    <w:p w:rsidR="00612027" w:rsidRDefault="00612027" w:rsidP="00612027">
      <w:pPr>
        <w:pStyle w:val="Header"/>
        <w:ind w:left="-450" w:firstLine="180"/>
        <w:rPr>
          <w:rFonts w:cstheme="minorHAnsi"/>
          <w:b/>
          <w:i/>
          <w:sz w:val="24"/>
          <w:szCs w:val="24"/>
          <w:lang w:val="sq-AL"/>
        </w:rPr>
      </w:pPr>
    </w:p>
    <w:p w:rsidR="00612027" w:rsidRDefault="00612027" w:rsidP="00612027">
      <w:pPr>
        <w:pStyle w:val="Header"/>
        <w:rPr>
          <w:rFonts w:cstheme="minorHAnsi"/>
          <w:b/>
          <w:i/>
          <w:sz w:val="24"/>
          <w:szCs w:val="24"/>
          <w:lang w:val="sq-AL"/>
        </w:rPr>
      </w:pPr>
    </w:p>
    <w:p w:rsidR="00612027" w:rsidRPr="00524A1E" w:rsidRDefault="00612027" w:rsidP="00612027">
      <w:pPr>
        <w:jc w:val="center"/>
        <w:rPr>
          <w:rFonts w:ascii="Arial" w:hAnsi="Arial" w:cs="Arial"/>
          <w:b/>
          <w:color w:val="FF0000"/>
          <w:shd w:val="clear" w:color="auto" w:fill="FFFFFF"/>
        </w:rPr>
      </w:pPr>
      <w:r w:rsidRPr="00BA46E4">
        <w:rPr>
          <w:rFonts w:cs="Arial"/>
          <w:color w:val="000000" w:themeColor="text1"/>
          <w:sz w:val="24"/>
          <w:szCs w:val="24"/>
          <w:shd w:val="clear" w:color="auto" w:fill="FFFFFF"/>
        </w:rPr>
        <w:t>Fig.</w:t>
      </w:r>
      <w:r>
        <w:rPr>
          <w:rFonts w:cs="Arial"/>
          <w:color w:val="000000" w:themeColor="text1"/>
          <w:sz w:val="24"/>
          <w:szCs w:val="24"/>
          <w:shd w:val="clear" w:color="auto" w:fill="FFFFFF"/>
        </w:rPr>
        <w:t xml:space="preserve"> 9.</w:t>
      </w:r>
      <w:r w:rsidRPr="00BA46E4">
        <w:rPr>
          <w:rFonts w:cs="Arial"/>
          <w:color w:val="000000" w:themeColor="text1"/>
          <w:sz w:val="24"/>
          <w:szCs w:val="24"/>
          <w:shd w:val="clear" w:color="auto" w:fill="FFFFFF"/>
        </w:rPr>
        <w:t xml:space="preserve"> Sh</w:t>
      </w:r>
      <w:r>
        <w:rPr>
          <w:rFonts w:cs="Arial"/>
          <w:color w:val="000000" w:themeColor="text1"/>
          <w:sz w:val="24"/>
          <w:szCs w:val="24"/>
          <w:shd w:val="clear" w:color="auto" w:fill="FFFFFF"/>
        </w:rPr>
        <w:t>e</w:t>
      </w:r>
      <w:r w:rsidRPr="00BA46E4">
        <w:rPr>
          <w:rFonts w:cs="Arial"/>
          <w:color w:val="000000" w:themeColor="text1"/>
          <w:sz w:val="24"/>
          <w:szCs w:val="24"/>
          <w:shd w:val="clear" w:color="auto" w:fill="FFFFFF"/>
        </w:rPr>
        <w:t>njëzimi horizontal dhe verti</w:t>
      </w:r>
      <w:r>
        <w:rPr>
          <w:rFonts w:cs="Arial"/>
          <w:color w:val="000000" w:themeColor="text1"/>
          <w:sz w:val="24"/>
          <w:szCs w:val="24"/>
          <w:shd w:val="clear" w:color="auto" w:fill="FFFFFF"/>
        </w:rPr>
        <w:t>k</w:t>
      </w:r>
      <w:r w:rsidRPr="00BA46E4">
        <w:rPr>
          <w:rFonts w:cs="Arial"/>
          <w:color w:val="000000" w:themeColor="text1"/>
          <w:sz w:val="24"/>
          <w:szCs w:val="24"/>
          <w:shd w:val="clear" w:color="auto" w:fill="FFFFFF"/>
        </w:rPr>
        <w:t xml:space="preserve">al </w:t>
      </w:r>
      <w:r>
        <w:rPr>
          <w:rFonts w:cs="Arial"/>
          <w:color w:val="000000" w:themeColor="text1"/>
          <w:sz w:val="24"/>
          <w:szCs w:val="24"/>
          <w:shd w:val="clear" w:color="auto" w:fill="FFFFFF"/>
        </w:rPr>
        <w:t>i</w:t>
      </w:r>
      <w:r w:rsidRPr="00BA46E4">
        <w:rPr>
          <w:rFonts w:cs="Arial"/>
          <w:color w:val="000000" w:themeColor="text1"/>
          <w:sz w:val="24"/>
          <w:szCs w:val="24"/>
          <w:shd w:val="clear" w:color="auto" w:fill="FFFFFF"/>
        </w:rPr>
        <w:t xml:space="preserve"> vendndalimeve të autobusëve</w:t>
      </w:r>
    </w:p>
    <w:p w:rsidR="00C828A1" w:rsidRDefault="00C828A1" w:rsidP="00157F51">
      <w:pPr>
        <w:pStyle w:val="Header"/>
        <w:spacing w:line="360" w:lineRule="auto"/>
        <w:rPr>
          <w:rFonts w:cstheme="minorHAnsi"/>
          <w:b/>
          <w:i/>
          <w:sz w:val="24"/>
          <w:szCs w:val="24"/>
          <w:lang w:val="sq-AL"/>
        </w:rPr>
      </w:pPr>
    </w:p>
    <w:p w:rsidR="00612027" w:rsidRDefault="00612027" w:rsidP="00157F51">
      <w:pPr>
        <w:pStyle w:val="Header"/>
        <w:spacing w:line="360" w:lineRule="auto"/>
        <w:rPr>
          <w:rFonts w:cstheme="minorHAnsi"/>
          <w:b/>
          <w:i/>
          <w:sz w:val="24"/>
          <w:szCs w:val="24"/>
          <w:lang w:val="sq-AL"/>
        </w:rPr>
      </w:pPr>
    </w:p>
    <w:p w:rsidR="00F52287" w:rsidRDefault="00F52287" w:rsidP="00157F51">
      <w:pPr>
        <w:pStyle w:val="Header"/>
        <w:spacing w:line="360" w:lineRule="auto"/>
        <w:rPr>
          <w:rFonts w:cstheme="minorHAnsi"/>
          <w:b/>
          <w:i/>
          <w:sz w:val="24"/>
          <w:szCs w:val="24"/>
          <w:lang w:val="sq-AL"/>
        </w:rPr>
      </w:pPr>
    </w:p>
    <w:p w:rsidR="00BB772A" w:rsidRDefault="00BB772A" w:rsidP="00157F51">
      <w:pPr>
        <w:pStyle w:val="Header"/>
        <w:spacing w:line="360" w:lineRule="auto"/>
        <w:rPr>
          <w:rFonts w:cstheme="minorHAnsi"/>
          <w:b/>
          <w:i/>
          <w:sz w:val="24"/>
          <w:szCs w:val="24"/>
          <w:lang w:val="sq-AL"/>
        </w:rPr>
      </w:pPr>
    </w:p>
    <w:p w:rsidR="00BB772A" w:rsidRDefault="00BB772A" w:rsidP="00157F51">
      <w:pPr>
        <w:pStyle w:val="Header"/>
        <w:spacing w:line="360" w:lineRule="auto"/>
        <w:rPr>
          <w:rFonts w:cstheme="minorHAnsi"/>
          <w:b/>
          <w:i/>
          <w:sz w:val="24"/>
          <w:szCs w:val="24"/>
          <w:lang w:val="sq-AL"/>
        </w:rPr>
      </w:pPr>
    </w:p>
    <w:p w:rsidR="00BB772A" w:rsidRDefault="00BB772A" w:rsidP="00157F51">
      <w:pPr>
        <w:pStyle w:val="Header"/>
        <w:spacing w:line="360" w:lineRule="auto"/>
        <w:rPr>
          <w:rFonts w:cstheme="minorHAnsi"/>
          <w:b/>
          <w:i/>
          <w:sz w:val="24"/>
          <w:szCs w:val="24"/>
          <w:lang w:val="sq-AL"/>
        </w:rPr>
      </w:pPr>
    </w:p>
    <w:p w:rsidR="00BB772A" w:rsidRDefault="00BB772A" w:rsidP="00157F51">
      <w:pPr>
        <w:pStyle w:val="Header"/>
        <w:spacing w:line="360" w:lineRule="auto"/>
        <w:rPr>
          <w:rFonts w:cstheme="minorHAnsi"/>
          <w:b/>
          <w:i/>
          <w:sz w:val="24"/>
          <w:szCs w:val="24"/>
          <w:lang w:val="sq-AL"/>
        </w:rPr>
      </w:pPr>
    </w:p>
    <w:p w:rsidR="00BB772A" w:rsidRDefault="00BB772A" w:rsidP="00157F51">
      <w:pPr>
        <w:pStyle w:val="Header"/>
        <w:spacing w:line="360" w:lineRule="auto"/>
        <w:rPr>
          <w:rFonts w:cstheme="minorHAnsi"/>
          <w:b/>
          <w:i/>
          <w:sz w:val="24"/>
          <w:szCs w:val="24"/>
          <w:lang w:val="sq-AL"/>
        </w:rPr>
      </w:pPr>
    </w:p>
    <w:p w:rsidR="00BB772A" w:rsidRDefault="00BB772A" w:rsidP="00157F51">
      <w:pPr>
        <w:pStyle w:val="Header"/>
        <w:spacing w:line="360" w:lineRule="auto"/>
        <w:rPr>
          <w:rFonts w:cstheme="minorHAnsi"/>
          <w:b/>
          <w:i/>
          <w:sz w:val="24"/>
          <w:szCs w:val="24"/>
          <w:lang w:val="sq-AL"/>
        </w:rPr>
      </w:pPr>
    </w:p>
    <w:p w:rsidR="00BB772A" w:rsidRDefault="00BB772A" w:rsidP="00157F51">
      <w:pPr>
        <w:pStyle w:val="Header"/>
        <w:spacing w:line="360" w:lineRule="auto"/>
        <w:rPr>
          <w:rFonts w:cstheme="minorHAnsi"/>
          <w:b/>
          <w:i/>
          <w:sz w:val="24"/>
          <w:szCs w:val="24"/>
          <w:lang w:val="sq-AL"/>
        </w:rPr>
      </w:pPr>
    </w:p>
    <w:p w:rsidR="00BB772A" w:rsidRDefault="00BB772A" w:rsidP="00157F51">
      <w:pPr>
        <w:pStyle w:val="Header"/>
        <w:spacing w:line="360" w:lineRule="auto"/>
        <w:rPr>
          <w:rFonts w:cstheme="minorHAnsi"/>
          <w:b/>
          <w:i/>
          <w:sz w:val="24"/>
          <w:szCs w:val="24"/>
          <w:lang w:val="sq-AL"/>
        </w:rPr>
      </w:pPr>
    </w:p>
    <w:p w:rsidR="00BB772A" w:rsidRDefault="00BB772A" w:rsidP="00157F51">
      <w:pPr>
        <w:pStyle w:val="Header"/>
        <w:spacing w:line="360" w:lineRule="auto"/>
        <w:rPr>
          <w:rFonts w:cstheme="minorHAnsi"/>
          <w:b/>
          <w:i/>
          <w:sz w:val="24"/>
          <w:szCs w:val="24"/>
          <w:lang w:val="sq-AL"/>
        </w:rPr>
      </w:pPr>
    </w:p>
    <w:p w:rsidR="00BB772A" w:rsidRDefault="00BB772A" w:rsidP="00157F51">
      <w:pPr>
        <w:pStyle w:val="Header"/>
        <w:spacing w:line="360" w:lineRule="auto"/>
        <w:rPr>
          <w:rFonts w:cstheme="minorHAnsi"/>
          <w:b/>
          <w:i/>
          <w:sz w:val="24"/>
          <w:szCs w:val="24"/>
          <w:lang w:val="sq-AL"/>
        </w:rPr>
      </w:pPr>
    </w:p>
    <w:p w:rsidR="007D2FBD" w:rsidRDefault="00612027" w:rsidP="00157F51">
      <w:pPr>
        <w:pStyle w:val="Header"/>
        <w:rPr>
          <w:rFonts w:cstheme="minorHAnsi"/>
          <w:b/>
          <w:i/>
          <w:sz w:val="24"/>
          <w:szCs w:val="24"/>
          <w:lang w:val="sq-AL"/>
        </w:rPr>
      </w:pPr>
      <w:r>
        <w:rPr>
          <w:rFonts w:cstheme="minorHAnsi"/>
          <w:b/>
          <w:i/>
          <w:sz w:val="24"/>
          <w:szCs w:val="24"/>
          <w:lang w:val="sq-AL"/>
        </w:rPr>
        <w:t>N</w:t>
      </w:r>
      <w:r w:rsidR="00135D61" w:rsidRPr="00157F51">
        <w:rPr>
          <w:rFonts w:cstheme="minorHAnsi"/>
          <w:b/>
          <w:i/>
          <w:sz w:val="24"/>
          <w:szCs w:val="24"/>
          <w:lang w:val="sq-AL"/>
        </w:rPr>
        <w:t>ë</w:t>
      </w:r>
      <w:r w:rsidR="000F69A5" w:rsidRPr="00157F51">
        <w:rPr>
          <w:rFonts w:cstheme="minorHAnsi"/>
          <w:b/>
          <w:i/>
          <w:sz w:val="24"/>
          <w:szCs w:val="24"/>
          <w:lang w:val="sq-AL"/>
        </w:rPr>
        <w:t xml:space="preserve"> vazhdim n</w:t>
      </w:r>
      <w:r w:rsidR="00135D61" w:rsidRPr="00157F51">
        <w:rPr>
          <w:rFonts w:cstheme="minorHAnsi"/>
          <w:b/>
          <w:i/>
          <w:sz w:val="24"/>
          <w:szCs w:val="24"/>
          <w:lang w:val="sq-AL"/>
        </w:rPr>
        <w:t>ë</w:t>
      </w:r>
      <w:r w:rsidR="000F69A5" w:rsidRPr="00157F51">
        <w:rPr>
          <w:rFonts w:cstheme="minorHAnsi"/>
          <w:b/>
          <w:i/>
          <w:sz w:val="24"/>
          <w:szCs w:val="24"/>
          <w:lang w:val="sq-AL"/>
        </w:rPr>
        <w:t xml:space="preserve"> form</w:t>
      </w:r>
      <w:r w:rsidR="00135D61" w:rsidRPr="00157F51">
        <w:rPr>
          <w:rFonts w:cstheme="minorHAnsi"/>
          <w:b/>
          <w:i/>
          <w:sz w:val="24"/>
          <w:szCs w:val="24"/>
          <w:lang w:val="sq-AL"/>
        </w:rPr>
        <w:t>ë</w:t>
      </w:r>
      <w:r w:rsidR="000F69A5" w:rsidRPr="00157F51">
        <w:rPr>
          <w:rFonts w:cstheme="minorHAnsi"/>
          <w:b/>
          <w:i/>
          <w:sz w:val="24"/>
          <w:szCs w:val="24"/>
          <w:lang w:val="sq-AL"/>
        </w:rPr>
        <w:t xml:space="preserve"> tabelare do ta prezantojm</w:t>
      </w:r>
      <w:r w:rsidR="00135D61" w:rsidRPr="00157F51">
        <w:rPr>
          <w:rFonts w:cstheme="minorHAnsi"/>
          <w:b/>
          <w:i/>
          <w:sz w:val="24"/>
          <w:szCs w:val="24"/>
          <w:lang w:val="sq-AL"/>
        </w:rPr>
        <w:t>ë</w:t>
      </w:r>
      <w:r w:rsidR="000F69A5" w:rsidRPr="00157F51">
        <w:rPr>
          <w:rFonts w:cstheme="minorHAnsi"/>
          <w:b/>
          <w:i/>
          <w:sz w:val="24"/>
          <w:szCs w:val="24"/>
          <w:lang w:val="sq-AL"/>
        </w:rPr>
        <w:t xml:space="preserve"> rendin e udh</w:t>
      </w:r>
      <w:r w:rsidR="00135D61" w:rsidRPr="00157F51">
        <w:rPr>
          <w:rFonts w:cstheme="minorHAnsi"/>
          <w:b/>
          <w:i/>
          <w:sz w:val="24"/>
          <w:szCs w:val="24"/>
          <w:lang w:val="sq-AL"/>
        </w:rPr>
        <w:t>ë</w:t>
      </w:r>
      <w:r w:rsidR="00F91DBE">
        <w:rPr>
          <w:rFonts w:cstheme="minorHAnsi"/>
          <w:b/>
          <w:i/>
          <w:sz w:val="24"/>
          <w:szCs w:val="24"/>
          <w:lang w:val="sq-AL"/>
        </w:rPr>
        <w:t>timit p</w:t>
      </w:r>
      <w:r w:rsidR="00135D61" w:rsidRPr="00157F51">
        <w:rPr>
          <w:rFonts w:cstheme="minorHAnsi"/>
          <w:b/>
          <w:i/>
          <w:sz w:val="24"/>
          <w:szCs w:val="24"/>
          <w:lang w:val="sq-AL"/>
        </w:rPr>
        <w:t>ë</w:t>
      </w:r>
      <w:r w:rsidR="00F91DBE">
        <w:rPr>
          <w:rFonts w:cstheme="minorHAnsi"/>
          <w:b/>
          <w:i/>
          <w:sz w:val="24"/>
          <w:szCs w:val="24"/>
          <w:lang w:val="sq-AL"/>
        </w:rPr>
        <w:t>r</w:t>
      </w:r>
      <w:r w:rsidR="003279D0" w:rsidRPr="00157F51">
        <w:rPr>
          <w:rFonts w:cstheme="minorHAnsi"/>
          <w:b/>
          <w:i/>
          <w:sz w:val="24"/>
          <w:szCs w:val="24"/>
          <w:lang w:val="sq-AL"/>
        </w:rPr>
        <w:t xml:space="preserve"> dy</w:t>
      </w:r>
      <w:r w:rsidR="000F69A5" w:rsidRPr="00157F51">
        <w:rPr>
          <w:rFonts w:cstheme="minorHAnsi"/>
          <w:b/>
          <w:i/>
          <w:sz w:val="24"/>
          <w:szCs w:val="24"/>
          <w:lang w:val="sq-AL"/>
        </w:rPr>
        <w:t xml:space="preserve"> </w:t>
      </w:r>
      <w:r w:rsidR="00A048C6">
        <w:rPr>
          <w:rFonts w:cstheme="minorHAnsi"/>
          <w:b/>
          <w:i/>
          <w:sz w:val="24"/>
          <w:szCs w:val="24"/>
          <w:lang w:val="sq-AL"/>
        </w:rPr>
        <w:t>relacione</w:t>
      </w:r>
      <w:r w:rsidR="007A55B2">
        <w:rPr>
          <w:rFonts w:cstheme="minorHAnsi"/>
          <w:b/>
          <w:i/>
          <w:sz w:val="24"/>
          <w:szCs w:val="24"/>
          <w:lang w:val="sq-AL"/>
        </w:rPr>
        <w:t xml:space="preserve"> </w:t>
      </w:r>
      <w:r w:rsidR="00A048C6">
        <w:rPr>
          <w:rFonts w:cstheme="minorHAnsi"/>
          <w:b/>
          <w:i/>
          <w:sz w:val="24"/>
          <w:szCs w:val="24"/>
          <w:lang w:val="sq-AL"/>
        </w:rPr>
        <w:t>- linja  që kan</w:t>
      </w:r>
      <w:r w:rsidR="008A2644">
        <w:rPr>
          <w:rFonts w:cstheme="minorHAnsi"/>
          <w:b/>
          <w:i/>
          <w:sz w:val="24"/>
          <w:szCs w:val="24"/>
          <w:lang w:val="sq-AL"/>
        </w:rPr>
        <w:t>ë</w:t>
      </w:r>
      <w:r w:rsidR="00A048C6">
        <w:rPr>
          <w:rFonts w:cstheme="minorHAnsi"/>
          <w:b/>
          <w:i/>
          <w:sz w:val="24"/>
          <w:szCs w:val="24"/>
          <w:lang w:val="sq-AL"/>
        </w:rPr>
        <w:t xml:space="preserve"> frekuntim më të madhë të udhëtarëve</w:t>
      </w:r>
      <w:r w:rsidR="000F69A5" w:rsidRPr="00157F51">
        <w:rPr>
          <w:rFonts w:cstheme="minorHAnsi"/>
          <w:b/>
          <w:i/>
          <w:sz w:val="24"/>
          <w:szCs w:val="24"/>
          <w:lang w:val="sq-AL"/>
        </w:rPr>
        <w:t xml:space="preserve"> n</w:t>
      </w:r>
      <w:r w:rsidR="00135D61" w:rsidRPr="00157F51">
        <w:rPr>
          <w:rFonts w:cstheme="minorHAnsi"/>
          <w:b/>
          <w:i/>
          <w:sz w:val="24"/>
          <w:szCs w:val="24"/>
          <w:lang w:val="sq-AL"/>
        </w:rPr>
        <w:t>ë</w:t>
      </w:r>
      <w:r w:rsidR="000F69A5" w:rsidRPr="00157F51">
        <w:rPr>
          <w:rFonts w:cstheme="minorHAnsi"/>
          <w:b/>
          <w:i/>
          <w:sz w:val="24"/>
          <w:szCs w:val="24"/>
          <w:lang w:val="sq-AL"/>
        </w:rPr>
        <w:t xml:space="preserve"> Komun</w:t>
      </w:r>
      <w:r w:rsidR="00135D61" w:rsidRPr="00157F51">
        <w:rPr>
          <w:rFonts w:cstheme="minorHAnsi"/>
          <w:b/>
          <w:i/>
          <w:sz w:val="24"/>
          <w:szCs w:val="24"/>
          <w:lang w:val="sq-AL"/>
        </w:rPr>
        <w:t>ë</w:t>
      </w:r>
      <w:r w:rsidR="00C169FF" w:rsidRPr="00157F51">
        <w:rPr>
          <w:rFonts w:cstheme="minorHAnsi"/>
          <w:b/>
          <w:i/>
          <w:sz w:val="24"/>
          <w:szCs w:val="24"/>
          <w:lang w:val="sq-AL"/>
        </w:rPr>
        <w:t>n e Kaçankut</w:t>
      </w:r>
    </w:p>
    <w:p w:rsidR="007A55B2" w:rsidRDefault="007D2FBD" w:rsidP="00F91DBE">
      <w:pPr>
        <w:rPr>
          <w:lang w:val="sq-AL"/>
        </w:rPr>
      </w:pPr>
      <w:r>
        <w:rPr>
          <w:lang w:val="sq-AL"/>
        </w:rPr>
        <w:tab/>
      </w:r>
    </w:p>
    <w:p w:rsidR="007A55B2" w:rsidRDefault="00B3448A" w:rsidP="00F91DBE">
      <w:pPr>
        <w:rPr>
          <w:rFonts w:cstheme="minorHAnsi"/>
          <w:sz w:val="24"/>
          <w:szCs w:val="24"/>
          <w:lang w:val="sq-AL"/>
        </w:rPr>
      </w:pPr>
      <w:r>
        <w:rPr>
          <w:noProof/>
        </w:rPr>
        <w:lastRenderedPageBreak/>
        <w:drawing>
          <wp:inline distT="0" distB="0" distL="0" distR="0">
            <wp:extent cx="5561330" cy="3647753"/>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4132" cy="3688946"/>
                    </a:xfrm>
                    <a:prstGeom prst="rect">
                      <a:avLst/>
                    </a:prstGeom>
                    <a:noFill/>
                    <a:ln>
                      <a:noFill/>
                    </a:ln>
                  </pic:spPr>
                </pic:pic>
              </a:graphicData>
            </a:graphic>
          </wp:inline>
        </w:drawing>
      </w:r>
    </w:p>
    <w:p w:rsidR="00056B8B" w:rsidRPr="00F30274" w:rsidRDefault="007D2FBD" w:rsidP="00F91DBE">
      <w:pPr>
        <w:rPr>
          <w:rFonts w:ascii="Segoe UI Symbol" w:eastAsia="MS Mincho" w:hAnsi="Segoe UI Symbol" w:cstheme="minorHAnsi"/>
          <w:sz w:val="24"/>
          <w:szCs w:val="24"/>
          <w:lang w:val="sq-AL" w:eastAsia="ja-JP"/>
        </w:rPr>
      </w:pPr>
      <w:r w:rsidRPr="007D2FBD">
        <w:rPr>
          <w:rFonts w:cstheme="minorHAnsi"/>
          <w:sz w:val="24"/>
          <w:szCs w:val="24"/>
          <w:lang w:val="sq-AL"/>
        </w:rPr>
        <w:t>Fig.</w:t>
      </w:r>
      <w:r w:rsidR="006C5685">
        <w:rPr>
          <w:rFonts w:cstheme="minorHAnsi"/>
          <w:sz w:val="24"/>
          <w:szCs w:val="24"/>
          <w:lang w:val="sq-AL"/>
        </w:rPr>
        <w:t>10</w:t>
      </w:r>
      <w:r>
        <w:rPr>
          <w:rFonts w:cstheme="minorHAnsi"/>
          <w:sz w:val="24"/>
          <w:szCs w:val="24"/>
          <w:lang w:val="sq-AL"/>
        </w:rPr>
        <w:t xml:space="preserve">. </w:t>
      </w:r>
      <w:r w:rsidRPr="007D2FBD">
        <w:rPr>
          <w:rFonts w:cstheme="minorHAnsi"/>
          <w:sz w:val="24"/>
          <w:szCs w:val="24"/>
          <w:lang w:val="sq-AL"/>
        </w:rPr>
        <w:t xml:space="preserve"> Rendi Udhëtimit</w:t>
      </w:r>
      <w:r w:rsidR="00F30274">
        <w:rPr>
          <w:rFonts w:cstheme="minorHAnsi"/>
          <w:sz w:val="24"/>
          <w:szCs w:val="24"/>
          <w:lang w:val="sq-AL"/>
        </w:rPr>
        <w:t xml:space="preserve"> për relacionin Dubravë - Kaçanik dhe anasjelltas</w:t>
      </w:r>
    </w:p>
    <w:p w:rsidR="000F69A5" w:rsidRDefault="00E728DE" w:rsidP="00F91DBE">
      <w:pPr>
        <w:rPr>
          <w:lang w:val="sq-AL"/>
        </w:rPr>
      </w:pPr>
      <w:r w:rsidRPr="00157F51">
        <w:rPr>
          <w:rFonts w:cstheme="minorHAnsi"/>
          <w:b/>
          <w:noProof/>
          <w:sz w:val="24"/>
          <w:szCs w:val="24"/>
        </w:rPr>
        <w:drawing>
          <wp:inline distT="0" distB="0" distL="0" distR="0">
            <wp:extent cx="5742305" cy="3571875"/>
            <wp:effectExtent l="0" t="0" r="0" b="9525"/>
            <wp:docPr id="21" name="Picture 14" descr="C:\Documents and Settings\User\My Documents\My Pictures\relacioni dubra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My Documents\My Pictures\relacioni dubrave 1.JPG"/>
                    <pic:cNvPicPr>
                      <a:picLocks noChangeAspect="1" noChangeArrowheads="1"/>
                    </pic:cNvPicPr>
                  </pic:nvPicPr>
                  <pic:blipFill>
                    <a:blip r:embed="rId25"/>
                    <a:srcRect/>
                    <a:stretch>
                      <a:fillRect/>
                    </a:stretch>
                  </pic:blipFill>
                  <pic:spPr bwMode="auto">
                    <a:xfrm>
                      <a:off x="0" y="0"/>
                      <a:ext cx="5749975" cy="3576646"/>
                    </a:xfrm>
                    <a:prstGeom prst="rect">
                      <a:avLst/>
                    </a:prstGeom>
                    <a:noFill/>
                    <a:ln w="9525">
                      <a:noFill/>
                      <a:miter lim="800000"/>
                      <a:headEnd/>
                      <a:tailEnd/>
                    </a:ln>
                  </pic:spPr>
                </pic:pic>
              </a:graphicData>
            </a:graphic>
          </wp:inline>
        </w:drawing>
      </w:r>
    </w:p>
    <w:p w:rsidR="00BB772A" w:rsidRDefault="00056B8B" w:rsidP="00DC1941">
      <w:pPr>
        <w:jc w:val="center"/>
        <w:rPr>
          <w:sz w:val="24"/>
          <w:szCs w:val="24"/>
          <w:lang w:val="sq-AL"/>
        </w:rPr>
      </w:pPr>
      <w:bookmarkStart w:id="25" w:name="_Hlk171944556"/>
      <w:r w:rsidRPr="00056B8B">
        <w:rPr>
          <w:sz w:val="24"/>
          <w:szCs w:val="24"/>
          <w:lang w:val="sq-AL"/>
        </w:rPr>
        <w:t xml:space="preserve">Harta 4. Relacioni Kaçanik </w:t>
      </w:r>
      <w:r w:rsidR="00DC1941">
        <w:rPr>
          <w:sz w:val="24"/>
          <w:szCs w:val="24"/>
          <w:lang w:val="sq-AL"/>
        </w:rPr>
        <w:t>–</w:t>
      </w:r>
      <w:r w:rsidRPr="00056B8B">
        <w:rPr>
          <w:sz w:val="24"/>
          <w:szCs w:val="24"/>
          <w:lang w:val="sq-AL"/>
        </w:rPr>
        <w:t xml:space="preserve"> Dubrav</w:t>
      </w:r>
      <w:r w:rsidR="00332318">
        <w:rPr>
          <w:sz w:val="24"/>
          <w:szCs w:val="24"/>
          <w:lang w:val="sq-AL"/>
        </w:rPr>
        <w:t>ë</w:t>
      </w:r>
      <w:bookmarkEnd w:id="25"/>
    </w:p>
    <w:p w:rsidR="00DC1941" w:rsidRDefault="00DC1941" w:rsidP="00DC1941">
      <w:pPr>
        <w:jc w:val="center"/>
        <w:rPr>
          <w:rFonts w:cstheme="minorHAnsi"/>
          <w:sz w:val="24"/>
          <w:szCs w:val="24"/>
          <w:lang w:val="sq-AL"/>
        </w:rPr>
      </w:pPr>
    </w:p>
    <w:p w:rsidR="00DC1941" w:rsidRPr="00DC1941" w:rsidRDefault="00DC1941" w:rsidP="00DC1941">
      <w:pPr>
        <w:jc w:val="center"/>
        <w:rPr>
          <w:rFonts w:cstheme="minorHAnsi"/>
          <w:sz w:val="24"/>
          <w:szCs w:val="24"/>
          <w:lang w:val="sq-AL"/>
        </w:rPr>
      </w:pPr>
    </w:p>
    <w:p w:rsidR="00410B3E" w:rsidRDefault="00D94270" w:rsidP="00BA55DA">
      <w:pPr>
        <w:pStyle w:val="NormalWeb"/>
        <w:spacing w:before="115" w:beforeAutospacing="0" w:after="0" w:afterAutospacing="0"/>
        <w:rPr>
          <w:rFonts w:asciiTheme="minorHAnsi" w:hAnsiTheme="minorHAnsi" w:cstheme="minorHAnsi"/>
          <w:color w:val="443329"/>
          <w:kern w:val="24"/>
        </w:rPr>
      </w:pPr>
      <w:r w:rsidRPr="00AD09F5">
        <w:rPr>
          <w:rFonts w:asciiTheme="minorHAnsi" w:hAnsiTheme="minorHAnsi" w:cstheme="minorHAnsi"/>
          <w:lang w:val="sq-AL"/>
        </w:rPr>
        <w:lastRenderedPageBreak/>
        <w:t>Numrimet e udh</w:t>
      </w:r>
      <w:r w:rsidR="00135D61" w:rsidRPr="00AD09F5">
        <w:rPr>
          <w:rFonts w:asciiTheme="minorHAnsi" w:hAnsiTheme="minorHAnsi" w:cstheme="minorHAnsi"/>
          <w:lang w:val="sq-AL"/>
        </w:rPr>
        <w:t>ë</w:t>
      </w:r>
      <w:r w:rsidRPr="00AD09F5">
        <w:rPr>
          <w:rFonts w:asciiTheme="minorHAnsi" w:hAnsiTheme="minorHAnsi" w:cstheme="minorHAnsi"/>
          <w:lang w:val="sq-AL"/>
        </w:rPr>
        <w:t>tar</w:t>
      </w:r>
      <w:r w:rsidR="00135D61" w:rsidRPr="00AD09F5">
        <w:rPr>
          <w:rFonts w:asciiTheme="minorHAnsi" w:hAnsiTheme="minorHAnsi" w:cstheme="minorHAnsi"/>
          <w:lang w:val="sq-AL"/>
        </w:rPr>
        <w:t>ë</w:t>
      </w:r>
      <w:r w:rsidRPr="00AD09F5">
        <w:rPr>
          <w:rFonts w:asciiTheme="minorHAnsi" w:hAnsiTheme="minorHAnsi" w:cstheme="minorHAnsi"/>
          <w:lang w:val="sq-AL"/>
        </w:rPr>
        <w:t>ve, numri i udh</w:t>
      </w:r>
      <w:r w:rsidR="00135D61" w:rsidRPr="00AD09F5">
        <w:rPr>
          <w:rFonts w:asciiTheme="minorHAnsi" w:hAnsiTheme="minorHAnsi" w:cstheme="minorHAnsi"/>
          <w:lang w:val="sq-AL"/>
        </w:rPr>
        <w:t>ë</w:t>
      </w:r>
      <w:r w:rsidRPr="00AD09F5">
        <w:rPr>
          <w:rFonts w:asciiTheme="minorHAnsi" w:hAnsiTheme="minorHAnsi" w:cstheme="minorHAnsi"/>
          <w:lang w:val="sq-AL"/>
        </w:rPr>
        <w:t>tar</w:t>
      </w:r>
      <w:r w:rsidR="00135D61" w:rsidRPr="00AD09F5">
        <w:rPr>
          <w:rFonts w:asciiTheme="minorHAnsi" w:hAnsiTheme="minorHAnsi" w:cstheme="minorHAnsi"/>
          <w:lang w:val="sq-AL"/>
        </w:rPr>
        <w:t>ë</w:t>
      </w:r>
      <w:r w:rsidR="00A657D4" w:rsidRPr="00AD09F5">
        <w:rPr>
          <w:rFonts w:asciiTheme="minorHAnsi" w:hAnsiTheme="minorHAnsi" w:cstheme="minorHAnsi"/>
          <w:lang w:val="sq-AL"/>
        </w:rPr>
        <w:t>ve në</w:t>
      </w:r>
      <w:r w:rsidRPr="00AD09F5">
        <w:rPr>
          <w:rFonts w:asciiTheme="minorHAnsi" w:hAnsiTheme="minorHAnsi" w:cstheme="minorHAnsi"/>
          <w:lang w:val="sq-AL"/>
        </w:rPr>
        <w:t xml:space="preserve"> autobus,</w:t>
      </w:r>
      <w:r w:rsidR="00C72A74">
        <w:rPr>
          <w:rFonts w:asciiTheme="minorHAnsi" w:hAnsiTheme="minorHAnsi" w:cstheme="minorHAnsi"/>
          <w:lang w:val="sq-AL"/>
        </w:rPr>
        <w:t xml:space="preserve"> </w:t>
      </w:r>
      <w:r w:rsidRPr="00AD09F5">
        <w:rPr>
          <w:rFonts w:asciiTheme="minorHAnsi" w:hAnsiTheme="minorHAnsi" w:cstheme="minorHAnsi"/>
          <w:lang w:val="sq-AL"/>
        </w:rPr>
        <w:t>Koeficienti i shfryt</w:t>
      </w:r>
      <w:r w:rsidR="00135D61" w:rsidRPr="00AD09F5">
        <w:rPr>
          <w:rFonts w:asciiTheme="minorHAnsi" w:hAnsiTheme="minorHAnsi" w:cstheme="minorHAnsi"/>
          <w:lang w:val="sq-AL"/>
        </w:rPr>
        <w:t>ë</w:t>
      </w:r>
      <w:r w:rsidRPr="00AD09F5">
        <w:rPr>
          <w:rFonts w:asciiTheme="minorHAnsi" w:hAnsiTheme="minorHAnsi" w:cstheme="minorHAnsi"/>
          <w:lang w:val="sq-AL"/>
        </w:rPr>
        <w:t>zimit t</w:t>
      </w:r>
      <w:r w:rsidR="00135D61" w:rsidRPr="00AD09F5">
        <w:rPr>
          <w:rFonts w:asciiTheme="minorHAnsi" w:hAnsiTheme="minorHAnsi" w:cstheme="minorHAnsi"/>
          <w:lang w:val="sq-AL"/>
        </w:rPr>
        <w:t>ë</w:t>
      </w:r>
      <w:r w:rsidRPr="00AD09F5">
        <w:rPr>
          <w:rFonts w:asciiTheme="minorHAnsi" w:hAnsiTheme="minorHAnsi" w:cstheme="minorHAnsi"/>
          <w:lang w:val="sq-AL"/>
        </w:rPr>
        <w:t xml:space="preserve"> mjetit transportues n</w:t>
      </w:r>
      <w:r w:rsidR="00135D61" w:rsidRPr="00AD09F5">
        <w:rPr>
          <w:rFonts w:asciiTheme="minorHAnsi" w:hAnsiTheme="minorHAnsi" w:cstheme="minorHAnsi"/>
          <w:lang w:val="sq-AL"/>
        </w:rPr>
        <w:t>ë</w:t>
      </w:r>
      <w:r w:rsidRPr="00AD09F5">
        <w:rPr>
          <w:rFonts w:asciiTheme="minorHAnsi" w:hAnsiTheme="minorHAnsi" w:cstheme="minorHAnsi"/>
          <w:lang w:val="sq-AL"/>
        </w:rPr>
        <w:t xml:space="preserve"> secilin vend</w:t>
      </w:r>
      <w:r w:rsidR="00C72A74">
        <w:rPr>
          <w:rFonts w:asciiTheme="minorHAnsi" w:hAnsiTheme="minorHAnsi" w:cstheme="minorHAnsi"/>
          <w:lang w:val="sq-AL"/>
        </w:rPr>
        <w:t>ndalje</w:t>
      </w:r>
      <w:r w:rsidRPr="00AD09F5">
        <w:rPr>
          <w:rFonts w:asciiTheme="minorHAnsi" w:hAnsiTheme="minorHAnsi" w:cstheme="minorHAnsi"/>
          <w:lang w:val="sq-AL"/>
        </w:rPr>
        <w:t>,</w:t>
      </w:r>
      <w:r w:rsidR="00C72A74">
        <w:rPr>
          <w:rFonts w:asciiTheme="minorHAnsi" w:hAnsiTheme="minorHAnsi" w:cstheme="minorHAnsi"/>
          <w:lang w:val="sq-AL"/>
        </w:rPr>
        <w:t xml:space="preserve"> </w:t>
      </w:r>
      <w:r w:rsidRPr="00AD09F5">
        <w:rPr>
          <w:rFonts w:asciiTheme="minorHAnsi" w:hAnsiTheme="minorHAnsi" w:cstheme="minorHAnsi"/>
          <w:lang w:val="sq-AL"/>
        </w:rPr>
        <w:t>koeficienti i shfryt</w:t>
      </w:r>
      <w:r w:rsidR="00135D61" w:rsidRPr="00AD09F5">
        <w:rPr>
          <w:rFonts w:asciiTheme="minorHAnsi" w:hAnsiTheme="minorHAnsi" w:cstheme="minorHAnsi"/>
          <w:lang w:val="sq-AL"/>
        </w:rPr>
        <w:t>ë</w:t>
      </w:r>
      <w:r w:rsidRPr="00AD09F5">
        <w:rPr>
          <w:rFonts w:asciiTheme="minorHAnsi" w:hAnsiTheme="minorHAnsi" w:cstheme="minorHAnsi"/>
          <w:lang w:val="sq-AL"/>
        </w:rPr>
        <w:t>zimit t</w:t>
      </w:r>
      <w:r w:rsidR="00135D61" w:rsidRPr="00AD09F5">
        <w:rPr>
          <w:rFonts w:asciiTheme="minorHAnsi" w:hAnsiTheme="minorHAnsi" w:cstheme="minorHAnsi"/>
          <w:lang w:val="sq-AL"/>
        </w:rPr>
        <w:t>ë</w:t>
      </w:r>
      <w:r w:rsidRPr="00AD09F5">
        <w:rPr>
          <w:rFonts w:asciiTheme="minorHAnsi" w:hAnsiTheme="minorHAnsi" w:cstheme="minorHAnsi"/>
          <w:lang w:val="sq-AL"/>
        </w:rPr>
        <w:t xml:space="preserve"> mjetit transp</w:t>
      </w:r>
      <w:r w:rsidR="009B7EFB" w:rsidRPr="00AD09F5">
        <w:rPr>
          <w:rFonts w:asciiTheme="minorHAnsi" w:hAnsiTheme="minorHAnsi" w:cstheme="minorHAnsi"/>
          <w:lang w:val="sq-AL"/>
        </w:rPr>
        <w:t>ortues n</w:t>
      </w:r>
      <w:r w:rsidR="00135D61" w:rsidRPr="00AD09F5">
        <w:rPr>
          <w:rFonts w:asciiTheme="minorHAnsi" w:hAnsiTheme="minorHAnsi" w:cstheme="minorHAnsi"/>
          <w:lang w:val="sq-AL"/>
        </w:rPr>
        <w:t>ë</w:t>
      </w:r>
      <w:r w:rsidR="009B7EFB" w:rsidRPr="00AD09F5">
        <w:rPr>
          <w:rFonts w:asciiTheme="minorHAnsi" w:hAnsiTheme="minorHAnsi" w:cstheme="minorHAnsi"/>
          <w:lang w:val="sq-AL"/>
        </w:rPr>
        <w:t xml:space="preserve"> relacionin:</w:t>
      </w:r>
      <w:r w:rsidR="00C72A74">
        <w:rPr>
          <w:rFonts w:asciiTheme="minorHAnsi" w:hAnsiTheme="minorHAnsi" w:cstheme="minorHAnsi"/>
          <w:lang w:val="sq-AL"/>
        </w:rPr>
        <w:t xml:space="preserve"> </w:t>
      </w:r>
      <w:r w:rsidR="008E414A" w:rsidRPr="00AD09F5">
        <w:rPr>
          <w:rFonts w:asciiTheme="minorHAnsi" w:hAnsiTheme="minorHAnsi" w:cstheme="minorHAnsi"/>
          <w:noProof/>
          <w:lang w:val="sq-AL" w:eastAsia="de-CH"/>
        </w:rPr>
        <w:t>Kaçanik-Dubravë dhe anasjelltas është</w:t>
      </w:r>
      <w:r w:rsidR="00410B3E">
        <w:rPr>
          <w:rFonts w:asciiTheme="minorHAnsi" w:hAnsiTheme="minorHAnsi" w:cstheme="minorHAnsi"/>
          <w:noProof/>
          <w:lang w:val="sq-AL" w:eastAsia="de-CH"/>
        </w:rPr>
        <w:t xml:space="preserve"> </w:t>
      </w:r>
      <w:r w:rsidR="00AD09F5" w:rsidRPr="00AD09F5">
        <w:rPr>
          <w:rFonts w:asciiTheme="minorHAnsi" w:hAnsiTheme="minorHAnsi" w:cstheme="minorHAnsi"/>
          <w:color w:val="443329"/>
          <w:kern w:val="24"/>
        </w:rPr>
        <w:t>marrë</w:t>
      </w:r>
      <w:r w:rsidR="00410B3E">
        <w:rPr>
          <w:rFonts w:asciiTheme="minorHAnsi" w:hAnsiTheme="minorHAnsi" w:cstheme="minorHAnsi"/>
          <w:color w:val="443329"/>
          <w:kern w:val="24"/>
        </w:rPr>
        <w:t xml:space="preserve"> </w:t>
      </w:r>
      <w:r w:rsidR="00AD09F5" w:rsidRPr="00AD09F5">
        <w:rPr>
          <w:rFonts w:asciiTheme="minorHAnsi" w:hAnsiTheme="minorHAnsi" w:cstheme="minorHAnsi"/>
          <w:color w:val="443329"/>
          <w:kern w:val="24"/>
        </w:rPr>
        <w:t>për</w:t>
      </w:r>
      <w:r w:rsidR="009379FE">
        <w:rPr>
          <w:rFonts w:asciiTheme="minorHAnsi" w:hAnsiTheme="minorHAnsi" w:cstheme="minorHAnsi"/>
          <w:color w:val="443329"/>
          <w:kern w:val="24"/>
        </w:rPr>
        <w:t xml:space="preserve"> </w:t>
      </w:r>
      <w:r w:rsidR="00AD09F5" w:rsidRPr="00AD09F5">
        <w:rPr>
          <w:rFonts w:asciiTheme="minorHAnsi" w:hAnsiTheme="minorHAnsi" w:cstheme="minorHAnsi"/>
          <w:color w:val="443329"/>
          <w:kern w:val="24"/>
        </w:rPr>
        <w:t>d</w:t>
      </w:r>
      <w:r w:rsidR="00C72A74">
        <w:rPr>
          <w:rFonts w:asciiTheme="minorHAnsi" w:hAnsiTheme="minorHAnsi" w:cstheme="minorHAnsi"/>
          <w:color w:val="443329"/>
          <w:kern w:val="24"/>
        </w:rPr>
        <w:t>itët e caktuara të javës.</w:t>
      </w:r>
    </w:p>
    <w:p w:rsidR="00BA55DA" w:rsidRPr="00BA55DA" w:rsidRDefault="00BA55DA" w:rsidP="00BA55DA">
      <w:pPr>
        <w:pStyle w:val="NormalWeb"/>
        <w:spacing w:before="115" w:beforeAutospacing="0" w:after="0" w:afterAutospacing="0"/>
        <w:rPr>
          <w:rFonts w:asciiTheme="minorHAnsi" w:hAnsiTheme="minorHAnsi" w:cstheme="minorHAnsi"/>
          <w:color w:val="443329"/>
          <w:kern w:val="24"/>
        </w:rPr>
      </w:pPr>
    </w:p>
    <w:p w:rsidR="001C3DBF" w:rsidRPr="00F06EF9" w:rsidRDefault="001C3DBF" w:rsidP="001C3DBF">
      <w:pPr>
        <w:pStyle w:val="Heading1"/>
        <w:rPr>
          <w:b w:val="0"/>
          <w:noProof/>
          <w:lang w:eastAsia="de-CH"/>
        </w:rPr>
      </w:pPr>
      <w:r w:rsidRPr="00F06EF9">
        <w:rPr>
          <w:b w:val="0"/>
          <w:noProof/>
          <w:lang w:eastAsia="de-CH"/>
        </w:rPr>
        <w:t>Tab.</w:t>
      </w:r>
      <w:r w:rsidR="002379D3">
        <w:rPr>
          <w:b w:val="0"/>
          <w:noProof/>
          <w:lang w:eastAsia="de-CH"/>
        </w:rPr>
        <w:t>9</w:t>
      </w:r>
      <w:r w:rsidRPr="00F06EF9">
        <w:rPr>
          <w:b w:val="0"/>
          <w:noProof/>
          <w:lang w:eastAsia="de-CH"/>
        </w:rPr>
        <w:t>.</w:t>
      </w:r>
    </w:p>
    <w:tbl>
      <w:tblPr>
        <w:tblStyle w:val="TableGrid"/>
        <w:tblpPr w:leftFromText="180" w:rightFromText="180" w:vertAnchor="text" w:horzAnchor="margin" w:tblpY="276"/>
        <w:tblW w:w="9468" w:type="dxa"/>
        <w:tblLook w:val="04A0" w:firstRow="1" w:lastRow="0" w:firstColumn="1" w:lastColumn="0" w:noHBand="0" w:noVBand="1"/>
      </w:tblPr>
      <w:tblGrid>
        <w:gridCol w:w="1619"/>
        <w:gridCol w:w="912"/>
        <w:gridCol w:w="1046"/>
        <w:gridCol w:w="1011"/>
        <w:gridCol w:w="953"/>
        <w:gridCol w:w="824"/>
        <w:gridCol w:w="891"/>
        <w:gridCol w:w="1149"/>
        <w:gridCol w:w="1063"/>
      </w:tblGrid>
      <w:tr w:rsidR="001C3DBF" w:rsidRPr="00157F51" w:rsidTr="001C3DBF">
        <w:trPr>
          <w:cantSplit/>
          <w:trHeight w:val="2443"/>
        </w:trPr>
        <w:tc>
          <w:tcPr>
            <w:tcW w:w="1619" w:type="dxa"/>
          </w:tcPr>
          <w:p w:rsidR="001C3DBF" w:rsidRPr="00157F51" w:rsidRDefault="001C3DBF" w:rsidP="001C3DBF">
            <w:pPr>
              <w:tabs>
                <w:tab w:val="left" w:pos="2445"/>
              </w:tabs>
              <w:rPr>
                <w:rFonts w:cstheme="minorHAnsi"/>
                <w:b/>
                <w:noProof/>
                <w:sz w:val="24"/>
                <w:szCs w:val="24"/>
                <w:lang w:val="sq-AL" w:eastAsia="de-CH"/>
              </w:rPr>
            </w:pPr>
          </w:p>
          <w:p w:rsidR="001C3DBF" w:rsidRPr="00157F51" w:rsidRDefault="001C3DBF" w:rsidP="001C3DBF">
            <w:pPr>
              <w:tabs>
                <w:tab w:val="left" w:pos="2445"/>
              </w:tabs>
              <w:rPr>
                <w:rFonts w:cstheme="minorHAnsi"/>
                <w:b/>
                <w:noProof/>
                <w:sz w:val="24"/>
                <w:szCs w:val="24"/>
                <w:lang w:val="sq-AL" w:eastAsia="de-CH"/>
              </w:rPr>
            </w:pPr>
          </w:p>
          <w:p w:rsidR="001C3DBF" w:rsidRPr="00157F51" w:rsidRDefault="001C3DBF" w:rsidP="001C3DBF">
            <w:pPr>
              <w:tabs>
                <w:tab w:val="left" w:pos="2445"/>
              </w:tabs>
              <w:rPr>
                <w:rFonts w:cstheme="minorHAnsi"/>
                <w:b/>
                <w:noProof/>
                <w:sz w:val="24"/>
                <w:szCs w:val="24"/>
                <w:lang w:val="sq-AL" w:eastAsia="de-CH"/>
              </w:rPr>
            </w:pPr>
          </w:p>
          <w:p w:rsidR="001C3DBF" w:rsidRPr="00157F51" w:rsidRDefault="001C3DBF" w:rsidP="001C3DBF">
            <w:pPr>
              <w:tabs>
                <w:tab w:val="left" w:pos="2445"/>
              </w:tabs>
              <w:rPr>
                <w:rFonts w:cstheme="minorHAnsi"/>
                <w:noProof/>
                <w:sz w:val="24"/>
                <w:szCs w:val="24"/>
                <w:lang w:val="sq-AL" w:eastAsia="de-CH"/>
              </w:rPr>
            </w:pPr>
            <w:r w:rsidRPr="00157F51">
              <w:rPr>
                <w:rFonts w:cstheme="minorHAnsi"/>
                <w:b/>
                <w:noProof/>
                <w:sz w:val="24"/>
                <w:szCs w:val="24"/>
                <w:lang w:val="sq-AL" w:eastAsia="de-CH"/>
              </w:rPr>
              <w:t>Relacioni</w:t>
            </w:r>
          </w:p>
        </w:tc>
        <w:tc>
          <w:tcPr>
            <w:tcW w:w="1958" w:type="dxa"/>
            <w:gridSpan w:val="2"/>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ja-JP"/>
              </w:rPr>
            </w:pPr>
            <w:r w:rsidRPr="00157F51">
              <w:rPr>
                <w:rFonts w:cstheme="minorHAnsi"/>
                <w:b/>
                <w:noProof/>
                <w:sz w:val="24"/>
                <w:szCs w:val="24"/>
                <w:lang w:val="sq-AL" w:eastAsia="de-CH"/>
              </w:rPr>
              <w:t>Kaçanik-Dubravë</w:t>
            </w:r>
          </w:p>
          <w:p w:rsidR="001C3DBF" w:rsidRPr="00157F51" w:rsidRDefault="001C3DBF" w:rsidP="001C3DBF">
            <w:pPr>
              <w:rPr>
                <w:rFonts w:cstheme="minorHAnsi"/>
                <w:sz w:val="24"/>
                <w:szCs w:val="24"/>
                <w:lang w:val="sq-AL" w:eastAsia="ja-JP"/>
              </w:rPr>
            </w:pPr>
          </w:p>
          <w:p w:rsidR="001C3DBF" w:rsidRPr="00157F51" w:rsidRDefault="001C3DBF" w:rsidP="001C3DBF">
            <w:pPr>
              <w:rPr>
                <w:rFonts w:cstheme="minorHAnsi"/>
                <w:sz w:val="24"/>
                <w:szCs w:val="24"/>
                <w:lang w:val="sq-AL" w:eastAsia="ja-JP"/>
              </w:rPr>
            </w:pPr>
          </w:p>
          <w:p w:rsidR="001C3DBF" w:rsidRPr="00157F51" w:rsidRDefault="001C3DBF" w:rsidP="001C3DBF">
            <w:pPr>
              <w:rPr>
                <w:rFonts w:cstheme="minorHAnsi"/>
                <w:sz w:val="24"/>
                <w:szCs w:val="24"/>
                <w:lang w:val="sq-AL" w:eastAsia="ja-JP"/>
              </w:rPr>
            </w:pPr>
          </w:p>
          <w:p w:rsidR="001C3DBF" w:rsidRPr="00157F51" w:rsidRDefault="001C3DBF" w:rsidP="001C3DBF">
            <w:pPr>
              <w:rPr>
                <w:rFonts w:cstheme="minorHAnsi"/>
                <w:b/>
                <w:sz w:val="24"/>
                <w:szCs w:val="24"/>
                <w:lang w:val="sq-AL" w:eastAsia="ja-JP"/>
              </w:rPr>
            </w:pPr>
            <w:r w:rsidRPr="00157F51">
              <w:rPr>
                <w:rFonts w:cstheme="minorHAnsi"/>
                <w:b/>
                <w:sz w:val="24"/>
                <w:szCs w:val="24"/>
                <w:lang w:val="sq-AL" w:eastAsia="ja-JP"/>
              </w:rPr>
              <w:t>“A”</w:t>
            </w:r>
          </w:p>
        </w:tc>
        <w:tc>
          <w:tcPr>
            <w:tcW w:w="1964" w:type="dxa"/>
            <w:gridSpan w:val="2"/>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Dubravë-Kaçanik</w:t>
            </w:r>
          </w:p>
          <w:p w:rsidR="001C3DBF" w:rsidRPr="00157F51" w:rsidRDefault="001C3DBF" w:rsidP="001C3DBF">
            <w:pPr>
              <w:rPr>
                <w:rFonts w:cstheme="minorHAnsi"/>
                <w:sz w:val="24"/>
                <w:szCs w:val="24"/>
                <w:lang w:val="sq-AL" w:eastAsia="de-CH"/>
              </w:rPr>
            </w:pPr>
          </w:p>
          <w:p w:rsidR="001C3DBF" w:rsidRPr="00157F51" w:rsidRDefault="001C3DBF" w:rsidP="001C3DBF">
            <w:pPr>
              <w:rPr>
                <w:rFonts w:cstheme="minorHAnsi"/>
                <w:sz w:val="24"/>
                <w:szCs w:val="24"/>
                <w:lang w:val="sq-AL" w:eastAsia="de-CH"/>
              </w:rPr>
            </w:pPr>
          </w:p>
          <w:p w:rsidR="001C3DBF" w:rsidRPr="00157F51" w:rsidRDefault="001C3DBF" w:rsidP="001C3DBF">
            <w:pPr>
              <w:rPr>
                <w:rFonts w:cstheme="minorHAnsi"/>
                <w:sz w:val="24"/>
                <w:szCs w:val="24"/>
                <w:lang w:val="sq-AL" w:eastAsia="de-CH"/>
              </w:rPr>
            </w:pPr>
          </w:p>
          <w:p w:rsidR="001C3DBF" w:rsidRPr="00157F51" w:rsidRDefault="001C3DBF" w:rsidP="001C3DBF">
            <w:pPr>
              <w:rPr>
                <w:rFonts w:cstheme="minorHAnsi"/>
                <w:b/>
                <w:sz w:val="24"/>
                <w:szCs w:val="24"/>
                <w:lang w:val="sq-AL" w:eastAsia="de-CH"/>
              </w:rPr>
            </w:pPr>
            <w:r w:rsidRPr="00157F51">
              <w:rPr>
                <w:rFonts w:cstheme="minorHAnsi"/>
                <w:b/>
                <w:sz w:val="24"/>
                <w:szCs w:val="24"/>
                <w:lang w:val="sq-AL" w:eastAsia="de-CH"/>
              </w:rPr>
              <w:t>“B”</w:t>
            </w:r>
          </w:p>
        </w:tc>
        <w:tc>
          <w:tcPr>
            <w:tcW w:w="824" w:type="dxa"/>
            <w:vMerge w:val="restart"/>
            <w:shd w:val="clear" w:color="auto" w:fill="95B3D7" w:themeFill="accent1" w:themeFillTint="99"/>
            <w:textDirection w:val="btLr"/>
          </w:tcPr>
          <w:p w:rsidR="001C3DBF" w:rsidRDefault="001C3DBF" w:rsidP="001C3DBF">
            <w:pPr>
              <w:pStyle w:val="Heading1"/>
              <w:jc w:val="center"/>
              <w:outlineLvl w:val="0"/>
              <w:rPr>
                <w:rFonts w:cstheme="minorHAnsi"/>
                <w:noProof/>
                <w:lang w:val="sq-AL" w:eastAsia="de-CH"/>
              </w:rPr>
            </w:pPr>
            <w:r w:rsidRPr="00157F51">
              <w:rPr>
                <w:rFonts w:cstheme="minorHAnsi"/>
                <w:noProof/>
                <w:lang w:val="sq-AL" w:eastAsia="de-CH"/>
              </w:rPr>
              <w:t>Nr. i udhëtarëve në</w:t>
            </w:r>
          </w:p>
          <w:p w:rsidR="001C3DBF" w:rsidRPr="00157F51" w:rsidRDefault="001C3DBF" w:rsidP="001C3DBF">
            <w:pPr>
              <w:pStyle w:val="Heading1"/>
              <w:jc w:val="center"/>
              <w:outlineLvl w:val="0"/>
              <w:rPr>
                <w:rFonts w:cstheme="minorHAnsi"/>
                <w:noProof/>
                <w:lang w:val="sq-AL" w:eastAsia="de-CH"/>
              </w:rPr>
            </w:pPr>
            <w:r w:rsidRPr="00157F51">
              <w:rPr>
                <w:rFonts w:cstheme="minorHAnsi"/>
                <w:noProof/>
                <w:lang w:val="sq-AL" w:eastAsia="de-CH"/>
              </w:rPr>
              <w:t>Autobus në rel. A</w:t>
            </w:r>
          </w:p>
        </w:tc>
        <w:tc>
          <w:tcPr>
            <w:tcW w:w="891" w:type="dxa"/>
            <w:vMerge w:val="restart"/>
            <w:shd w:val="clear" w:color="auto" w:fill="FABF8F" w:themeFill="accent6" w:themeFillTint="99"/>
            <w:textDirection w:val="btLr"/>
          </w:tcPr>
          <w:p w:rsidR="001C3DBF" w:rsidRDefault="001C3DBF" w:rsidP="001C3DBF">
            <w:pPr>
              <w:tabs>
                <w:tab w:val="left" w:pos="2445"/>
              </w:tabs>
              <w:ind w:left="113" w:right="113"/>
              <w:jc w:val="center"/>
              <w:rPr>
                <w:rFonts w:cstheme="minorHAnsi"/>
                <w:b/>
                <w:noProof/>
                <w:sz w:val="24"/>
                <w:szCs w:val="24"/>
                <w:lang w:val="sq-AL" w:eastAsia="de-CH"/>
              </w:rPr>
            </w:pPr>
            <w:r w:rsidRPr="00157F51">
              <w:rPr>
                <w:rFonts w:cstheme="minorHAnsi"/>
                <w:b/>
                <w:noProof/>
                <w:sz w:val="24"/>
                <w:szCs w:val="24"/>
                <w:lang w:val="sq-AL" w:eastAsia="de-CH"/>
              </w:rPr>
              <w:t>Nr. i udhëtarëve</w:t>
            </w:r>
          </w:p>
          <w:p w:rsidR="001C3DBF" w:rsidRPr="00157F51" w:rsidRDefault="001C3DBF" w:rsidP="001C3DBF">
            <w:pPr>
              <w:tabs>
                <w:tab w:val="left" w:pos="2445"/>
              </w:tabs>
              <w:ind w:left="113" w:right="113"/>
              <w:jc w:val="center"/>
              <w:rPr>
                <w:rFonts w:cstheme="minorHAnsi"/>
                <w:b/>
                <w:noProof/>
                <w:sz w:val="24"/>
                <w:szCs w:val="24"/>
                <w:lang w:val="sq-AL" w:eastAsia="de-CH"/>
              </w:rPr>
            </w:pPr>
            <w:r w:rsidRPr="00157F51">
              <w:rPr>
                <w:rFonts w:cstheme="minorHAnsi"/>
                <w:b/>
                <w:noProof/>
                <w:sz w:val="24"/>
                <w:szCs w:val="24"/>
                <w:lang w:val="sq-AL" w:eastAsia="de-CH"/>
              </w:rPr>
              <w:t>në Autobus në rel. B</w:t>
            </w:r>
          </w:p>
        </w:tc>
        <w:tc>
          <w:tcPr>
            <w:tcW w:w="1149" w:type="dxa"/>
            <w:vMerge w:val="restart"/>
            <w:shd w:val="clear" w:color="auto" w:fill="95B3D7" w:themeFill="accent1" w:themeFillTint="99"/>
            <w:textDirection w:val="btLr"/>
          </w:tcPr>
          <w:p w:rsidR="001C3DBF" w:rsidRPr="00157F51" w:rsidRDefault="001C3DBF" w:rsidP="001C3DBF">
            <w:pPr>
              <w:tabs>
                <w:tab w:val="left" w:pos="2445"/>
              </w:tabs>
              <w:ind w:left="113" w:right="113"/>
              <w:rPr>
                <w:rFonts w:cstheme="minorHAnsi"/>
                <w:b/>
                <w:noProof/>
                <w:sz w:val="24"/>
                <w:szCs w:val="24"/>
                <w:lang w:val="sq-AL" w:eastAsia="de-CH"/>
              </w:rPr>
            </w:pPr>
            <w:r w:rsidRPr="00157F51">
              <w:rPr>
                <w:rFonts w:cstheme="minorHAnsi"/>
                <w:b/>
                <w:noProof/>
                <w:sz w:val="24"/>
                <w:szCs w:val="24"/>
                <w:lang w:val="sq-AL" w:eastAsia="de-CH"/>
              </w:rPr>
              <w:t>Koeficienti i shfrytëzimit të mjetit në secilin stacion   dhe në  relacion</w:t>
            </w:r>
          </w:p>
        </w:tc>
        <w:tc>
          <w:tcPr>
            <w:tcW w:w="1063" w:type="dxa"/>
            <w:vMerge w:val="restart"/>
            <w:shd w:val="clear" w:color="auto" w:fill="FABF8F" w:themeFill="accent6" w:themeFillTint="99"/>
            <w:textDirection w:val="btLr"/>
          </w:tcPr>
          <w:p w:rsidR="001C3DBF" w:rsidRPr="00157F51" w:rsidRDefault="001C3DBF" w:rsidP="001C3DBF">
            <w:pPr>
              <w:tabs>
                <w:tab w:val="left" w:pos="2445"/>
              </w:tabs>
              <w:ind w:left="113" w:right="113"/>
              <w:rPr>
                <w:rFonts w:cstheme="minorHAnsi"/>
                <w:b/>
                <w:noProof/>
                <w:sz w:val="24"/>
                <w:szCs w:val="24"/>
                <w:lang w:val="sq-AL" w:eastAsia="de-CH"/>
              </w:rPr>
            </w:pPr>
            <w:r w:rsidRPr="00157F51">
              <w:rPr>
                <w:rFonts w:cstheme="minorHAnsi"/>
                <w:b/>
                <w:noProof/>
                <w:sz w:val="24"/>
                <w:szCs w:val="24"/>
                <w:lang w:val="sq-AL" w:eastAsia="de-CH"/>
              </w:rPr>
              <w:t>Koeficienti i shfrytëzimit të mjetit në secilin stacion   dhe  në  relacion</w:t>
            </w:r>
          </w:p>
        </w:tc>
      </w:tr>
      <w:tr w:rsidR="001C3DBF" w:rsidRPr="00157F51" w:rsidTr="001C3DBF">
        <w:tc>
          <w:tcPr>
            <w:tcW w:w="1619" w:type="dxa"/>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Sipas Rendit të Udhëtimit</w:t>
            </w:r>
          </w:p>
        </w:tc>
        <w:tc>
          <w:tcPr>
            <w:tcW w:w="1958" w:type="dxa"/>
            <w:gridSpan w:val="2"/>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14:30/15:00</w:t>
            </w:r>
          </w:p>
        </w:tc>
        <w:tc>
          <w:tcPr>
            <w:tcW w:w="1964" w:type="dxa"/>
            <w:gridSpan w:val="2"/>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07:30/08:00</w:t>
            </w:r>
          </w:p>
        </w:tc>
        <w:tc>
          <w:tcPr>
            <w:tcW w:w="824" w:type="dxa"/>
            <w:vMerge/>
            <w:shd w:val="clear" w:color="auto" w:fill="95B3D7" w:themeFill="accent1" w:themeFillTint="99"/>
          </w:tcPr>
          <w:p w:rsidR="001C3DBF" w:rsidRPr="00157F51" w:rsidRDefault="001C3DBF" w:rsidP="001C3DBF">
            <w:pPr>
              <w:tabs>
                <w:tab w:val="left" w:pos="2445"/>
              </w:tabs>
              <w:rPr>
                <w:rFonts w:cstheme="minorHAnsi"/>
                <w:noProof/>
                <w:sz w:val="24"/>
                <w:szCs w:val="24"/>
                <w:lang w:val="sq-AL" w:eastAsia="de-CH"/>
              </w:rPr>
            </w:pPr>
          </w:p>
        </w:tc>
        <w:tc>
          <w:tcPr>
            <w:tcW w:w="891" w:type="dxa"/>
            <w:vMerge/>
            <w:shd w:val="clear" w:color="auto" w:fill="FABF8F" w:themeFill="accent6" w:themeFillTint="99"/>
          </w:tcPr>
          <w:p w:rsidR="001C3DBF" w:rsidRPr="00157F51" w:rsidRDefault="001C3DBF" w:rsidP="001C3DBF">
            <w:pPr>
              <w:tabs>
                <w:tab w:val="left" w:pos="2445"/>
              </w:tabs>
              <w:rPr>
                <w:rFonts w:cstheme="minorHAnsi"/>
                <w:noProof/>
                <w:sz w:val="24"/>
                <w:szCs w:val="24"/>
                <w:lang w:val="sq-AL" w:eastAsia="de-CH"/>
              </w:rPr>
            </w:pPr>
          </w:p>
        </w:tc>
        <w:tc>
          <w:tcPr>
            <w:tcW w:w="1149" w:type="dxa"/>
            <w:vMerge/>
            <w:shd w:val="clear" w:color="auto" w:fill="95B3D7" w:themeFill="accent1" w:themeFillTint="99"/>
          </w:tcPr>
          <w:p w:rsidR="001C3DBF" w:rsidRPr="00157F51" w:rsidRDefault="001C3DBF" w:rsidP="001C3DBF">
            <w:pPr>
              <w:tabs>
                <w:tab w:val="left" w:pos="2445"/>
              </w:tabs>
              <w:rPr>
                <w:rFonts w:cstheme="minorHAnsi"/>
                <w:noProof/>
                <w:sz w:val="24"/>
                <w:szCs w:val="24"/>
                <w:lang w:val="sq-AL" w:eastAsia="de-CH"/>
              </w:rPr>
            </w:pPr>
          </w:p>
        </w:tc>
        <w:tc>
          <w:tcPr>
            <w:tcW w:w="1063" w:type="dxa"/>
            <w:vMerge/>
            <w:shd w:val="clear" w:color="auto" w:fill="FABF8F" w:themeFill="accent6" w:themeFillTint="99"/>
          </w:tcPr>
          <w:p w:rsidR="001C3DBF" w:rsidRPr="00157F51" w:rsidRDefault="001C3DBF" w:rsidP="001C3DBF">
            <w:pPr>
              <w:tabs>
                <w:tab w:val="left" w:pos="2445"/>
              </w:tabs>
              <w:rPr>
                <w:rFonts w:cstheme="minorHAnsi"/>
                <w:noProof/>
                <w:sz w:val="24"/>
                <w:szCs w:val="24"/>
                <w:lang w:val="sq-AL" w:eastAsia="de-CH"/>
              </w:rPr>
            </w:pPr>
          </w:p>
        </w:tc>
      </w:tr>
      <w:tr w:rsidR="001C3DBF" w:rsidRPr="00157F51" w:rsidTr="001C3DBF">
        <w:tc>
          <w:tcPr>
            <w:tcW w:w="1619" w:type="dxa"/>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“Elita Tours”</w:t>
            </w:r>
          </w:p>
        </w:tc>
        <w:tc>
          <w:tcPr>
            <w:tcW w:w="912"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Hyrjet</w:t>
            </w:r>
          </w:p>
        </w:tc>
        <w:tc>
          <w:tcPr>
            <w:tcW w:w="1046"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Zbritjet</w:t>
            </w:r>
          </w:p>
        </w:tc>
        <w:tc>
          <w:tcPr>
            <w:tcW w:w="1011"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Hyrjet</w:t>
            </w:r>
          </w:p>
        </w:tc>
        <w:tc>
          <w:tcPr>
            <w:tcW w:w="953"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Zbritjet</w:t>
            </w:r>
          </w:p>
        </w:tc>
        <w:tc>
          <w:tcPr>
            <w:tcW w:w="824" w:type="dxa"/>
            <w:shd w:val="clear" w:color="auto" w:fill="95B3D7" w:themeFill="accent1" w:themeFillTint="99"/>
          </w:tcPr>
          <w:p w:rsidR="001C3DBF" w:rsidRPr="00157F51" w:rsidRDefault="001C3DBF" w:rsidP="001C3DBF">
            <w:pPr>
              <w:tabs>
                <w:tab w:val="left" w:pos="2445"/>
              </w:tabs>
              <w:rPr>
                <w:rFonts w:cstheme="minorHAnsi"/>
                <w:noProof/>
                <w:sz w:val="24"/>
                <w:szCs w:val="24"/>
                <w:lang w:val="sq-AL" w:eastAsia="de-CH"/>
              </w:rPr>
            </w:pPr>
          </w:p>
        </w:tc>
        <w:tc>
          <w:tcPr>
            <w:tcW w:w="891" w:type="dxa"/>
            <w:shd w:val="clear" w:color="auto" w:fill="FABF8F" w:themeFill="accent6" w:themeFillTint="99"/>
          </w:tcPr>
          <w:p w:rsidR="001C3DBF" w:rsidRPr="00157F51" w:rsidRDefault="001C3DBF" w:rsidP="001C3DBF">
            <w:pPr>
              <w:tabs>
                <w:tab w:val="left" w:pos="2445"/>
              </w:tabs>
              <w:rPr>
                <w:rFonts w:cstheme="minorHAnsi"/>
                <w:noProof/>
                <w:sz w:val="24"/>
                <w:szCs w:val="24"/>
                <w:lang w:val="sq-AL" w:eastAsia="de-CH"/>
              </w:rPr>
            </w:pPr>
          </w:p>
        </w:tc>
        <w:tc>
          <w:tcPr>
            <w:tcW w:w="1149" w:type="dxa"/>
            <w:shd w:val="clear" w:color="auto" w:fill="404040" w:themeFill="text1" w:themeFillTint="BF"/>
          </w:tcPr>
          <w:p w:rsidR="001C3DBF" w:rsidRPr="00157F51" w:rsidRDefault="001C3DBF" w:rsidP="001C3DBF">
            <w:pPr>
              <w:tabs>
                <w:tab w:val="left" w:pos="2445"/>
              </w:tabs>
              <w:rPr>
                <w:rFonts w:cstheme="minorHAnsi"/>
                <w:noProof/>
                <w:color w:val="C00000"/>
                <w:sz w:val="24"/>
                <w:szCs w:val="24"/>
                <w:lang w:val="sq-AL" w:eastAsia="de-CH"/>
              </w:rPr>
            </w:pPr>
            <w:r w:rsidRPr="00157F51">
              <w:rPr>
                <w:rFonts w:cstheme="minorHAnsi"/>
                <w:noProof/>
                <w:color w:val="C00000"/>
                <w:sz w:val="24"/>
                <w:szCs w:val="24"/>
                <w:lang w:val="sq-AL" w:eastAsia="de-CH"/>
              </w:rPr>
              <w:t>0.9</w:t>
            </w:r>
            <w:r>
              <w:rPr>
                <w:rFonts w:cstheme="minorHAnsi"/>
                <w:noProof/>
                <w:color w:val="C00000"/>
                <w:sz w:val="24"/>
                <w:szCs w:val="24"/>
                <w:lang w:val="sq-AL" w:eastAsia="de-CH"/>
              </w:rPr>
              <w:t>96</w:t>
            </w:r>
          </w:p>
        </w:tc>
        <w:tc>
          <w:tcPr>
            <w:tcW w:w="1063" w:type="dxa"/>
            <w:shd w:val="clear" w:color="auto" w:fill="404040" w:themeFill="text1" w:themeFillTint="BF"/>
          </w:tcPr>
          <w:p w:rsidR="001C3DBF" w:rsidRPr="00157F51" w:rsidRDefault="001C3DBF" w:rsidP="001C3DBF">
            <w:pPr>
              <w:tabs>
                <w:tab w:val="left" w:pos="2445"/>
              </w:tabs>
              <w:rPr>
                <w:rFonts w:cstheme="minorHAnsi"/>
                <w:noProof/>
                <w:color w:val="C00000"/>
                <w:sz w:val="24"/>
                <w:szCs w:val="24"/>
                <w:lang w:val="sq-AL" w:eastAsia="de-CH"/>
              </w:rPr>
            </w:pPr>
            <w:r w:rsidRPr="00157F51">
              <w:rPr>
                <w:rFonts w:cstheme="minorHAnsi"/>
                <w:noProof/>
                <w:color w:val="C00000"/>
                <w:sz w:val="24"/>
                <w:szCs w:val="24"/>
                <w:lang w:val="sq-AL" w:eastAsia="de-CH"/>
              </w:rPr>
              <w:t>0.994</w:t>
            </w:r>
          </w:p>
        </w:tc>
      </w:tr>
      <w:tr w:rsidR="001C3DBF" w:rsidRPr="00157F51" w:rsidTr="001C3DBF">
        <w:tc>
          <w:tcPr>
            <w:tcW w:w="1619" w:type="dxa"/>
          </w:tcPr>
          <w:p w:rsidR="001C3DBF" w:rsidRPr="00157F51" w:rsidRDefault="001C3DBF" w:rsidP="001C3DBF">
            <w:pPr>
              <w:tabs>
                <w:tab w:val="left" w:pos="2445"/>
              </w:tabs>
              <w:rPr>
                <w:rFonts w:cstheme="minorHAnsi"/>
                <w:b/>
                <w:noProof/>
                <w:sz w:val="24"/>
                <w:szCs w:val="24"/>
                <w:lang w:val="sq-AL" w:eastAsia="ja-JP"/>
              </w:rPr>
            </w:pPr>
            <w:r w:rsidRPr="00157F51">
              <w:rPr>
                <w:rFonts w:cstheme="minorHAnsi"/>
                <w:b/>
                <w:noProof/>
                <w:sz w:val="24"/>
                <w:szCs w:val="24"/>
                <w:lang w:val="sq-AL" w:eastAsia="de-CH"/>
              </w:rPr>
              <w:t>Imisht</w:t>
            </w:r>
          </w:p>
        </w:tc>
        <w:tc>
          <w:tcPr>
            <w:tcW w:w="912"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1046"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1</w:t>
            </w:r>
            <w:r>
              <w:rPr>
                <w:rFonts w:cstheme="minorHAnsi"/>
                <w:b/>
                <w:noProof/>
                <w:sz w:val="24"/>
                <w:szCs w:val="24"/>
                <w:lang w:val="sq-AL" w:eastAsia="de-CH"/>
              </w:rPr>
              <w:t>8</w:t>
            </w:r>
          </w:p>
        </w:tc>
        <w:tc>
          <w:tcPr>
            <w:tcW w:w="1011"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13</w:t>
            </w:r>
          </w:p>
        </w:tc>
        <w:tc>
          <w:tcPr>
            <w:tcW w:w="953"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824"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891"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13</w:t>
            </w:r>
          </w:p>
        </w:tc>
        <w:tc>
          <w:tcPr>
            <w:tcW w:w="1149" w:type="dxa"/>
            <w:shd w:val="clear" w:color="auto" w:fill="95B3D7" w:themeFill="accent1" w:themeFillTint="99"/>
          </w:tcPr>
          <w:p w:rsidR="001C3DBF" w:rsidRPr="00157F51" w:rsidRDefault="001C3DBF" w:rsidP="001C3DBF">
            <w:pPr>
              <w:tabs>
                <w:tab w:val="left" w:pos="2445"/>
              </w:tabs>
              <w:rPr>
                <w:rFonts w:cstheme="minorHAnsi"/>
                <w:noProof/>
                <w:sz w:val="24"/>
                <w:szCs w:val="24"/>
                <w:lang w:val="sq-AL" w:eastAsia="de-CH"/>
              </w:rPr>
            </w:pPr>
            <w:r w:rsidRPr="00157F51">
              <w:rPr>
                <w:rFonts w:cstheme="minorHAnsi"/>
                <w:noProof/>
                <w:sz w:val="24"/>
                <w:szCs w:val="24"/>
                <w:lang w:val="sq-AL" w:eastAsia="de-CH"/>
              </w:rPr>
              <w:t>0</w:t>
            </w:r>
          </w:p>
        </w:tc>
        <w:tc>
          <w:tcPr>
            <w:tcW w:w="1063" w:type="dxa"/>
            <w:shd w:val="clear" w:color="auto" w:fill="FABF8F" w:themeFill="accent6" w:themeFillTint="99"/>
          </w:tcPr>
          <w:p w:rsidR="001C3DBF" w:rsidRPr="00157F51" w:rsidRDefault="001C3DBF" w:rsidP="001C3DBF">
            <w:pPr>
              <w:tabs>
                <w:tab w:val="left" w:pos="2445"/>
              </w:tabs>
              <w:rPr>
                <w:rFonts w:cstheme="minorHAnsi"/>
                <w:noProof/>
                <w:sz w:val="24"/>
                <w:szCs w:val="24"/>
                <w:lang w:val="sq-AL" w:eastAsia="de-CH"/>
              </w:rPr>
            </w:pPr>
            <w:r w:rsidRPr="00157F51">
              <w:rPr>
                <w:rFonts w:cstheme="minorHAnsi"/>
                <w:noProof/>
                <w:sz w:val="24"/>
                <w:szCs w:val="24"/>
                <w:lang w:val="sq-AL" w:eastAsia="de-CH"/>
              </w:rPr>
              <w:t>0.26</w:t>
            </w:r>
          </w:p>
        </w:tc>
      </w:tr>
      <w:tr w:rsidR="001C3DBF" w:rsidRPr="00157F51" w:rsidTr="001C3DBF">
        <w:tc>
          <w:tcPr>
            <w:tcW w:w="1619" w:type="dxa"/>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Memaj</w:t>
            </w:r>
          </w:p>
        </w:tc>
        <w:tc>
          <w:tcPr>
            <w:tcW w:w="912"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1046"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8</w:t>
            </w:r>
          </w:p>
        </w:tc>
        <w:tc>
          <w:tcPr>
            <w:tcW w:w="1011"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9</w:t>
            </w:r>
          </w:p>
        </w:tc>
        <w:tc>
          <w:tcPr>
            <w:tcW w:w="953"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824"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1</w:t>
            </w:r>
            <w:r>
              <w:rPr>
                <w:rFonts w:cstheme="minorHAnsi"/>
                <w:b/>
                <w:noProof/>
                <w:sz w:val="24"/>
                <w:szCs w:val="24"/>
                <w:lang w:val="sq-AL" w:eastAsia="de-CH"/>
              </w:rPr>
              <w:t>8</w:t>
            </w:r>
          </w:p>
        </w:tc>
        <w:tc>
          <w:tcPr>
            <w:tcW w:w="891"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22</w:t>
            </w:r>
          </w:p>
        </w:tc>
        <w:tc>
          <w:tcPr>
            <w:tcW w:w="1149" w:type="dxa"/>
            <w:shd w:val="clear" w:color="auto" w:fill="95B3D7" w:themeFill="accent1" w:themeFillTint="99"/>
          </w:tcPr>
          <w:p w:rsidR="001C3DBF" w:rsidRPr="00157F51" w:rsidRDefault="001C3DBF" w:rsidP="001C3DBF">
            <w:pPr>
              <w:tabs>
                <w:tab w:val="left" w:pos="2445"/>
              </w:tabs>
              <w:rPr>
                <w:rFonts w:cstheme="minorHAnsi"/>
                <w:noProof/>
                <w:sz w:val="24"/>
                <w:szCs w:val="24"/>
                <w:lang w:val="sq-AL" w:eastAsia="de-CH"/>
              </w:rPr>
            </w:pPr>
            <w:r w:rsidRPr="00157F51">
              <w:rPr>
                <w:rFonts w:cstheme="minorHAnsi"/>
                <w:noProof/>
                <w:sz w:val="24"/>
                <w:szCs w:val="24"/>
                <w:lang w:val="sq-AL" w:eastAsia="de-CH"/>
              </w:rPr>
              <w:t>0.</w:t>
            </w:r>
            <w:r>
              <w:rPr>
                <w:rFonts w:cstheme="minorHAnsi"/>
                <w:noProof/>
                <w:sz w:val="24"/>
                <w:szCs w:val="24"/>
                <w:lang w:val="sq-AL" w:eastAsia="de-CH"/>
              </w:rPr>
              <w:t>36</w:t>
            </w:r>
          </w:p>
        </w:tc>
        <w:tc>
          <w:tcPr>
            <w:tcW w:w="1063" w:type="dxa"/>
            <w:shd w:val="clear" w:color="auto" w:fill="FABF8F" w:themeFill="accent6" w:themeFillTint="99"/>
          </w:tcPr>
          <w:p w:rsidR="001C3DBF" w:rsidRPr="00157F51" w:rsidRDefault="001C3DBF" w:rsidP="001C3DBF">
            <w:pPr>
              <w:tabs>
                <w:tab w:val="left" w:pos="2445"/>
              </w:tabs>
              <w:rPr>
                <w:rFonts w:cstheme="minorHAnsi"/>
                <w:noProof/>
                <w:sz w:val="24"/>
                <w:szCs w:val="24"/>
                <w:lang w:val="sq-AL" w:eastAsia="de-CH"/>
              </w:rPr>
            </w:pPr>
            <w:r w:rsidRPr="00157F51">
              <w:rPr>
                <w:rFonts w:cstheme="minorHAnsi"/>
                <w:noProof/>
                <w:sz w:val="24"/>
                <w:szCs w:val="24"/>
                <w:lang w:val="sq-AL" w:eastAsia="de-CH"/>
              </w:rPr>
              <w:t>0.44</w:t>
            </w:r>
          </w:p>
        </w:tc>
      </w:tr>
      <w:tr w:rsidR="001C3DBF" w:rsidRPr="00157F51" w:rsidTr="001C3DBF">
        <w:tc>
          <w:tcPr>
            <w:tcW w:w="1619" w:type="dxa"/>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Dubravë</w:t>
            </w:r>
          </w:p>
        </w:tc>
        <w:tc>
          <w:tcPr>
            <w:tcW w:w="912"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1046"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13</w:t>
            </w:r>
          </w:p>
        </w:tc>
        <w:tc>
          <w:tcPr>
            <w:tcW w:w="1011"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15</w:t>
            </w:r>
          </w:p>
        </w:tc>
        <w:tc>
          <w:tcPr>
            <w:tcW w:w="953"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824"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2</w:t>
            </w:r>
            <w:r>
              <w:rPr>
                <w:rFonts w:cstheme="minorHAnsi"/>
                <w:b/>
                <w:noProof/>
                <w:sz w:val="24"/>
                <w:szCs w:val="24"/>
                <w:lang w:val="sq-AL" w:eastAsia="de-CH"/>
              </w:rPr>
              <w:t>6</w:t>
            </w:r>
          </w:p>
        </w:tc>
        <w:tc>
          <w:tcPr>
            <w:tcW w:w="891"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37</w:t>
            </w:r>
          </w:p>
        </w:tc>
        <w:tc>
          <w:tcPr>
            <w:tcW w:w="1149" w:type="dxa"/>
            <w:shd w:val="clear" w:color="auto" w:fill="95B3D7" w:themeFill="accent1" w:themeFillTint="99"/>
          </w:tcPr>
          <w:p w:rsidR="001C3DBF" w:rsidRPr="00157F51" w:rsidRDefault="001C3DBF" w:rsidP="001C3DBF">
            <w:pPr>
              <w:tabs>
                <w:tab w:val="left" w:pos="2445"/>
              </w:tabs>
              <w:rPr>
                <w:rFonts w:cstheme="minorHAnsi"/>
                <w:noProof/>
                <w:sz w:val="24"/>
                <w:szCs w:val="24"/>
                <w:lang w:val="sq-AL" w:eastAsia="de-CH"/>
              </w:rPr>
            </w:pPr>
            <w:r w:rsidRPr="00157F51">
              <w:rPr>
                <w:rFonts w:cstheme="minorHAnsi"/>
                <w:noProof/>
                <w:sz w:val="24"/>
                <w:szCs w:val="24"/>
                <w:lang w:val="sq-AL" w:eastAsia="de-CH"/>
              </w:rPr>
              <w:t>0.</w:t>
            </w:r>
            <w:r>
              <w:rPr>
                <w:rFonts w:cstheme="minorHAnsi"/>
                <w:noProof/>
                <w:sz w:val="24"/>
                <w:szCs w:val="24"/>
                <w:lang w:val="sq-AL" w:eastAsia="de-CH"/>
              </w:rPr>
              <w:t>52</w:t>
            </w:r>
          </w:p>
        </w:tc>
        <w:tc>
          <w:tcPr>
            <w:tcW w:w="1063" w:type="dxa"/>
            <w:shd w:val="clear" w:color="auto" w:fill="FABF8F" w:themeFill="accent6" w:themeFillTint="99"/>
          </w:tcPr>
          <w:p w:rsidR="001C3DBF" w:rsidRPr="00157F51" w:rsidRDefault="001C3DBF" w:rsidP="001C3DBF">
            <w:pPr>
              <w:tabs>
                <w:tab w:val="left" w:pos="2445"/>
              </w:tabs>
              <w:rPr>
                <w:rFonts w:cstheme="minorHAnsi"/>
                <w:noProof/>
                <w:sz w:val="24"/>
                <w:szCs w:val="24"/>
                <w:lang w:val="sq-AL" w:eastAsia="de-CH"/>
              </w:rPr>
            </w:pPr>
            <w:r w:rsidRPr="00157F51">
              <w:rPr>
                <w:rFonts w:cstheme="minorHAnsi"/>
                <w:noProof/>
                <w:sz w:val="24"/>
                <w:szCs w:val="24"/>
                <w:lang w:val="sq-AL" w:eastAsia="de-CH"/>
              </w:rPr>
              <w:t>0.74</w:t>
            </w:r>
          </w:p>
        </w:tc>
      </w:tr>
      <w:tr w:rsidR="001C3DBF" w:rsidRPr="00157F51" w:rsidTr="001C3DBF">
        <w:tc>
          <w:tcPr>
            <w:tcW w:w="1619" w:type="dxa"/>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Vishaj</w:t>
            </w:r>
          </w:p>
        </w:tc>
        <w:tc>
          <w:tcPr>
            <w:tcW w:w="912"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1046"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8</w:t>
            </w:r>
          </w:p>
        </w:tc>
        <w:tc>
          <w:tcPr>
            <w:tcW w:w="1011"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7</w:t>
            </w:r>
          </w:p>
        </w:tc>
        <w:tc>
          <w:tcPr>
            <w:tcW w:w="953"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824"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3</w:t>
            </w:r>
            <w:r>
              <w:rPr>
                <w:rFonts w:cstheme="minorHAnsi"/>
                <w:b/>
                <w:noProof/>
                <w:sz w:val="24"/>
                <w:szCs w:val="24"/>
                <w:lang w:val="sq-AL" w:eastAsia="de-CH"/>
              </w:rPr>
              <w:t>9</w:t>
            </w:r>
          </w:p>
        </w:tc>
        <w:tc>
          <w:tcPr>
            <w:tcW w:w="891"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44</w:t>
            </w:r>
          </w:p>
        </w:tc>
        <w:tc>
          <w:tcPr>
            <w:tcW w:w="1149" w:type="dxa"/>
            <w:shd w:val="clear" w:color="auto" w:fill="95B3D7" w:themeFill="accent1" w:themeFillTint="99"/>
          </w:tcPr>
          <w:p w:rsidR="001C3DBF" w:rsidRPr="00157F51" w:rsidRDefault="001C3DBF" w:rsidP="001C3DBF">
            <w:pPr>
              <w:tabs>
                <w:tab w:val="left" w:pos="2445"/>
              </w:tabs>
              <w:rPr>
                <w:rFonts w:cstheme="minorHAnsi"/>
                <w:noProof/>
                <w:sz w:val="24"/>
                <w:szCs w:val="24"/>
                <w:lang w:val="sq-AL" w:eastAsia="de-CH"/>
              </w:rPr>
            </w:pPr>
            <w:r w:rsidRPr="00157F51">
              <w:rPr>
                <w:rFonts w:cstheme="minorHAnsi"/>
                <w:noProof/>
                <w:sz w:val="24"/>
                <w:szCs w:val="24"/>
                <w:lang w:val="sq-AL" w:eastAsia="de-CH"/>
              </w:rPr>
              <w:t>0.7</w:t>
            </w:r>
            <w:r>
              <w:rPr>
                <w:rFonts w:cstheme="minorHAnsi"/>
                <w:noProof/>
                <w:sz w:val="24"/>
                <w:szCs w:val="24"/>
                <w:lang w:val="sq-AL" w:eastAsia="de-CH"/>
              </w:rPr>
              <w:t>8</w:t>
            </w:r>
          </w:p>
        </w:tc>
        <w:tc>
          <w:tcPr>
            <w:tcW w:w="1063" w:type="dxa"/>
            <w:shd w:val="clear" w:color="auto" w:fill="FABF8F" w:themeFill="accent6" w:themeFillTint="99"/>
          </w:tcPr>
          <w:p w:rsidR="001C3DBF" w:rsidRPr="00157F51" w:rsidRDefault="001C3DBF" w:rsidP="001C3DBF">
            <w:pPr>
              <w:tabs>
                <w:tab w:val="left" w:pos="2445"/>
              </w:tabs>
              <w:rPr>
                <w:rFonts w:cstheme="minorHAnsi"/>
                <w:noProof/>
                <w:sz w:val="24"/>
                <w:szCs w:val="24"/>
                <w:lang w:val="sq-AL" w:eastAsia="de-CH"/>
              </w:rPr>
            </w:pPr>
            <w:r w:rsidRPr="00157F51">
              <w:rPr>
                <w:rFonts w:cstheme="minorHAnsi"/>
                <w:noProof/>
                <w:sz w:val="24"/>
                <w:szCs w:val="24"/>
                <w:lang w:val="sq-AL" w:eastAsia="de-CH"/>
              </w:rPr>
              <w:t>0.88</w:t>
            </w:r>
          </w:p>
        </w:tc>
      </w:tr>
      <w:tr w:rsidR="001C3DBF" w:rsidRPr="00157F51" w:rsidTr="001C3DBF">
        <w:tc>
          <w:tcPr>
            <w:tcW w:w="1619" w:type="dxa"/>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Kasaj</w:t>
            </w:r>
          </w:p>
        </w:tc>
        <w:tc>
          <w:tcPr>
            <w:tcW w:w="912"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1046"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9</w:t>
            </w:r>
          </w:p>
        </w:tc>
        <w:tc>
          <w:tcPr>
            <w:tcW w:w="1011"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11</w:t>
            </w:r>
          </w:p>
        </w:tc>
        <w:tc>
          <w:tcPr>
            <w:tcW w:w="953"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824"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4</w:t>
            </w:r>
            <w:r>
              <w:rPr>
                <w:rFonts w:cstheme="minorHAnsi"/>
                <w:b/>
                <w:noProof/>
                <w:sz w:val="24"/>
                <w:szCs w:val="24"/>
                <w:lang w:val="sq-AL" w:eastAsia="de-CH"/>
              </w:rPr>
              <w:t>7</w:t>
            </w:r>
          </w:p>
        </w:tc>
        <w:tc>
          <w:tcPr>
            <w:tcW w:w="891"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55</w:t>
            </w:r>
          </w:p>
        </w:tc>
        <w:tc>
          <w:tcPr>
            <w:tcW w:w="1149" w:type="dxa"/>
            <w:shd w:val="clear" w:color="auto" w:fill="95B3D7" w:themeFill="accent1" w:themeFillTint="99"/>
          </w:tcPr>
          <w:p w:rsidR="001C3DBF" w:rsidRPr="00157F51" w:rsidRDefault="001C3DBF" w:rsidP="001C3DBF">
            <w:pPr>
              <w:tabs>
                <w:tab w:val="left" w:pos="2445"/>
              </w:tabs>
              <w:rPr>
                <w:rFonts w:cstheme="minorHAnsi"/>
                <w:noProof/>
                <w:sz w:val="24"/>
                <w:szCs w:val="24"/>
                <w:lang w:val="sq-AL" w:eastAsia="de-CH"/>
              </w:rPr>
            </w:pPr>
            <w:r w:rsidRPr="00157F51">
              <w:rPr>
                <w:rFonts w:cstheme="minorHAnsi"/>
                <w:noProof/>
                <w:sz w:val="24"/>
                <w:szCs w:val="24"/>
                <w:lang w:val="sq-AL" w:eastAsia="de-CH"/>
              </w:rPr>
              <w:t>0.</w:t>
            </w:r>
            <w:r>
              <w:rPr>
                <w:rFonts w:cstheme="minorHAnsi"/>
                <w:noProof/>
                <w:sz w:val="24"/>
                <w:szCs w:val="24"/>
                <w:lang w:val="sq-AL" w:eastAsia="de-CH"/>
              </w:rPr>
              <w:t>94</w:t>
            </w:r>
          </w:p>
        </w:tc>
        <w:tc>
          <w:tcPr>
            <w:tcW w:w="1063" w:type="dxa"/>
            <w:shd w:val="clear" w:color="auto" w:fill="FABF8F" w:themeFill="accent6" w:themeFillTint="99"/>
          </w:tcPr>
          <w:p w:rsidR="001C3DBF" w:rsidRPr="00157F51" w:rsidRDefault="001C3DBF" w:rsidP="001C3DBF">
            <w:pPr>
              <w:tabs>
                <w:tab w:val="left" w:pos="2445"/>
              </w:tabs>
              <w:rPr>
                <w:rFonts w:cstheme="minorHAnsi"/>
                <w:noProof/>
                <w:sz w:val="24"/>
                <w:szCs w:val="24"/>
                <w:lang w:val="sq-AL" w:eastAsia="de-CH"/>
              </w:rPr>
            </w:pPr>
            <w:r w:rsidRPr="00157F51">
              <w:rPr>
                <w:rFonts w:cstheme="minorHAnsi"/>
                <w:noProof/>
                <w:sz w:val="24"/>
                <w:szCs w:val="24"/>
                <w:lang w:val="sq-AL" w:eastAsia="de-CH"/>
              </w:rPr>
              <w:t>1.1</w:t>
            </w:r>
          </w:p>
        </w:tc>
      </w:tr>
      <w:tr w:rsidR="001C3DBF" w:rsidRPr="00157F51" w:rsidTr="001C3DBF">
        <w:tc>
          <w:tcPr>
            <w:tcW w:w="1619" w:type="dxa"/>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Tushaj</w:t>
            </w:r>
          </w:p>
        </w:tc>
        <w:tc>
          <w:tcPr>
            <w:tcW w:w="912"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1</w:t>
            </w:r>
          </w:p>
        </w:tc>
        <w:tc>
          <w:tcPr>
            <w:tcW w:w="1046"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4</w:t>
            </w:r>
          </w:p>
        </w:tc>
        <w:tc>
          <w:tcPr>
            <w:tcW w:w="1011"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6</w:t>
            </w:r>
          </w:p>
        </w:tc>
        <w:tc>
          <w:tcPr>
            <w:tcW w:w="953"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824"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5</w:t>
            </w:r>
            <w:r>
              <w:rPr>
                <w:rFonts w:cstheme="minorHAnsi"/>
                <w:b/>
                <w:noProof/>
                <w:sz w:val="24"/>
                <w:szCs w:val="24"/>
                <w:lang w:val="sq-AL" w:eastAsia="de-CH"/>
              </w:rPr>
              <w:t>6</w:t>
            </w:r>
          </w:p>
        </w:tc>
        <w:tc>
          <w:tcPr>
            <w:tcW w:w="891"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61</w:t>
            </w:r>
          </w:p>
        </w:tc>
        <w:tc>
          <w:tcPr>
            <w:tcW w:w="1149" w:type="dxa"/>
            <w:shd w:val="clear" w:color="auto" w:fill="95B3D7" w:themeFill="accent1" w:themeFillTint="99"/>
          </w:tcPr>
          <w:p w:rsidR="001C3DBF" w:rsidRPr="00157F51" w:rsidRDefault="001C3DBF" w:rsidP="001C3DBF">
            <w:pPr>
              <w:tabs>
                <w:tab w:val="left" w:pos="2445"/>
              </w:tabs>
              <w:rPr>
                <w:rFonts w:cstheme="minorHAnsi"/>
                <w:noProof/>
                <w:sz w:val="24"/>
                <w:szCs w:val="24"/>
                <w:lang w:val="sq-AL" w:eastAsia="de-CH"/>
              </w:rPr>
            </w:pPr>
            <w:r w:rsidRPr="00157F51">
              <w:rPr>
                <w:rFonts w:cstheme="minorHAnsi"/>
                <w:noProof/>
                <w:sz w:val="24"/>
                <w:szCs w:val="24"/>
                <w:lang w:val="sq-AL" w:eastAsia="de-CH"/>
              </w:rPr>
              <w:t>1.</w:t>
            </w:r>
            <w:r>
              <w:rPr>
                <w:rFonts w:cstheme="minorHAnsi"/>
                <w:noProof/>
                <w:sz w:val="24"/>
                <w:szCs w:val="24"/>
                <w:lang w:val="sq-AL" w:eastAsia="de-CH"/>
              </w:rPr>
              <w:t>12</w:t>
            </w:r>
          </w:p>
        </w:tc>
        <w:tc>
          <w:tcPr>
            <w:tcW w:w="1063" w:type="dxa"/>
            <w:shd w:val="clear" w:color="auto" w:fill="FABF8F" w:themeFill="accent6" w:themeFillTint="99"/>
          </w:tcPr>
          <w:p w:rsidR="001C3DBF" w:rsidRPr="00157F51" w:rsidRDefault="001C3DBF" w:rsidP="001C3DBF">
            <w:pPr>
              <w:tabs>
                <w:tab w:val="left" w:pos="2445"/>
              </w:tabs>
              <w:rPr>
                <w:rFonts w:cstheme="minorHAnsi"/>
                <w:noProof/>
                <w:sz w:val="24"/>
                <w:szCs w:val="24"/>
                <w:lang w:val="sq-AL" w:eastAsia="de-CH"/>
              </w:rPr>
            </w:pPr>
            <w:r w:rsidRPr="00157F51">
              <w:rPr>
                <w:rFonts w:cstheme="minorHAnsi"/>
                <w:noProof/>
                <w:sz w:val="24"/>
                <w:szCs w:val="24"/>
                <w:lang w:val="sq-AL" w:eastAsia="de-CH"/>
              </w:rPr>
              <w:t>1.22</w:t>
            </w:r>
          </w:p>
        </w:tc>
      </w:tr>
      <w:tr w:rsidR="001C3DBF" w:rsidRPr="00157F51" w:rsidTr="001C3DBF">
        <w:tc>
          <w:tcPr>
            <w:tcW w:w="1619" w:type="dxa"/>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Kamenicë</w:t>
            </w:r>
          </w:p>
        </w:tc>
        <w:tc>
          <w:tcPr>
            <w:tcW w:w="912"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1</w:t>
            </w:r>
          </w:p>
        </w:tc>
        <w:tc>
          <w:tcPr>
            <w:tcW w:w="1046"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6</w:t>
            </w:r>
          </w:p>
        </w:tc>
        <w:tc>
          <w:tcPr>
            <w:tcW w:w="1011"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8</w:t>
            </w:r>
          </w:p>
        </w:tc>
        <w:tc>
          <w:tcPr>
            <w:tcW w:w="953"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1</w:t>
            </w:r>
          </w:p>
        </w:tc>
        <w:tc>
          <w:tcPr>
            <w:tcW w:w="824"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Pr>
                <w:rFonts w:cstheme="minorHAnsi"/>
                <w:b/>
                <w:noProof/>
                <w:sz w:val="24"/>
                <w:szCs w:val="24"/>
                <w:lang w:val="sq-AL" w:eastAsia="de-CH"/>
              </w:rPr>
              <w:t>59</w:t>
            </w:r>
          </w:p>
        </w:tc>
        <w:tc>
          <w:tcPr>
            <w:tcW w:w="891"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68</w:t>
            </w:r>
          </w:p>
        </w:tc>
        <w:tc>
          <w:tcPr>
            <w:tcW w:w="1149" w:type="dxa"/>
            <w:shd w:val="clear" w:color="auto" w:fill="95B3D7" w:themeFill="accent1" w:themeFillTint="99"/>
          </w:tcPr>
          <w:p w:rsidR="001C3DBF" w:rsidRPr="00157F51" w:rsidRDefault="001C3DBF" w:rsidP="001C3DBF">
            <w:pPr>
              <w:tabs>
                <w:tab w:val="left" w:pos="2445"/>
              </w:tabs>
              <w:rPr>
                <w:rFonts w:cstheme="minorHAnsi"/>
                <w:noProof/>
                <w:sz w:val="24"/>
                <w:szCs w:val="24"/>
                <w:lang w:val="sq-AL" w:eastAsia="de-CH"/>
              </w:rPr>
            </w:pPr>
            <w:r w:rsidRPr="00157F51">
              <w:rPr>
                <w:rFonts w:cstheme="minorHAnsi"/>
                <w:noProof/>
                <w:sz w:val="24"/>
                <w:szCs w:val="24"/>
                <w:lang w:val="sq-AL" w:eastAsia="de-CH"/>
              </w:rPr>
              <w:t>1.1</w:t>
            </w:r>
            <w:r>
              <w:rPr>
                <w:rFonts w:cstheme="minorHAnsi"/>
                <w:noProof/>
                <w:sz w:val="24"/>
                <w:szCs w:val="24"/>
                <w:lang w:val="sq-AL" w:eastAsia="de-CH"/>
              </w:rPr>
              <w:t>8</w:t>
            </w:r>
          </w:p>
        </w:tc>
        <w:tc>
          <w:tcPr>
            <w:tcW w:w="1063" w:type="dxa"/>
            <w:shd w:val="clear" w:color="auto" w:fill="FABF8F" w:themeFill="accent6" w:themeFillTint="99"/>
          </w:tcPr>
          <w:p w:rsidR="001C3DBF" w:rsidRPr="00157F51" w:rsidRDefault="001C3DBF" w:rsidP="001C3DBF">
            <w:pPr>
              <w:tabs>
                <w:tab w:val="left" w:pos="2445"/>
              </w:tabs>
              <w:rPr>
                <w:rFonts w:cstheme="minorHAnsi"/>
                <w:noProof/>
                <w:sz w:val="24"/>
                <w:szCs w:val="24"/>
                <w:lang w:val="sq-AL" w:eastAsia="de-CH"/>
              </w:rPr>
            </w:pPr>
            <w:r w:rsidRPr="00157F51">
              <w:rPr>
                <w:rFonts w:cstheme="minorHAnsi"/>
                <w:noProof/>
                <w:sz w:val="24"/>
                <w:szCs w:val="24"/>
                <w:lang w:val="sq-AL" w:eastAsia="de-CH"/>
              </w:rPr>
              <w:t>1.36</w:t>
            </w:r>
          </w:p>
        </w:tc>
      </w:tr>
      <w:tr w:rsidR="001C3DBF" w:rsidRPr="00157F51" w:rsidTr="001C3DBF">
        <w:tc>
          <w:tcPr>
            <w:tcW w:w="1619" w:type="dxa"/>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Nika Petrol</w:t>
            </w:r>
          </w:p>
        </w:tc>
        <w:tc>
          <w:tcPr>
            <w:tcW w:w="912"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Pr>
                <w:rFonts w:cstheme="minorHAnsi"/>
                <w:b/>
                <w:noProof/>
                <w:sz w:val="24"/>
                <w:szCs w:val="24"/>
                <w:lang w:val="sq-AL" w:eastAsia="de-CH"/>
              </w:rPr>
              <w:t>4</w:t>
            </w:r>
          </w:p>
        </w:tc>
        <w:tc>
          <w:tcPr>
            <w:tcW w:w="1046"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Pr>
                <w:rFonts w:cstheme="minorHAnsi"/>
                <w:b/>
                <w:noProof/>
                <w:sz w:val="24"/>
                <w:szCs w:val="24"/>
                <w:lang w:val="sq-AL" w:eastAsia="de-CH"/>
              </w:rPr>
              <w:t>3</w:t>
            </w:r>
          </w:p>
        </w:tc>
        <w:tc>
          <w:tcPr>
            <w:tcW w:w="1011"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9</w:t>
            </w:r>
          </w:p>
        </w:tc>
        <w:tc>
          <w:tcPr>
            <w:tcW w:w="953"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3</w:t>
            </w:r>
          </w:p>
        </w:tc>
        <w:tc>
          <w:tcPr>
            <w:tcW w:w="824"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6</w:t>
            </w:r>
            <w:r>
              <w:rPr>
                <w:rFonts w:cstheme="minorHAnsi"/>
                <w:b/>
                <w:noProof/>
                <w:sz w:val="24"/>
                <w:szCs w:val="24"/>
                <w:lang w:val="sq-AL" w:eastAsia="de-CH"/>
              </w:rPr>
              <w:t>4</w:t>
            </w:r>
          </w:p>
        </w:tc>
        <w:tc>
          <w:tcPr>
            <w:tcW w:w="891"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74</w:t>
            </w:r>
          </w:p>
        </w:tc>
        <w:tc>
          <w:tcPr>
            <w:tcW w:w="1149" w:type="dxa"/>
            <w:shd w:val="clear" w:color="auto" w:fill="95B3D7" w:themeFill="accent1" w:themeFillTint="99"/>
          </w:tcPr>
          <w:p w:rsidR="001C3DBF" w:rsidRPr="00157F51" w:rsidRDefault="001C3DBF" w:rsidP="001C3DBF">
            <w:pPr>
              <w:tabs>
                <w:tab w:val="left" w:pos="2445"/>
              </w:tabs>
              <w:rPr>
                <w:rFonts w:cstheme="minorHAnsi"/>
                <w:noProof/>
                <w:sz w:val="24"/>
                <w:szCs w:val="24"/>
                <w:lang w:val="sq-AL" w:eastAsia="de-CH"/>
              </w:rPr>
            </w:pPr>
            <w:r w:rsidRPr="00157F51">
              <w:rPr>
                <w:rFonts w:cstheme="minorHAnsi"/>
                <w:noProof/>
                <w:sz w:val="24"/>
                <w:szCs w:val="24"/>
                <w:lang w:val="sq-AL" w:eastAsia="de-CH"/>
              </w:rPr>
              <w:t>1.2</w:t>
            </w:r>
            <w:r>
              <w:rPr>
                <w:rFonts w:cstheme="minorHAnsi"/>
                <w:noProof/>
                <w:sz w:val="24"/>
                <w:szCs w:val="24"/>
                <w:lang w:val="sq-AL" w:eastAsia="de-CH"/>
              </w:rPr>
              <w:t>8</w:t>
            </w:r>
          </w:p>
        </w:tc>
        <w:tc>
          <w:tcPr>
            <w:tcW w:w="1063" w:type="dxa"/>
            <w:shd w:val="clear" w:color="auto" w:fill="FABF8F" w:themeFill="accent6" w:themeFillTint="99"/>
          </w:tcPr>
          <w:p w:rsidR="001C3DBF" w:rsidRPr="00157F51" w:rsidRDefault="001C3DBF" w:rsidP="001C3DBF">
            <w:pPr>
              <w:tabs>
                <w:tab w:val="left" w:pos="2445"/>
              </w:tabs>
              <w:rPr>
                <w:rFonts w:cstheme="minorHAnsi"/>
                <w:noProof/>
                <w:sz w:val="24"/>
                <w:szCs w:val="24"/>
                <w:lang w:val="sq-AL" w:eastAsia="de-CH"/>
              </w:rPr>
            </w:pPr>
            <w:r w:rsidRPr="00157F51">
              <w:rPr>
                <w:rFonts w:cstheme="minorHAnsi"/>
                <w:noProof/>
                <w:sz w:val="24"/>
                <w:szCs w:val="24"/>
                <w:lang w:val="sq-AL" w:eastAsia="de-CH"/>
              </w:rPr>
              <w:t>1.48</w:t>
            </w:r>
          </w:p>
        </w:tc>
      </w:tr>
      <w:tr w:rsidR="001C3DBF" w:rsidRPr="00157F51" w:rsidTr="001C3DBF">
        <w:tc>
          <w:tcPr>
            <w:tcW w:w="1619" w:type="dxa"/>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Kovaçec</w:t>
            </w:r>
          </w:p>
        </w:tc>
        <w:tc>
          <w:tcPr>
            <w:tcW w:w="912"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Pr>
                <w:rFonts w:cstheme="minorHAnsi"/>
                <w:b/>
                <w:noProof/>
                <w:sz w:val="24"/>
                <w:szCs w:val="24"/>
                <w:lang w:val="sq-AL" w:eastAsia="de-CH"/>
              </w:rPr>
              <w:t>0</w:t>
            </w:r>
          </w:p>
        </w:tc>
        <w:tc>
          <w:tcPr>
            <w:tcW w:w="1046"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Pr>
                <w:rFonts w:cstheme="minorHAnsi"/>
                <w:b/>
                <w:noProof/>
                <w:sz w:val="24"/>
                <w:szCs w:val="24"/>
                <w:lang w:val="sq-AL" w:eastAsia="de-CH"/>
              </w:rPr>
              <w:t>0</w:t>
            </w:r>
          </w:p>
        </w:tc>
        <w:tc>
          <w:tcPr>
            <w:tcW w:w="1011"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3</w:t>
            </w:r>
          </w:p>
        </w:tc>
        <w:tc>
          <w:tcPr>
            <w:tcW w:w="953"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4</w:t>
            </w:r>
          </w:p>
        </w:tc>
        <w:tc>
          <w:tcPr>
            <w:tcW w:w="824"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Pr>
                <w:rFonts w:cstheme="minorHAnsi"/>
                <w:b/>
                <w:noProof/>
                <w:sz w:val="24"/>
                <w:szCs w:val="24"/>
                <w:lang w:val="sq-AL" w:eastAsia="de-CH"/>
              </w:rPr>
              <w:t>63</w:t>
            </w:r>
          </w:p>
        </w:tc>
        <w:tc>
          <w:tcPr>
            <w:tcW w:w="891"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73</w:t>
            </w:r>
          </w:p>
        </w:tc>
        <w:tc>
          <w:tcPr>
            <w:tcW w:w="1149" w:type="dxa"/>
            <w:shd w:val="clear" w:color="auto" w:fill="95B3D7" w:themeFill="accent1" w:themeFillTint="99"/>
          </w:tcPr>
          <w:p w:rsidR="001C3DBF" w:rsidRPr="00157F51" w:rsidRDefault="001C3DBF" w:rsidP="001C3DBF">
            <w:pPr>
              <w:tabs>
                <w:tab w:val="left" w:pos="2445"/>
              </w:tabs>
              <w:rPr>
                <w:rFonts w:cstheme="minorHAnsi"/>
                <w:noProof/>
                <w:sz w:val="24"/>
                <w:szCs w:val="24"/>
                <w:lang w:val="sq-AL" w:eastAsia="de-CH"/>
              </w:rPr>
            </w:pPr>
            <w:r w:rsidRPr="00157F51">
              <w:rPr>
                <w:rFonts w:cstheme="minorHAnsi"/>
                <w:noProof/>
                <w:sz w:val="24"/>
                <w:szCs w:val="24"/>
                <w:lang w:val="sq-AL" w:eastAsia="de-CH"/>
              </w:rPr>
              <w:t>1.2</w:t>
            </w:r>
            <w:r>
              <w:rPr>
                <w:rFonts w:cstheme="minorHAnsi"/>
                <w:noProof/>
                <w:sz w:val="24"/>
                <w:szCs w:val="24"/>
                <w:lang w:val="sq-AL" w:eastAsia="de-CH"/>
              </w:rPr>
              <w:t>6</w:t>
            </w:r>
          </w:p>
        </w:tc>
        <w:tc>
          <w:tcPr>
            <w:tcW w:w="1063" w:type="dxa"/>
            <w:shd w:val="clear" w:color="auto" w:fill="FABF8F" w:themeFill="accent6" w:themeFillTint="99"/>
          </w:tcPr>
          <w:p w:rsidR="001C3DBF" w:rsidRPr="00157F51" w:rsidRDefault="001C3DBF" w:rsidP="001C3DBF">
            <w:pPr>
              <w:tabs>
                <w:tab w:val="left" w:pos="2445"/>
              </w:tabs>
              <w:rPr>
                <w:rFonts w:cstheme="minorHAnsi"/>
                <w:noProof/>
                <w:sz w:val="24"/>
                <w:szCs w:val="24"/>
                <w:lang w:val="sq-AL" w:eastAsia="de-CH"/>
              </w:rPr>
            </w:pPr>
            <w:r w:rsidRPr="00157F51">
              <w:rPr>
                <w:rFonts w:cstheme="minorHAnsi"/>
                <w:noProof/>
                <w:sz w:val="24"/>
                <w:szCs w:val="24"/>
                <w:lang w:val="sq-AL" w:eastAsia="de-CH"/>
              </w:rPr>
              <w:t>1.46</w:t>
            </w:r>
          </w:p>
        </w:tc>
      </w:tr>
      <w:tr w:rsidR="001C3DBF" w:rsidRPr="00157F51" w:rsidTr="001C3DBF">
        <w:tc>
          <w:tcPr>
            <w:tcW w:w="1619" w:type="dxa"/>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Sh.M.Profes.</w:t>
            </w:r>
          </w:p>
        </w:tc>
        <w:tc>
          <w:tcPr>
            <w:tcW w:w="912"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Pr>
                <w:rFonts w:cstheme="minorHAnsi"/>
                <w:b/>
                <w:noProof/>
                <w:sz w:val="24"/>
                <w:szCs w:val="24"/>
                <w:lang w:val="sq-AL" w:eastAsia="de-CH"/>
              </w:rPr>
              <w:t>0</w:t>
            </w:r>
          </w:p>
        </w:tc>
        <w:tc>
          <w:tcPr>
            <w:tcW w:w="1046"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1011"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953"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23</w:t>
            </w:r>
          </w:p>
        </w:tc>
        <w:tc>
          <w:tcPr>
            <w:tcW w:w="824"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Pr>
                <w:rFonts w:cstheme="minorHAnsi"/>
                <w:b/>
                <w:noProof/>
                <w:sz w:val="24"/>
                <w:szCs w:val="24"/>
                <w:lang w:val="sq-AL" w:eastAsia="de-CH"/>
              </w:rPr>
              <w:t>63</w:t>
            </w:r>
          </w:p>
        </w:tc>
        <w:tc>
          <w:tcPr>
            <w:tcW w:w="891"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50</w:t>
            </w:r>
          </w:p>
        </w:tc>
        <w:tc>
          <w:tcPr>
            <w:tcW w:w="1149" w:type="dxa"/>
            <w:shd w:val="clear" w:color="auto" w:fill="95B3D7" w:themeFill="accent1" w:themeFillTint="99"/>
          </w:tcPr>
          <w:p w:rsidR="001C3DBF" w:rsidRPr="00157F51" w:rsidRDefault="001C3DBF" w:rsidP="001C3DBF">
            <w:pPr>
              <w:tabs>
                <w:tab w:val="left" w:pos="2445"/>
              </w:tabs>
              <w:rPr>
                <w:rFonts w:cstheme="minorHAnsi"/>
                <w:noProof/>
                <w:sz w:val="24"/>
                <w:szCs w:val="24"/>
                <w:lang w:val="sq-AL" w:eastAsia="de-CH"/>
              </w:rPr>
            </w:pPr>
            <w:r w:rsidRPr="00157F51">
              <w:rPr>
                <w:rFonts w:cstheme="minorHAnsi"/>
                <w:noProof/>
                <w:sz w:val="24"/>
                <w:szCs w:val="24"/>
                <w:lang w:val="sq-AL" w:eastAsia="de-CH"/>
              </w:rPr>
              <w:t>1.2</w:t>
            </w:r>
            <w:r>
              <w:rPr>
                <w:rFonts w:cstheme="minorHAnsi"/>
                <w:noProof/>
                <w:sz w:val="24"/>
                <w:szCs w:val="24"/>
                <w:lang w:val="sq-AL" w:eastAsia="de-CH"/>
              </w:rPr>
              <w:t>6</w:t>
            </w:r>
          </w:p>
        </w:tc>
        <w:tc>
          <w:tcPr>
            <w:tcW w:w="1063" w:type="dxa"/>
            <w:shd w:val="clear" w:color="auto" w:fill="FABF8F" w:themeFill="accent6" w:themeFillTint="99"/>
          </w:tcPr>
          <w:p w:rsidR="001C3DBF" w:rsidRPr="00157F51" w:rsidRDefault="001C3DBF" w:rsidP="001C3DBF">
            <w:pPr>
              <w:tabs>
                <w:tab w:val="left" w:pos="2445"/>
              </w:tabs>
              <w:rPr>
                <w:rFonts w:cstheme="minorHAnsi"/>
                <w:noProof/>
                <w:sz w:val="24"/>
                <w:szCs w:val="24"/>
                <w:lang w:val="sq-AL" w:eastAsia="de-CH"/>
              </w:rPr>
            </w:pPr>
            <w:r w:rsidRPr="00157F51">
              <w:rPr>
                <w:rFonts w:cstheme="minorHAnsi"/>
                <w:noProof/>
                <w:sz w:val="24"/>
                <w:szCs w:val="24"/>
                <w:lang w:val="sq-AL" w:eastAsia="de-CH"/>
              </w:rPr>
              <w:t>1</w:t>
            </w:r>
          </w:p>
        </w:tc>
      </w:tr>
      <w:tr w:rsidR="001C3DBF" w:rsidRPr="00157F51" w:rsidTr="001C3DBF">
        <w:tc>
          <w:tcPr>
            <w:tcW w:w="1619" w:type="dxa"/>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S.A.Kaçanik</w:t>
            </w:r>
          </w:p>
        </w:tc>
        <w:tc>
          <w:tcPr>
            <w:tcW w:w="912"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Pr>
                <w:rFonts w:cstheme="minorHAnsi"/>
                <w:b/>
                <w:noProof/>
                <w:sz w:val="24"/>
                <w:szCs w:val="24"/>
                <w:lang w:val="sq-AL" w:eastAsia="de-CH"/>
              </w:rPr>
              <w:t>63</w:t>
            </w:r>
          </w:p>
        </w:tc>
        <w:tc>
          <w:tcPr>
            <w:tcW w:w="1046"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1011"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953"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50</w:t>
            </w:r>
          </w:p>
        </w:tc>
        <w:tc>
          <w:tcPr>
            <w:tcW w:w="824" w:type="dxa"/>
            <w:shd w:val="clear" w:color="auto" w:fill="95B3D7" w:themeFill="accent1" w:themeFillTint="99"/>
          </w:tcPr>
          <w:p w:rsidR="001C3DBF" w:rsidRPr="00157F51" w:rsidRDefault="001C3DBF" w:rsidP="001C3DBF">
            <w:pPr>
              <w:tabs>
                <w:tab w:val="left" w:pos="2445"/>
              </w:tabs>
              <w:rPr>
                <w:rFonts w:cstheme="minorHAnsi"/>
                <w:b/>
                <w:noProof/>
                <w:sz w:val="24"/>
                <w:szCs w:val="24"/>
                <w:lang w:val="sq-AL" w:eastAsia="de-CH"/>
              </w:rPr>
            </w:pPr>
            <w:r>
              <w:rPr>
                <w:rFonts w:cstheme="minorHAnsi"/>
                <w:b/>
                <w:noProof/>
                <w:sz w:val="24"/>
                <w:szCs w:val="24"/>
                <w:lang w:val="sq-AL" w:eastAsia="de-CH"/>
              </w:rPr>
              <w:t>6</w:t>
            </w:r>
            <w:r w:rsidRPr="00157F51">
              <w:rPr>
                <w:rFonts w:cstheme="minorHAnsi"/>
                <w:b/>
                <w:noProof/>
                <w:sz w:val="24"/>
                <w:szCs w:val="24"/>
                <w:lang w:val="sq-AL" w:eastAsia="de-CH"/>
              </w:rPr>
              <w:t>3</w:t>
            </w:r>
          </w:p>
        </w:tc>
        <w:tc>
          <w:tcPr>
            <w:tcW w:w="891" w:type="dxa"/>
            <w:shd w:val="clear" w:color="auto" w:fill="FABF8F" w:themeFill="accent6" w:themeFillTint="99"/>
          </w:tcPr>
          <w:p w:rsidR="001C3DBF" w:rsidRPr="00157F51" w:rsidRDefault="001C3DBF" w:rsidP="001C3DBF">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1149" w:type="dxa"/>
            <w:shd w:val="clear" w:color="auto" w:fill="95B3D7" w:themeFill="accent1" w:themeFillTint="99"/>
          </w:tcPr>
          <w:p w:rsidR="001C3DBF" w:rsidRPr="00157F51" w:rsidRDefault="001C3DBF" w:rsidP="001C3DBF">
            <w:pPr>
              <w:tabs>
                <w:tab w:val="left" w:pos="2445"/>
              </w:tabs>
              <w:rPr>
                <w:rFonts w:cstheme="minorHAnsi"/>
                <w:noProof/>
                <w:sz w:val="24"/>
                <w:szCs w:val="24"/>
                <w:lang w:val="sq-AL" w:eastAsia="de-CH"/>
              </w:rPr>
            </w:pPr>
            <w:r>
              <w:rPr>
                <w:rFonts w:cstheme="minorHAnsi"/>
                <w:noProof/>
                <w:sz w:val="24"/>
                <w:szCs w:val="24"/>
                <w:lang w:val="sq-AL" w:eastAsia="de-CH"/>
              </w:rPr>
              <w:t>1.2</w:t>
            </w:r>
            <w:r w:rsidRPr="00157F51">
              <w:rPr>
                <w:rFonts w:cstheme="minorHAnsi"/>
                <w:noProof/>
                <w:sz w:val="24"/>
                <w:szCs w:val="24"/>
                <w:lang w:val="sq-AL" w:eastAsia="de-CH"/>
              </w:rPr>
              <w:t>6</w:t>
            </w:r>
          </w:p>
        </w:tc>
        <w:tc>
          <w:tcPr>
            <w:tcW w:w="1063" w:type="dxa"/>
            <w:shd w:val="clear" w:color="auto" w:fill="FABF8F" w:themeFill="accent6" w:themeFillTint="99"/>
          </w:tcPr>
          <w:p w:rsidR="001C3DBF" w:rsidRPr="00157F51" w:rsidRDefault="001C3DBF" w:rsidP="001C3DBF">
            <w:pPr>
              <w:tabs>
                <w:tab w:val="left" w:pos="2445"/>
              </w:tabs>
              <w:rPr>
                <w:rFonts w:cstheme="minorHAnsi"/>
                <w:noProof/>
                <w:sz w:val="24"/>
                <w:szCs w:val="24"/>
                <w:lang w:val="sq-AL" w:eastAsia="de-CH"/>
              </w:rPr>
            </w:pPr>
            <w:r w:rsidRPr="00157F51">
              <w:rPr>
                <w:rFonts w:cstheme="minorHAnsi"/>
                <w:noProof/>
                <w:sz w:val="24"/>
                <w:szCs w:val="24"/>
                <w:lang w:val="sq-AL" w:eastAsia="de-CH"/>
              </w:rPr>
              <w:t>0</w:t>
            </w:r>
          </w:p>
        </w:tc>
      </w:tr>
    </w:tbl>
    <w:p w:rsidR="00BD61D5" w:rsidRPr="00157F51" w:rsidRDefault="00BD61D5" w:rsidP="00157F51">
      <w:pPr>
        <w:tabs>
          <w:tab w:val="left" w:pos="2445"/>
        </w:tabs>
        <w:rPr>
          <w:rFonts w:cstheme="minorHAnsi"/>
          <w:noProof/>
          <w:sz w:val="24"/>
          <w:szCs w:val="24"/>
          <w:lang w:val="sq-AL" w:eastAsia="de-CH"/>
        </w:rPr>
      </w:pPr>
    </w:p>
    <w:p w:rsidR="00F52287" w:rsidRDefault="00823745" w:rsidP="00823745">
      <w:pPr>
        <w:tabs>
          <w:tab w:val="left" w:pos="2445"/>
        </w:tabs>
        <w:rPr>
          <w:rFonts w:cstheme="minorHAnsi"/>
          <w:noProof/>
          <w:sz w:val="24"/>
          <w:szCs w:val="24"/>
        </w:rPr>
      </w:pPr>
      <w:r w:rsidRPr="00BD61D5">
        <w:rPr>
          <w:rFonts w:cstheme="minorHAnsi"/>
          <w:bCs/>
          <w:sz w:val="24"/>
          <w:szCs w:val="24"/>
          <w:lang w:val="sq-AL"/>
        </w:rPr>
        <w:t xml:space="preserve">Numri i përgjithshëm i udhëtarëve të transportuar sipas pjesëve të linjës ( </w:t>
      </w:r>
      <w:r w:rsidRPr="00FC6B4C">
        <w:rPr>
          <w:rFonts w:cstheme="minorHAnsi"/>
          <w:b/>
          <w:bCs/>
          <w:sz w:val="24"/>
          <w:szCs w:val="24"/>
          <w:lang w:val="sq-AL"/>
        </w:rPr>
        <w:t>N</w:t>
      </w:r>
      <w:r w:rsidR="00BD61D5" w:rsidRPr="00FC6B4C">
        <w:rPr>
          <w:rFonts w:cstheme="minorHAnsi"/>
          <w:b/>
          <w:bCs/>
          <w:sz w:val="24"/>
          <w:szCs w:val="24"/>
          <w:lang w:val="sq-AL"/>
        </w:rPr>
        <w:t>t</w:t>
      </w:r>
      <w:r w:rsidRPr="00FC6B4C">
        <w:rPr>
          <w:rFonts w:cstheme="minorHAnsi"/>
          <w:b/>
          <w:bCs/>
          <w:sz w:val="24"/>
          <w:szCs w:val="24"/>
          <w:lang w:val="sq-AL"/>
        </w:rPr>
        <w:t>u</w:t>
      </w:r>
      <w:r w:rsidRPr="00BD61D5">
        <w:rPr>
          <w:rFonts w:cstheme="minorHAnsi"/>
          <w:sz w:val="24"/>
          <w:szCs w:val="24"/>
          <w:lang w:val="sq-AL"/>
        </w:rPr>
        <w:t>,</w:t>
      </w:r>
      <w:r w:rsidR="009379FE">
        <w:rPr>
          <w:rFonts w:cstheme="minorHAnsi"/>
          <w:sz w:val="24"/>
          <w:szCs w:val="24"/>
          <w:lang w:val="sq-AL"/>
        </w:rPr>
        <w:t xml:space="preserve"> </w:t>
      </w:r>
      <w:r w:rsidRPr="00BD61D5">
        <w:rPr>
          <w:rFonts w:cstheme="minorHAnsi"/>
          <w:sz w:val="24"/>
          <w:szCs w:val="24"/>
          <w:lang w:val="sq-AL"/>
        </w:rPr>
        <w:t>është par</w:t>
      </w:r>
      <w:r w:rsidR="00BD61D5" w:rsidRPr="00BD61D5">
        <w:rPr>
          <w:rFonts w:cstheme="minorHAnsi"/>
          <w:sz w:val="24"/>
          <w:szCs w:val="24"/>
          <w:lang w:val="sq-AL"/>
        </w:rPr>
        <w:t>aqitur në fig</w:t>
      </w:r>
      <w:r w:rsidR="008E414A">
        <w:rPr>
          <w:rFonts w:cstheme="minorHAnsi"/>
          <w:sz w:val="24"/>
          <w:szCs w:val="24"/>
          <w:lang w:val="sq-AL"/>
        </w:rPr>
        <w:t xml:space="preserve">urat </w:t>
      </w:r>
      <w:r w:rsidR="003D1A88">
        <w:rPr>
          <w:rFonts w:cstheme="minorHAnsi"/>
          <w:sz w:val="24"/>
          <w:szCs w:val="24"/>
          <w:lang w:val="sq-AL"/>
        </w:rPr>
        <w:t>1</w:t>
      </w:r>
      <w:r w:rsidR="00CF1319">
        <w:rPr>
          <w:rFonts w:cstheme="minorHAnsi"/>
          <w:sz w:val="24"/>
          <w:szCs w:val="24"/>
          <w:lang w:val="sq-AL"/>
        </w:rPr>
        <w:t>1</w:t>
      </w:r>
      <w:r w:rsidR="008E414A">
        <w:rPr>
          <w:rFonts w:cstheme="minorHAnsi"/>
          <w:sz w:val="24"/>
          <w:szCs w:val="24"/>
          <w:lang w:val="sq-AL"/>
        </w:rPr>
        <w:t xml:space="preserve"> dhe </w:t>
      </w:r>
      <w:r w:rsidR="003D1A88">
        <w:rPr>
          <w:rFonts w:cstheme="minorHAnsi"/>
          <w:sz w:val="24"/>
          <w:szCs w:val="24"/>
          <w:lang w:val="sq-AL"/>
        </w:rPr>
        <w:t>1</w:t>
      </w:r>
      <w:r w:rsidR="00CF1319">
        <w:rPr>
          <w:rFonts w:cstheme="minorHAnsi"/>
          <w:sz w:val="24"/>
          <w:szCs w:val="24"/>
          <w:lang w:val="sq-AL"/>
        </w:rPr>
        <w:t>2</w:t>
      </w:r>
      <w:r w:rsidR="008E414A">
        <w:rPr>
          <w:rFonts w:cstheme="minorHAnsi"/>
          <w:sz w:val="24"/>
          <w:szCs w:val="24"/>
          <w:lang w:val="sq-AL"/>
        </w:rPr>
        <w:t>.</w:t>
      </w:r>
    </w:p>
    <w:p w:rsidR="00F52287" w:rsidRPr="00F52287" w:rsidRDefault="00F52287" w:rsidP="00F52287">
      <w:pPr>
        <w:rPr>
          <w:rFonts w:cstheme="minorHAnsi"/>
          <w:sz w:val="24"/>
          <w:szCs w:val="24"/>
        </w:rPr>
      </w:pPr>
    </w:p>
    <w:p w:rsidR="00F52287" w:rsidRPr="00F52287" w:rsidRDefault="00F52287" w:rsidP="00F52287">
      <w:pPr>
        <w:rPr>
          <w:rFonts w:cstheme="minorHAnsi"/>
          <w:sz w:val="24"/>
          <w:szCs w:val="24"/>
        </w:rPr>
      </w:pPr>
    </w:p>
    <w:p w:rsidR="00F52287" w:rsidRDefault="00F52287" w:rsidP="00F52287">
      <w:pPr>
        <w:rPr>
          <w:rFonts w:cstheme="minorHAnsi"/>
          <w:sz w:val="24"/>
          <w:szCs w:val="24"/>
        </w:rPr>
      </w:pPr>
    </w:p>
    <w:p w:rsidR="00823745" w:rsidRDefault="00823745" w:rsidP="00F52287">
      <w:pPr>
        <w:ind w:firstLine="708"/>
        <w:rPr>
          <w:rFonts w:cstheme="minorHAnsi"/>
          <w:sz w:val="24"/>
          <w:szCs w:val="24"/>
        </w:rPr>
      </w:pPr>
    </w:p>
    <w:p w:rsidR="00F52287" w:rsidRDefault="00F52287" w:rsidP="00F52287">
      <w:pPr>
        <w:ind w:firstLine="708"/>
        <w:rPr>
          <w:rFonts w:cstheme="minorHAnsi"/>
          <w:sz w:val="24"/>
          <w:szCs w:val="24"/>
        </w:rPr>
      </w:pPr>
    </w:p>
    <w:p w:rsidR="00F52287" w:rsidRDefault="00F52287" w:rsidP="00F52287">
      <w:pPr>
        <w:ind w:firstLine="708"/>
        <w:rPr>
          <w:rFonts w:cstheme="minorHAnsi"/>
          <w:sz w:val="24"/>
          <w:szCs w:val="24"/>
        </w:rPr>
      </w:pPr>
    </w:p>
    <w:p w:rsidR="00F52287" w:rsidRPr="00F52287" w:rsidRDefault="00F52287" w:rsidP="00F52287">
      <w:pPr>
        <w:ind w:firstLine="708"/>
        <w:rPr>
          <w:rFonts w:cstheme="minorHAnsi"/>
          <w:sz w:val="24"/>
          <w:szCs w:val="24"/>
        </w:rPr>
      </w:pPr>
    </w:p>
    <w:p w:rsidR="00823745" w:rsidRPr="00157F51" w:rsidRDefault="00823745" w:rsidP="00BD61D5">
      <w:pPr>
        <w:tabs>
          <w:tab w:val="left" w:pos="2445"/>
        </w:tabs>
        <w:jc w:val="center"/>
        <w:rPr>
          <w:rFonts w:cstheme="minorHAnsi"/>
          <w:noProof/>
          <w:sz w:val="24"/>
          <w:szCs w:val="24"/>
          <w:lang w:val="sq-AL" w:eastAsia="de-CH"/>
        </w:rPr>
      </w:pPr>
      <w:r w:rsidRPr="00823745">
        <w:rPr>
          <w:rFonts w:cstheme="minorHAnsi"/>
          <w:noProof/>
          <w:sz w:val="24"/>
          <w:szCs w:val="24"/>
        </w:rPr>
        <w:lastRenderedPageBreak/>
        <w:drawing>
          <wp:inline distT="0" distB="0" distL="0" distR="0">
            <wp:extent cx="4863501" cy="2579298"/>
            <wp:effectExtent l="19050" t="0" r="13299" b="0"/>
            <wp:docPr id="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44744" w:rsidRDefault="00DC0D57" w:rsidP="00A84D0A">
      <w:pPr>
        <w:tabs>
          <w:tab w:val="left" w:pos="2445"/>
        </w:tabs>
        <w:jc w:val="center"/>
        <w:rPr>
          <w:rFonts w:cstheme="minorHAnsi"/>
          <w:sz w:val="24"/>
          <w:szCs w:val="24"/>
          <w:lang w:val="sq-AL"/>
        </w:rPr>
      </w:pPr>
      <w:r>
        <w:rPr>
          <w:rFonts w:cstheme="minorHAnsi"/>
          <w:sz w:val="24"/>
          <w:szCs w:val="24"/>
          <w:lang w:val="sq-AL"/>
        </w:rPr>
        <w:t>Fig.</w:t>
      </w:r>
      <w:r w:rsidR="003D1A88">
        <w:rPr>
          <w:rFonts w:cstheme="minorHAnsi"/>
          <w:sz w:val="24"/>
          <w:szCs w:val="24"/>
          <w:lang w:val="sq-AL"/>
        </w:rPr>
        <w:t>1</w:t>
      </w:r>
      <w:r w:rsidR="006A436D">
        <w:rPr>
          <w:rFonts w:cstheme="minorHAnsi"/>
          <w:sz w:val="24"/>
          <w:szCs w:val="24"/>
          <w:lang w:val="sq-AL"/>
        </w:rPr>
        <w:t>1</w:t>
      </w:r>
      <w:r>
        <w:rPr>
          <w:rFonts w:cstheme="minorHAnsi"/>
          <w:sz w:val="24"/>
          <w:szCs w:val="24"/>
          <w:lang w:val="sq-AL"/>
        </w:rPr>
        <w:t>.</w:t>
      </w:r>
      <w:r w:rsidR="006258C8">
        <w:rPr>
          <w:rFonts w:cstheme="minorHAnsi"/>
          <w:sz w:val="24"/>
          <w:szCs w:val="24"/>
          <w:lang w:val="sq-AL"/>
        </w:rPr>
        <w:t xml:space="preserve"> </w:t>
      </w:r>
      <w:r w:rsidR="008E414A">
        <w:rPr>
          <w:rFonts w:cstheme="minorHAnsi"/>
          <w:i/>
          <w:iCs/>
          <w:sz w:val="24"/>
          <w:szCs w:val="24"/>
          <w:lang w:val="sq-AL"/>
        </w:rPr>
        <w:t>Paraqitja grafike</w:t>
      </w:r>
      <w:r w:rsidR="008E414A" w:rsidRPr="00157F51">
        <w:rPr>
          <w:rFonts w:cstheme="minorHAnsi"/>
          <w:i/>
          <w:iCs/>
          <w:sz w:val="24"/>
          <w:szCs w:val="24"/>
          <w:lang w:val="sq-AL"/>
        </w:rPr>
        <w:t xml:space="preserve"> e radhitjes së udhëtarëve sipas gjysëm</w:t>
      </w:r>
      <w:r w:rsidR="00A87717">
        <w:rPr>
          <w:rFonts w:cstheme="minorHAnsi"/>
          <w:i/>
          <w:iCs/>
          <w:sz w:val="24"/>
          <w:szCs w:val="24"/>
          <w:lang w:val="sq-AL"/>
        </w:rPr>
        <w:t xml:space="preserve"> </w:t>
      </w:r>
      <w:r w:rsidR="008E414A" w:rsidRPr="00157F51">
        <w:rPr>
          <w:rFonts w:cstheme="minorHAnsi"/>
          <w:i/>
          <w:iCs/>
          <w:sz w:val="24"/>
          <w:szCs w:val="24"/>
          <w:lang w:val="sq-AL"/>
        </w:rPr>
        <w:t>relacioneve të linjës së komunikacionit.</w:t>
      </w:r>
    </w:p>
    <w:p w:rsidR="00244744" w:rsidRDefault="00823745" w:rsidP="00BD61D5">
      <w:pPr>
        <w:tabs>
          <w:tab w:val="left" w:pos="2445"/>
        </w:tabs>
        <w:jc w:val="center"/>
        <w:rPr>
          <w:rFonts w:cstheme="minorHAnsi"/>
          <w:sz w:val="24"/>
          <w:szCs w:val="24"/>
          <w:lang w:val="sq-AL"/>
        </w:rPr>
      </w:pPr>
      <w:r w:rsidRPr="00823745">
        <w:rPr>
          <w:rFonts w:cstheme="minorHAnsi"/>
          <w:noProof/>
          <w:sz w:val="24"/>
          <w:szCs w:val="24"/>
        </w:rPr>
        <w:drawing>
          <wp:inline distT="0" distB="0" distL="0" distR="0">
            <wp:extent cx="4830793" cy="2932981"/>
            <wp:effectExtent l="0" t="0" r="8255" b="1270"/>
            <wp:docPr id="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034F7" w:rsidRDefault="00DC0D57" w:rsidP="00F91DBE">
      <w:pPr>
        <w:tabs>
          <w:tab w:val="left" w:pos="2445"/>
        </w:tabs>
        <w:jc w:val="center"/>
        <w:rPr>
          <w:rFonts w:cstheme="minorHAnsi"/>
          <w:sz w:val="24"/>
          <w:szCs w:val="24"/>
          <w:lang w:val="sq-AL"/>
        </w:rPr>
      </w:pPr>
      <w:r>
        <w:rPr>
          <w:rFonts w:cstheme="minorHAnsi"/>
          <w:sz w:val="24"/>
          <w:szCs w:val="24"/>
          <w:lang w:val="sq-AL"/>
        </w:rPr>
        <w:t>Fig.</w:t>
      </w:r>
      <w:r w:rsidR="003D1A88">
        <w:rPr>
          <w:rFonts w:cstheme="minorHAnsi"/>
          <w:sz w:val="24"/>
          <w:szCs w:val="24"/>
          <w:lang w:val="sq-AL"/>
        </w:rPr>
        <w:t>1</w:t>
      </w:r>
      <w:r w:rsidR="006A436D">
        <w:rPr>
          <w:rFonts w:cstheme="minorHAnsi"/>
          <w:sz w:val="24"/>
          <w:szCs w:val="24"/>
          <w:lang w:val="sq-AL"/>
        </w:rPr>
        <w:t>2</w:t>
      </w:r>
      <w:r>
        <w:rPr>
          <w:rFonts w:cstheme="minorHAnsi"/>
          <w:sz w:val="24"/>
          <w:szCs w:val="24"/>
          <w:lang w:val="sq-AL"/>
        </w:rPr>
        <w:t>.</w:t>
      </w:r>
      <w:r w:rsidR="00410B3E">
        <w:rPr>
          <w:rFonts w:cstheme="minorHAnsi"/>
          <w:sz w:val="24"/>
          <w:szCs w:val="24"/>
          <w:lang w:val="sq-AL"/>
        </w:rPr>
        <w:t xml:space="preserve"> </w:t>
      </w:r>
      <w:r w:rsidR="008E414A">
        <w:rPr>
          <w:rFonts w:cstheme="minorHAnsi"/>
          <w:i/>
          <w:iCs/>
          <w:sz w:val="24"/>
          <w:szCs w:val="24"/>
          <w:lang w:val="sq-AL"/>
        </w:rPr>
        <w:t>Paraqitja grafike</w:t>
      </w:r>
      <w:r w:rsidR="008E414A" w:rsidRPr="00157F51">
        <w:rPr>
          <w:rFonts w:cstheme="minorHAnsi"/>
          <w:i/>
          <w:iCs/>
          <w:sz w:val="24"/>
          <w:szCs w:val="24"/>
          <w:lang w:val="sq-AL"/>
        </w:rPr>
        <w:t xml:space="preserve"> e radhitjes së udhëtarëve sipas gjysëm</w:t>
      </w:r>
      <w:r w:rsidR="00A87717">
        <w:rPr>
          <w:rFonts w:cstheme="minorHAnsi"/>
          <w:i/>
          <w:iCs/>
          <w:sz w:val="24"/>
          <w:szCs w:val="24"/>
          <w:lang w:val="sq-AL"/>
        </w:rPr>
        <w:t xml:space="preserve"> </w:t>
      </w:r>
      <w:r w:rsidR="008E414A" w:rsidRPr="00157F51">
        <w:rPr>
          <w:rFonts w:cstheme="minorHAnsi"/>
          <w:i/>
          <w:iCs/>
          <w:sz w:val="24"/>
          <w:szCs w:val="24"/>
          <w:lang w:val="sq-AL"/>
        </w:rPr>
        <w:t>relacioneve të linjës së komunikacionit.</w:t>
      </w:r>
    </w:p>
    <w:p w:rsidR="00823745" w:rsidRPr="00A308E4" w:rsidRDefault="00C42839" w:rsidP="0061561D">
      <w:pPr>
        <w:pStyle w:val="NoSpacing"/>
        <w:rPr>
          <w:b/>
          <w:noProof/>
          <w:sz w:val="24"/>
          <w:szCs w:val="24"/>
          <w:lang w:val="sq-AL" w:eastAsia="ja-JP"/>
        </w:rPr>
      </w:pPr>
      <w:r w:rsidRPr="00A308E4">
        <w:rPr>
          <w:sz w:val="24"/>
          <w:szCs w:val="24"/>
          <w:lang w:val="sq-AL"/>
        </w:rPr>
        <w:t>Numrimet e udhëtarëve, numri i udhëtarëve ne autobus,</w:t>
      </w:r>
      <w:r w:rsidR="00410B3E" w:rsidRPr="00A308E4">
        <w:rPr>
          <w:sz w:val="24"/>
          <w:szCs w:val="24"/>
          <w:lang w:val="sq-AL"/>
        </w:rPr>
        <w:t xml:space="preserve"> </w:t>
      </w:r>
      <w:r w:rsidRPr="00A308E4">
        <w:rPr>
          <w:sz w:val="24"/>
          <w:szCs w:val="24"/>
          <w:lang w:val="sq-AL"/>
        </w:rPr>
        <w:t>Koeficienti i shfrytëzimit të mjetit transportues në secilin vend</w:t>
      </w:r>
      <w:r w:rsidR="00C72A74" w:rsidRPr="00A308E4">
        <w:rPr>
          <w:sz w:val="24"/>
          <w:szCs w:val="24"/>
          <w:lang w:val="sq-AL"/>
        </w:rPr>
        <w:t>ndalje</w:t>
      </w:r>
      <w:r w:rsidR="00410B3E" w:rsidRPr="00A308E4">
        <w:rPr>
          <w:sz w:val="24"/>
          <w:szCs w:val="24"/>
          <w:lang w:val="sq-AL"/>
        </w:rPr>
        <w:t xml:space="preserve"> </w:t>
      </w:r>
      <w:r w:rsidRPr="00A308E4">
        <w:rPr>
          <w:sz w:val="24"/>
          <w:szCs w:val="24"/>
          <w:lang w:val="sq-AL"/>
        </w:rPr>
        <w:t>koeficienti i shfrytëzimit të mjetit transportues në relacionin:</w:t>
      </w:r>
      <w:r w:rsidR="00410B3E" w:rsidRPr="00A308E4">
        <w:rPr>
          <w:sz w:val="24"/>
          <w:szCs w:val="24"/>
          <w:lang w:val="sq-AL"/>
        </w:rPr>
        <w:t xml:space="preserve"> </w:t>
      </w:r>
      <w:r w:rsidR="008E414A" w:rsidRPr="00A308E4">
        <w:rPr>
          <w:noProof/>
          <w:sz w:val="24"/>
          <w:szCs w:val="24"/>
          <w:lang w:val="sq-AL" w:eastAsia="de-CH"/>
        </w:rPr>
        <w:t>Kaçanik</w:t>
      </w:r>
      <w:r w:rsidR="00C72A74" w:rsidRPr="00A308E4">
        <w:rPr>
          <w:noProof/>
          <w:sz w:val="24"/>
          <w:szCs w:val="24"/>
          <w:lang w:val="sq-AL" w:eastAsia="de-CH"/>
        </w:rPr>
        <w:t xml:space="preserve"> </w:t>
      </w:r>
      <w:r w:rsidR="008E414A" w:rsidRPr="00A308E4">
        <w:rPr>
          <w:noProof/>
          <w:sz w:val="24"/>
          <w:szCs w:val="24"/>
          <w:lang w:val="sq-AL" w:eastAsia="de-CH"/>
        </w:rPr>
        <w:t>-</w:t>
      </w:r>
      <w:r w:rsidR="0020430C" w:rsidRPr="00A308E4">
        <w:rPr>
          <w:noProof/>
          <w:sz w:val="24"/>
          <w:szCs w:val="24"/>
          <w:lang w:val="sq-AL" w:eastAsia="de-CH"/>
        </w:rPr>
        <w:t xml:space="preserve"> Doganaj - </w:t>
      </w:r>
      <w:r w:rsidR="008E414A" w:rsidRPr="00A308E4">
        <w:rPr>
          <w:noProof/>
          <w:sz w:val="24"/>
          <w:szCs w:val="24"/>
          <w:lang w:val="sq-AL" w:eastAsia="de-CH"/>
        </w:rPr>
        <w:t>Duraj</w:t>
      </w:r>
      <w:r w:rsidR="00332318" w:rsidRPr="00A308E4">
        <w:rPr>
          <w:noProof/>
          <w:sz w:val="24"/>
          <w:szCs w:val="24"/>
          <w:lang w:val="sq-AL" w:eastAsia="ja-JP"/>
        </w:rPr>
        <w:t xml:space="preserve"> dhe anasjell</w:t>
      </w:r>
      <w:r w:rsidR="008E414A" w:rsidRPr="00A308E4">
        <w:rPr>
          <w:noProof/>
          <w:sz w:val="24"/>
          <w:szCs w:val="24"/>
          <w:lang w:val="sq-AL" w:eastAsia="ja-JP"/>
        </w:rPr>
        <w:t>t</w:t>
      </w:r>
      <w:r w:rsidR="00332318" w:rsidRPr="00A308E4">
        <w:rPr>
          <w:noProof/>
          <w:sz w:val="24"/>
          <w:szCs w:val="24"/>
          <w:lang w:val="sq-AL" w:eastAsia="ja-JP"/>
        </w:rPr>
        <w:t>a</w:t>
      </w:r>
      <w:r w:rsidR="008E414A" w:rsidRPr="00A308E4">
        <w:rPr>
          <w:noProof/>
          <w:sz w:val="24"/>
          <w:szCs w:val="24"/>
          <w:lang w:val="sq-AL" w:eastAsia="ja-JP"/>
        </w:rPr>
        <w:t>s është</w:t>
      </w:r>
      <w:r w:rsidR="00C72A74" w:rsidRPr="00A308E4">
        <w:rPr>
          <w:noProof/>
          <w:sz w:val="24"/>
          <w:szCs w:val="24"/>
          <w:lang w:val="sq-AL" w:eastAsia="ja-JP"/>
        </w:rPr>
        <w:t xml:space="preserve"> </w:t>
      </w:r>
      <w:r w:rsidR="00C72A74" w:rsidRPr="00A308E4">
        <w:rPr>
          <w:rFonts w:cstheme="minorHAnsi"/>
          <w:color w:val="443329"/>
          <w:kern w:val="24"/>
          <w:sz w:val="24"/>
          <w:szCs w:val="24"/>
        </w:rPr>
        <w:t>marrë për ditët e caktuara të javës.</w:t>
      </w:r>
    </w:p>
    <w:p w:rsidR="00410B3E" w:rsidRDefault="00410B3E" w:rsidP="00F91DBE">
      <w:pPr>
        <w:pStyle w:val="NoSpacing"/>
        <w:rPr>
          <w:lang w:val="sq-AL" w:eastAsia="de-CH"/>
        </w:rPr>
      </w:pPr>
    </w:p>
    <w:p w:rsidR="00254DB9" w:rsidRDefault="00254DB9" w:rsidP="00F91DBE">
      <w:pPr>
        <w:pStyle w:val="NoSpacing"/>
        <w:rPr>
          <w:lang w:val="sq-AL" w:eastAsia="de-CH"/>
        </w:rPr>
      </w:pPr>
    </w:p>
    <w:p w:rsidR="00254DB9" w:rsidRDefault="00254DB9" w:rsidP="00F91DBE">
      <w:pPr>
        <w:pStyle w:val="NoSpacing"/>
        <w:rPr>
          <w:lang w:val="sq-AL" w:eastAsia="de-CH"/>
        </w:rPr>
      </w:pPr>
    </w:p>
    <w:p w:rsidR="00254DB9" w:rsidRDefault="00254DB9" w:rsidP="00F91DBE">
      <w:pPr>
        <w:pStyle w:val="NoSpacing"/>
        <w:rPr>
          <w:lang w:val="sq-AL" w:eastAsia="de-CH"/>
        </w:rPr>
      </w:pPr>
    </w:p>
    <w:p w:rsidR="00254DB9" w:rsidRDefault="00254DB9" w:rsidP="00F91DBE">
      <w:pPr>
        <w:pStyle w:val="NoSpacing"/>
        <w:rPr>
          <w:lang w:val="sq-AL" w:eastAsia="de-CH"/>
        </w:rPr>
      </w:pPr>
    </w:p>
    <w:p w:rsidR="00F52287" w:rsidRDefault="00FA7515" w:rsidP="00F91DBE">
      <w:pPr>
        <w:pStyle w:val="NoSpacing"/>
        <w:rPr>
          <w:lang w:val="sq-AL" w:eastAsia="de-CH"/>
        </w:rPr>
      </w:pPr>
      <w:r>
        <w:rPr>
          <w:noProof/>
        </w:rPr>
        <w:lastRenderedPageBreak/>
        <w:drawing>
          <wp:inline distT="0" distB="0" distL="0" distR="0" wp14:anchorId="0D357AE5" wp14:editId="57B868F3">
            <wp:extent cx="5728335" cy="3877951"/>
            <wp:effectExtent l="0" t="0" r="571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8335" cy="3877951"/>
                    </a:xfrm>
                    <a:prstGeom prst="rect">
                      <a:avLst/>
                    </a:prstGeom>
                    <a:noFill/>
                    <a:ln>
                      <a:noFill/>
                    </a:ln>
                  </pic:spPr>
                </pic:pic>
              </a:graphicData>
            </a:graphic>
          </wp:inline>
        </w:drawing>
      </w:r>
    </w:p>
    <w:p w:rsidR="00F52287" w:rsidRDefault="00F52287" w:rsidP="00F91DBE">
      <w:pPr>
        <w:pStyle w:val="NoSpacing"/>
        <w:rPr>
          <w:lang w:val="sq-AL" w:eastAsia="de-CH"/>
        </w:rPr>
      </w:pPr>
    </w:p>
    <w:p w:rsidR="00FA7515" w:rsidRPr="009E0CCB" w:rsidRDefault="00FA7515" w:rsidP="00FA7515">
      <w:pPr>
        <w:rPr>
          <w:rFonts w:cstheme="minorHAnsi"/>
          <w:sz w:val="24"/>
          <w:szCs w:val="24"/>
          <w:lang w:val="sq-AL"/>
        </w:rPr>
      </w:pPr>
      <w:r w:rsidRPr="009E0CCB">
        <w:rPr>
          <w:rFonts w:cstheme="minorHAnsi"/>
          <w:sz w:val="24"/>
          <w:szCs w:val="24"/>
          <w:lang w:val="sq-AL"/>
        </w:rPr>
        <w:t>Fig. 1</w:t>
      </w:r>
      <w:r w:rsidR="006A436D">
        <w:rPr>
          <w:rFonts w:cstheme="minorHAnsi"/>
          <w:sz w:val="24"/>
          <w:szCs w:val="24"/>
          <w:lang w:val="sq-AL"/>
        </w:rPr>
        <w:t>3</w:t>
      </w:r>
      <w:r w:rsidRPr="009E0CCB">
        <w:rPr>
          <w:rFonts w:cstheme="minorHAnsi"/>
          <w:sz w:val="24"/>
          <w:szCs w:val="24"/>
          <w:lang w:val="sq-AL"/>
        </w:rPr>
        <w:t>. Rendi Udhëtimit për relacionin Duraj – Kaçanik dhe anasjelltas</w:t>
      </w:r>
    </w:p>
    <w:p w:rsidR="00FA7515" w:rsidRDefault="005A1DDC" w:rsidP="00F91DBE">
      <w:pPr>
        <w:pStyle w:val="NoSpacing"/>
        <w:rPr>
          <w:lang w:val="sq-AL" w:eastAsia="de-CH"/>
        </w:rPr>
      </w:pPr>
      <w:r w:rsidRPr="00157F51">
        <w:rPr>
          <w:rFonts w:eastAsia="Calibri" w:cstheme="minorHAnsi"/>
          <w:b/>
          <w:noProof/>
          <w:sz w:val="24"/>
          <w:szCs w:val="24"/>
        </w:rPr>
        <w:drawing>
          <wp:inline distT="0" distB="0" distL="0" distR="0" wp14:anchorId="0DA4686C" wp14:editId="7746B293">
            <wp:extent cx="5244860" cy="2984556"/>
            <wp:effectExtent l="19050" t="0" r="0" b="0"/>
            <wp:docPr id="1" name="Picture 13" descr="C:\Documents and Settings\User\My Documents\My Pictures\relacioni Du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My Documents\My Pictures\relacioni Duraj.JPG"/>
                    <pic:cNvPicPr>
                      <a:picLocks noChangeAspect="1" noChangeArrowheads="1"/>
                    </pic:cNvPicPr>
                  </pic:nvPicPr>
                  <pic:blipFill>
                    <a:blip r:embed="rId29"/>
                    <a:srcRect/>
                    <a:stretch>
                      <a:fillRect/>
                    </a:stretch>
                  </pic:blipFill>
                  <pic:spPr bwMode="auto">
                    <a:xfrm>
                      <a:off x="0" y="0"/>
                      <a:ext cx="5256489" cy="2991173"/>
                    </a:xfrm>
                    <a:prstGeom prst="rect">
                      <a:avLst/>
                    </a:prstGeom>
                    <a:noFill/>
                    <a:ln w="9525">
                      <a:noFill/>
                      <a:miter lim="800000"/>
                      <a:headEnd/>
                      <a:tailEnd/>
                    </a:ln>
                  </pic:spPr>
                </pic:pic>
              </a:graphicData>
            </a:graphic>
          </wp:inline>
        </w:drawing>
      </w:r>
    </w:p>
    <w:p w:rsidR="00FA7515" w:rsidRDefault="00FA7515" w:rsidP="00F91DBE">
      <w:pPr>
        <w:pStyle w:val="NoSpacing"/>
        <w:rPr>
          <w:lang w:val="sq-AL" w:eastAsia="de-CH"/>
        </w:rPr>
      </w:pPr>
    </w:p>
    <w:p w:rsidR="005A1DDC" w:rsidRPr="00056B8B" w:rsidRDefault="005A1DDC" w:rsidP="005A1DDC">
      <w:pPr>
        <w:jc w:val="center"/>
        <w:rPr>
          <w:sz w:val="24"/>
          <w:szCs w:val="24"/>
          <w:lang w:val="sq-AL"/>
        </w:rPr>
      </w:pPr>
      <w:r w:rsidRPr="00056B8B">
        <w:rPr>
          <w:sz w:val="24"/>
          <w:szCs w:val="24"/>
          <w:lang w:val="sq-AL"/>
        </w:rPr>
        <w:t>Harta 5. Relacioni Kaçanik - Duraj</w:t>
      </w:r>
    </w:p>
    <w:p w:rsidR="005A1DDC" w:rsidRDefault="005A1DDC" w:rsidP="00F91DBE">
      <w:pPr>
        <w:pStyle w:val="NoSpacing"/>
        <w:rPr>
          <w:lang w:val="sq-AL" w:eastAsia="de-CH"/>
        </w:rPr>
      </w:pPr>
    </w:p>
    <w:p w:rsidR="005A1DDC" w:rsidRDefault="005A1DDC" w:rsidP="00F91DBE">
      <w:pPr>
        <w:pStyle w:val="NoSpacing"/>
        <w:rPr>
          <w:lang w:val="sq-AL" w:eastAsia="de-CH"/>
        </w:rPr>
      </w:pPr>
    </w:p>
    <w:p w:rsidR="005A1DDC" w:rsidRDefault="005A1DDC" w:rsidP="00F91DBE">
      <w:pPr>
        <w:pStyle w:val="NoSpacing"/>
        <w:rPr>
          <w:lang w:val="sq-AL" w:eastAsia="de-CH"/>
        </w:rPr>
      </w:pPr>
    </w:p>
    <w:p w:rsidR="005A1DDC" w:rsidRDefault="005A1DDC" w:rsidP="00F91DBE">
      <w:pPr>
        <w:pStyle w:val="NoSpacing"/>
        <w:rPr>
          <w:lang w:val="sq-AL" w:eastAsia="de-CH"/>
        </w:rPr>
      </w:pPr>
    </w:p>
    <w:p w:rsidR="00F91DBE" w:rsidRPr="00F06EF9" w:rsidRDefault="00F91DBE" w:rsidP="00F91DBE">
      <w:pPr>
        <w:pStyle w:val="NoSpacing"/>
        <w:rPr>
          <w:noProof/>
          <w:lang w:val="sq-AL" w:eastAsia="ja-JP"/>
        </w:rPr>
      </w:pPr>
      <w:r w:rsidRPr="00F06EF9">
        <w:rPr>
          <w:lang w:val="sq-AL" w:eastAsia="de-CH"/>
        </w:rPr>
        <w:t>Tab.</w:t>
      </w:r>
      <w:r w:rsidR="002379D3">
        <w:rPr>
          <w:lang w:val="sq-AL" w:eastAsia="de-CH"/>
        </w:rPr>
        <w:t>10</w:t>
      </w:r>
      <w:r w:rsidR="00A84D0A" w:rsidRPr="00F06EF9">
        <w:rPr>
          <w:lang w:val="sq-AL" w:eastAsia="de-CH"/>
        </w:rPr>
        <w:t>.</w:t>
      </w:r>
    </w:p>
    <w:tbl>
      <w:tblPr>
        <w:tblStyle w:val="TableGrid"/>
        <w:tblpPr w:leftFromText="180" w:rightFromText="180" w:vertAnchor="text" w:horzAnchor="margin" w:tblpY="329"/>
        <w:tblW w:w="9558" w:type="dxa"/>
        <w:tblLook w:val="04A0" w:firstRow="1" w:lastRow="0" w:firstColumn="1" w:lastColumn="0" w:noHBand="0" w:noVBand="1"/>
      </w:tblPr>
      <w:tblGrid>
        <w:gridCol w:w="1619"/>
        <w:gridCol w:w="912"/>
        <w:gridCol w:w="1047"/>
        <w:gridCol w:w="1011"/>
        <w:gridCol w:w="953"/>
        <w:gridCol w:w="824"/>
        <w:gridCol w:w="891"/>
        <w:gridCol w:w="1149"/>
        <w:gridCol w:w="1152"/>
      </w:tblGrid>
      <w:tr w:rsidR="00F91DBE" w:rsidRPr="00157F51" w:rsidTr="00F91DBE">
        <w:trPr>
          <w:cantSplit/>
          <w:trHeight w:val="2443"/>
        </w:trPr>
        <w:tc>
          <w:tcPr>
            <w:tcW w:w="1619" w:type="dxa"/>
          </w:tcPr>
          <w:p w:rsidR="00F91DBE" w:rsidRPr="00157F51" w:rsidRDefault="00F91DBE" w:rsidP="00F91DBE">
            <w:pPr>
              <w:tabs>
                <w:tab w:val="left" w:pos="2445"/>
              </w:tabs>
              <w:rPr>
                <w:rFonts w:cstheme="minorHAnsi"/>
                <w:b/>
                <w:noProof/>
                <w:sz w:val="24"/>
                <w:szCs w:val="24"/>
                <w:lang w:val="sq-AL" w:eastAsia="de-CH"/>
              </w:rPr>
            </w:pPr>
          </w:p>
          <w:p w:rsidR="00F91DBE" w:rsidRPr="00157F51" w:rsidRDefault="00F91DBE" w:rsidP="00F91DBE">
            <w:pPr>
              <w:tabs>
                <w:tab w:val="left" w:pos="2445"/>
              </w:tabs>
              <w:rPr>
                <w:rFonts w:cstheme="minorHAnsi"/>
                <w:b/>
                <w:noProof/>
                <w:sz w:val="24"/>
                <w:szCs w:val="24"/>
                <w:lang w:val="sq-AL" w:eastAsia="de-CH"/>
              </w:rPr>
            </w:pPr>
          </w:p>
          <w:p w:rsidR="00F91DBE" w:rsidRPr="00157F51" w:rsidRDefault="00F91DBE" w:rsidP="00F91DBE">
            <w:pPr>
              <w:tabs>
                <w:tab w:val="left" w:pos="2445"/>
              </w:tabs>
              <w:rPr>
                <w:rFonts w:cstheme="minorHAnsi"/>
                <w:b/>
                <w:noProof/>
                <w:sz w:val="24"/>
                <w:szCs w:val="24"/>
                <w:lang w:val="sq-AL" w:eastAsia="de-CH"/>
              </w:rPr>
            </w:pPr>
          </w:p>
          <w:p w:rsidR="00F91DBE" w:rsidRPr="00157F51" w:rsidRDefault="00F91DBE" w:rsidP="00F91DBE">
            <w:pPr>
              <w:tabs>
                <w:tab w:val="left" w:pos="2445"/>
              </w:tabs>
              <w:rPr>
                <w:rFonts w:cstheme="minorHAnsi"/>
                <w:noProof/>
                <w:sz w:val="24"/>
                <w:szCs w:val="24"/>
                <w:lang w:val="sq-AL" w:eastAsia="de-CH"/>
              </w:rPr>
            </w:pPr>
            <w:r w:rsidRPr="00157F51">
              <w:rPr>
                <w:rFonts w:cstheme="minorHAnsi"/>
                <w:b/>
                <w:noProof/>
                <w:sz w:val="24"/>
                <w:szCs w:val="24"/>
                <w:lang w:val="sq-AL" w:eastAsia="de-CH"/>
              </w:rPr>
              <w:t>Relacioni</w:t>
            </w:r>
          </w:p>
        </w:tc>
        <w:tc>
          <w:tcPr>
            <w:tcW w:w="1959" w:type="dxa"/>
            <w:gridSpan w:val="2"/>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ja-JP"/>
              </w:rPr>
            </w:pPr>
            <w:r w:rsidRPr="00157F51">
              <w:rPr>
                <w:rFonts w:cstheme="minorHAnsi"/>
                <w:b/>
                <w:noProof/>
                <w:sz w:val="24"/>
                <w:szCs w:val="24"/>
                <w:lang w:val="sq-AL" w:eastAsia="de-CH"/>
              </w:rPr>
              <w:t>Kaçanik-Duraj</w:t>
            </w:r>
          </w:p>
          <w:p w:rsidR="00F91DBE" w:rsidRPr="00157F51" w:rsidRDefault="00F91DBE" w:rsidP="00F91DBE">
            <w:pPr>
              <w:rPr>
                <w:rFonts w:cstheme="minorHAnsi"/>
                <w:sz w:val="24"/>
                <w:szCs w:val="24"/>
                <w:lang w:val="sq-AL" w:eastAsia="ja-JP"/>
              </w:rPr>
            </w:pPr>
          </w:p>
          <w:p w:rsidR="00F91DBE" w:rsidRPr="00157F51" w:rsidRDefault="00F91DBE" w:rsidP="00F91DBE">
            <w:pPr>
              <w:rPr>
                <w:rFonts w:cstheme="minorHAnsi"/>
                <w:sz w:val="24"/>
                <w:szCs w:val="24"/>
                <w:lang w:val="sq-AL" w:eastAsia="ja-JP"/>
              </w:rPr>
            </w:pPr>
          </w:p>
          <w:p w:rsidR="00F91DBE" w:rsidRPr="00157F51" w:rsidRDefault="00F91DBE" w:rsidP="00F91DBE">
            <w:pPr>
              <w:rPr>
                <w:rFonts w:cstheme="minorHAnsi"/>
                <w:sz w:val="24"/>
                <w:szCs w:val="24"/>
                <w:lang w:val="sq-AL" w:eastAsia="ja-JP"/>
              </w:rPr>
            </w:pPr>
          </w:p>
          <w:p w:rsidR="00F91DBE" w:rsidRPr="00157F51" w:rsidRDefault="00F91DBE" w:rsidP="00F91DBE">
            <w:pPr>
              <w:rPr>
                <w:rFonts w:cstheme="minorHAnsi"/>
                <w:b/>
                <w:sz w:val="24"/>
                <w:szCs w:val="24"/>
                <w:lang w:val="sq-AL" w:eastAsia="ja-JP"/>
              </w:rPr>
            </w:pPr>
            <w:r w:rsidRPr="00157F51">
              <w:rPr>
                <w:rFonts w:cstheme="minorHAnsi"/>
                <w:b/>
                <w:sz w:val="24"/>
                <w:szCs w:val="24"/>
                <w:lang w:val="sq-AL" w:eastAsia="ja-JP"/>
              </w:rPr>
              <w:t>“A”</w:t>
            </w:r>
          </w:p>
        </w:tc>
        <w:tc>
          <w:tcPr>
            <w:tcW w:w="1964" w:type="dxa"/>
            <w:gridSpan w:val="2"/>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Duraj-Kaçanik</w:t>
            </w:r>
          </w:p>
          <w:p w:rsidR="00F91DBE" w:rsidRPr="00157F51" w:rsidRDefault="00F91DBE" w:rsidP="00F91DBE">
            <w:pPr>
              <w:rPr>
                <w:rFonts w:cstheme="minorHAnsi"/>
                <w:sz w:val="24"/>
                <w:szCs w:val="24"/>
                <w:lang w:val="sq-AL" w:eastAsia="de-CH"/>
              </w:rPr>
            </w:pPr>
          </w:p>
          <w:p w:rsidR="00F91DBE" w:rsidRPr="00157F51" w:rsidRDefault="00F91DBE" w:rsidP="00F91DBE">
            <w:pPr>
              <w:rPr>
                <w:rFonts w:cstheme="minorHAnsi"/>
                <w:sz w:val="24"/>
                <w:szCs w:val="24"/>
                <w:lang w:val="sq-AL" w:eastAsia="de-CH"/>
              </w:rPr>
            </w:pPr>
          </w:p>
          <w:p w:rsidR="00F91DBE" w:rsidRPr="00157F51" w:rsidRDefault="00F91DBE" w:rsidP="00F91DBE">
            <w:pPr>
              <w:rPr>
                <w:rFonts w:cstheme="minorHAnsi"/>
                <w:sz w:val="24"/>
                <w:szCs w:val="24"/>
                <w:lang w:val="sq-AL" w:eastAsia="de-CH"/>
              </w:rPr>
            </w:pPr>
          </w:p>
          <w:p w:rsidR="00F91DBE" w:rsidRPr="00157F51" w:rsidRDefault="00F91DBE" w:rsidP="00F91DBE">
            <w:pPr>
              <w:rPr>
                <w:rFonts w:cstheme="minorHAnsi"/>
                <w:b/>
                <w:sz w:val="24"/>
                <w:szCs w:val="24"/>
                <w:lang w:val="sq-AL" w:eastAsia="de-CH"/>
              </w:rPr>
            </w:pPr>
            <w:r w:rsidRPr="00157F51">
              <w:rPr>
                <w:rFonts w:cstheme="minorHAnsi"/>
                <w:b/>
                <w:sz w:val="24"/>
                <w:szCs w:val="24"/>
                <w:lang w:val="sq-AL" w:eastAsia="de-CH"/>
              </w:rPr>
              <w:t>“B”</w:t>
            </w:r>
          </w:p>
        </w:tc>
        <w:tc>
          <w:tcPr>
            <w:tcW w:w="824" w:type="dxa"/>
            <w:vMerge w:val="restart"/>
            <w:shd w:val="clear" w:color="auto" w:fill="95B3D7" w:themeFill="accent1" w:themeFillTint="99"/>
            <w:textDirection w:val="btLr"/>
          </w:tcPr>
          <w:p w:rsidR="00F91DBE" w:rsidRDefault="00F91DBE" w:rsidP="00F91DBE">
            <w:pPr>
              <w:pStyle w:val="Heading1"/>
              <w:jc w:val="center"/>
              <w:outlineLvl w:val="0"/>
              <w:rPr>
                <w:rFonts w:cstheme="minorHAnsi"/>
                <w:noProof/>
                <w:lang w:val="sq-AL" w:eastAsia="de-CH"/>
              </w:rPr>
            </w:pPr>
            <w:r w:rsidRPr="00157F51">
              <w:rPr>
                <w:rFonts w:cstheme="minorHAnsi"/>
                <w:noProof/>
                <w:lang w:val="sq-AL" w:eastAsia="de-CH"/>
              </w:rPr>
              <w:t>Nr. i udhëtarëve</w:t>
            </w:r>
          </w:p>
          <w:p w:rsidR="00F91DBE" w:rsidRPr="00157F51" w:rsidRDefault="00F91DBE" w:rsidP="00F91DBE">
            <w:pPr>
              <w:pStyle w:val="Heading1"/>
              <w:jc w:val="center"/>
              <w:outlineLvl w:val="0"/>
              <w:rPr>
                <w:rFonts w:cstheme="minorHAnsi"/>
                <w:noProof/>
                <w:lang w:val="sq-AL" w:eastAsia="de-CH"/>
              </w:rPr>
            </w:pPr>
            <w:r>
              <w:rPr>
                <w:rFonts w:cstheme="minorHAnsi"/>
                <w:noProof/>
                <w:lang w:val="sq-AL" w:eastAsia="de-CH"/>
              </w:rPr>
              <w:t xml:space="preserve">në   </w:t>
            </w:r>
            <w:r w:rsidRPr="00157F51">
              <w:rPr>
                <w:rFonts w:cstheme="minorHAnsi"/>
                <w:noProof/>
                <w:lang w:val="sq-AL" w:eastAsia="de-CH"/>
              </w:rPr>
              <w:t>Autobus në rel. A</w:t>
            </w:r>
          </w:p>
        </w:tc>
        <w:tc>
          <w:tcPr>
            <w:tcW w:w="891" w:type="dxa"/>
            <w:vMerge w:val="restart"/>
            <w:shd w:val="clear" w:color="auto" w:fill="FABF8F" w:themeFill="accent6" w:themeFillTint="99"/>
            <w:textDirection w:val="btLr"/>
          </w:tcPr>
          <w:p w:rsidR="00F91DBE" w:rsidRDefault="00F91DBE" w:rsidP="00F91DBE">
            <w:pPr>
              <w:tabs>
                <w:tab w:val="left" w:pos="2445"/>
              </w:tabs>
              <w:ind w:left="113" w:right="113"/>
              <w:jc w:val="center"/>
              <w:rPr>
                <w:rFonts w:cstheme="minorHAnsi"/>
                <w:b/>
                <w:noProof/>
                <w:sz w:val="24"/>
                <w:szCs w:val="24"/>
                <w:lang w:val="sq-AL" w:eastAsia="de-CH"/>
              </w:rPr>
            </w:pPr>
            <w:r w:rsidRPr="00157F51">
              <w:rPr>
                <w:rFonts w:cstheme="minorHAnsi"/>
                <w:b/>
                <w:noProof/>
                <w:sz w:val="24"/>
                <w:szCs w:val="24"/>
                <w:lang w:val="sq-AL" w:eastAsia="de-CH"/>
              </w:rPr>
              <w:t>Nr. i udhëtarëve</w:t>
            </w:r>
          </w:p>
          <w:p w:rsidR="00F91DBE" w:rsidRPr="00157F51" w:rsidRDefault="00F91DBE" w:rsidP="00F91DBE">
            <w:pPr>
              <w:tabs>
                <w:tab w:val="left" w:pos="2445"/>
              </w:tabs>
              <w:ind w:left="113" w:right="113"/>
              <w:jc w:val="center"/>
              <w:rPr>
                <w:rFonts w:cstheme="minorHAnsi"/>
                <w:b/>
                <w:noProof/>
                <w:sz w:val="24"/>
                <w:szCs w:val="24"/>
                <w:lang w:val="sq-AL" w:eastAsia="de-CH"/>
              </w:rPr>
            </w:pPr>
            <w:r>
              <w:rPr>
                <w:rFonts w:cstheme="minorHAnsi"/>
                <w:b/>
                <w:noProof/>
                <w:sz w:val="24"/>
                <w:szCs w:val="24"/>
                <w:lang w:val="sq-AL" w:eastAsia="de-CH"/>
              </w:rPr>
              <w:t>n</w:t>
            </w:r>
            <w:r w:rsidRPr="00157F51">
              <w:rPr>
                <w:rFonts w:cstheme="minorHAnsi"/>
                <w:b/>
                <w:noProof/>
                <w:sz w:val="24"/>
                <w:szCs w:val="24"/>
                <w:lang w:val="sq-AL" w:eastAsia="de-CH"/>
              </w:rPr>
              <w:t>ë Autobus në rel. B</w:t>
            </w:r>
          </w:p>
        </w:tc>
        <w:tc>
          <w:tcPr>
            <w:tcW w:w="1149" w:type="dxa"/>
            <w:vMerge w:val="restart"/>
            <w:shd w:val="clear" w:color="auto" w:fill="95B3D7" w:themeFill="accent1" w:themeFillTint="99"/>
            <w:textDirection w:val="btLr"/>
          </w:tcPr>
          <w:p w:rsidR="00F91DBE" w:rsidRPr="00157F51" w:rsidRDefault="00F91DBE" w:rsidP="00F91DBE">
            <w:pPr>
              <w:tabs>
                <w:tab w:val="left" w:pos="2445"/>
              </w:tabs>
              <w:ind w:left="113" w:right="113"/>
              <w:rPr>
                <w:rFonts w:cstheme="minorHAnsi"/>
                <w:b/>
                <w:noProof/>
                <w:sz w:val="24"/>
                <w:szCs w:val="24"/>
                <w:lang w:val="sq-AL" w:eastAsia="de-CH"/>
              </w:rPr>
            </w:pPr>
            <w:r w:rsidRPr="00157F51">
              <w:rPr>
                <w:rFonts w:cstheme="minorHAnsi"/>
                <w:b/>
                <w:noProof/>
                <w:sz w:val="24"/>
                <w:szCs w:val="24"/>
                <w:lang w:val="sq-AL" w:eastAsia="de-CH"/>
              </w:rPr>
              <w:t>Koeficienti i shfrytëzimit të mjetit në secilin stacion  dhe në relacion</w:t>
            </w:r>
          </w:p>
        </w:tc>
        <w:tc>
          <w:tcPr>
            <w:tcW w:w="1152" w:type="dxa"/>
            <w:vMerge w:val="restart"/>
            <w:shd w:val="clear" w:color="auto" w:fill="FABF8F" w:themeFill="accent6" w:themeFillTint="99"/>
            <w:textDirection w:val="btLr"/>
          </w:tcPr>
          <w:p w:rsidR="00F91DBE" w:rsidRPr="00157F51" w:rsidRDefault="00F91DBE" w:rsidP="00F91DBE">
            <w:pPr>
              <w:tabs>
                <w:tab w:val="left" w:pos="2445"/>
              </w:tabs>
              <w:ind w:left="113" w:right="113"/>
              <w:rPr>
                <w:rFonts w:cstheme="minorHAnsi"/>
                <w:b/>
                <w:noProof/>
                <w:sz w:val="24"/>
                <w:szCs w:val="24"/>
                <w:lang w:val="sq-AL" w:eastAsia="de-CH"/>
              </w:rPr>
            </w:pPr>
            <w:r w:rsidRPr="00157F51">
              <w:rPr>
                <w:rFonts w:cstheme="minorHAnsi"/>
                <w:b/>
                <w:noProof/>
                <w:sz w:val="24"/>
                <w:szCs w:val="24"/>
                <w:lang w:val="sq-AL" w:eastAsia="de-CH"/>
              </w:rPr>
              <w:t>Koeficienti i shfrytëzimit të mjetit në secilin stacion   dhe në relacion</w:t>
            </w:r>
          </w:p>
        </w:tc>
      </w:tr>
      <w:tr w:rsidR="00F91DBE" w:rsidRPr="00157F51" w:rsidTr="00F91DBE">
        <w:tc>
          <w:tcPr>
            <w:tcW w:w="1619" w:type="dxa"/>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Sipas Rendit të Udhëtimit</w:t>
            </w:r>
          </w:p>
        </w:tc>
        <w:tc>
          <w:tcPr>
            <w:tcW w:w="1959" w:type="dxa"/>
            <w:gridSpan w:val="2"/>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14:00/14:25</w:t>
            </w:r>
          </w:p>
        </w:tc>
        <w:tc>
          <w:tcPr>
            <w:tcW w:w="1964" w:type="dxa"/>
            <w:gridSpan w:val="2"/>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08:00/08:26</w:t>
            </w:r>
          </w:p>
        </w:tc>
        <w:tc>
          <w:tcPr>
            <w:tcW w:w="824" w:type="dxa"/>
            <w:vMerge/>
            <w:shd w:val="clear" w:color="auto" w:fill="95B3D7" w:themeFill="accent1" w:themeFillTint="99"/>
          </w:tcPr>
          <w:p w:rsidR="00F91DBE" w:rsidRPr="00157F51" w:rsidRDefault="00F91DBE" w:rsidP="00F91DBE">
            <w:pPr>
              <w:tabs>
                <w:tab w:val="left" w:pos="2445"/>
              </w:tabs>
              <w:rPr>
                <w:rFonts w:cstheme="minorHAnsi"/>
                <w:noProof/>
                <w:sz w:val="24"/>
                <w:szCs w:val="24"/>
                <w:lang w:val="sq-AL" w:eastAsia="de-CH"/>
              </w:rPr>
            </w:pPr>
          </w:p>
        </w:tc>
        <w:tc>
          <w:tcPr>
            <w:tcW w:w="891" w:type="dxa"/>
            <w:vMerge/>
            <w:shd w:val="clear" w:color="auto" w:fill="FABF8F" w:themeFill="accent6" w:themeFillTint="99"/>
          </w:tcPr>
          <w:p w:rsidR="00F91DBE" w:rsidRPr="00157F51" w:rsidRDefault="00F91DBE" w:rsidP="00F91DBE">
            <w:pPr>
              <w:tabs>
                <w:tab w:val="left" w:pos="2445"/>
              </w:tabs>
              <w:rPr>
                <w:rFonts w:cstheme="minorHAnsi"/>
                <w:noProof/>
                <w:sz w:val="24"/>
                <w:szCs w:val="24"/>
                <w:lang w:val="sq-AL" w:eastAsia="de-CH"/>
              </w:rPr>
            </w:pPr>
          </w:p>
        </w:tc>
        <w:tc>
          <w:tcPr>
            <w:tcW w:w="1149" w:type="dxa"/>
            <w:vMerge/>
            <w:shd w:val="clear" w:color="auto" w:fill="95B3D7" w:themeFill="accent1" w:themeFillTint="99"/>
          </w:tcPr>
          <w:p w:rsidR="00F91DBE" w:rsidRPr="00157F51" w:rsidRDefault="00F91DBE" w:rsidP="00F91DBE">
            <w:pPr>
              <w:tabs>
                <w:tab w:val="left" w:pos="2445"/>
              </w:tabs>
              <w:rPr>
                <w:rFonts w:cstheme="minorHAnsi"/>
                <w:noProof/>
                <w:sz w:val="24"/>
                <w:szCs w:val="24"/>
                <w:lang w:val="sq-AL" w:eastAsia="de-CH"/>
              </w:rPr>
            </w:pPr>
          </w:p>
        </w:tc>
        <w:tc>
          <w:tcPr>
            <w:tcW w:w="1152" w:type="dxa"/>
            <w:vMerge/>
            <w:shd w:val="clear" w:color="auto" w:fill="FABF8F" w:themeFill="accent6" w:themeFillTint="99"/>
          </w:tcPr>
          <w:p w:rsidR="00F91DBE" w:rsidRPr="00157F51" w:rsidRDefault="00F91DBE" w:rsidP="00F91DBE">
            <w:pPr>
              <w:tabs>
                <w:tab w:val="left" w:pos="2445"/>
              </w:tabs>
              <w:rPr>
                <w:rFonts w:cstheme="minorHAnsi"/>
                <w:noProof/>
                <w:sz w:val="24"/>
                <w:szCs w:val="24"/>
                <w:lang w:val="sq-AL" w:eastAsia="de-CH"/>
              </w:rPr>
            </w:pPr>
          </w:p>
        </w:tc>
      </w:tr>
      <w:tr w:rsidR="00F91DBE" w:rsidRPr="00157F51" w:rsidTr="00F91DBE">
        <w:tc>
          <w:tcPr>
            <w:tcW w:w="1619" w:type="dxa"/>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“Beka”</w:t>
            </w:r>
          </w:p>
        </w:tc>
        <w:tc>
          <w:tcPr>
            <w:tcW w:w="912"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Hyrjet</w:t>
            </w:r>
          </w:p>
        </w:tc>
        <w:tc>
          <w:tcPr>
            <w:tcW w:w="1047"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Zbritjet</w:t>
            </w:r>
          </w:p>
        </w:tc>
        <w:tc>
          <w:tcPr>
            <w:tcW w:w="1011"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Hyrjet</w:t>
            </w:r>
          </w:p>
        </w:tc>
        <w:tc>
          <w:tcPr>
            <w:tcW w:w="953"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Zbritjet</w:t>
            </w:r>
          </w:p>
        </w:tc>
        <w:tc>
          <w:tcPr>
            <w:tcW w:w="824" w:type="dxa"/>
            <w:shd w:val="clear" w:color="auto" w:fill="95B3D7" w:themeFill="accent1" w:themeFillTint="99"/>
          </w:tcPr>
          <w:p w:rsidR="00F91DBE" w:rsidRPr="00157F51" w:rsidRDefault="00F91DBE" w:rsidP="00F91DBE">
            <w:pPr>
              <w:tabs>
                <w:tab w:val="left" w:pos="2445"/>
              </w:tabs>
              <w:rPr>
                <w:rFonts w:cstheme="minorHAnsi"/>
                <w:noProof/>
                <w:sz w:val="24"/>
                <w:szCs w:val="24"/>
                <w:lang w:val="sq-AL" w:eastAsia="de-CH"/>
              </w:rPr>
            </w:pPr>
          </w:p>
        </w:tc>
        <w:tc>
          <w:tcPr>
            <w:tcW w:w="891" w:type="dxa"/>
            <w:shd w:val="clear" w:color="auto" w:fill="FABF8F" w:themeFill="accent6" w:themeFillTint="99"/>
          </w:tcPr>
          <w:p w:rsidR="00F91DBE" w:rsidRPr="00157F51" w:rsidRDefault="00F91DBE" w:rsidP="00F91DBE">
            <w:pPr>
              <w:tabs>
                <w:tab w:val="left" w:pos="2445"/>
              </w:tabs>
              <w:rPr>
                <w:rFonts w:cstheme="minorHAnsi"/>
                <w:noProof/>
                <w:sz w:val="24"/>
                <w:szCs w:val="24"/>
                <w:lang w:val="sq-AL" w:eastAsia="de-CH"/>
              </w:rPr>
            </w:pPr>
          </w:p>
        </w:tc>
        <w:tc>
          <w:tcPr>
            <w:tcW w:w="1149" w:type="dxa"/>
            <w:shd w:val="clear" w:color="auto" w:fill="404040" w:themeFill="text1" w:themeFillTint="BF"/>
          </w:tcPr>
          <w:p w:rsidR="00F91DBE" w:rsidRPr="00157F51" w:rsidRDefault="00F91DBE" w:rsidP="00F91DBE">
            <w:pPr>
              <w:tabs>
                <w:tab w:val="left" w:pos="2445"/>
              </w:tabs>
              <w:rPr>
                <w:rFonts w:cstheme="minorHAnsi"/>
                <w:noProof/>
                <w:color w:val="FF0000"/>
                <w:sz w:val="24"/>
                <w:szCs w:val="24"/>
                <w:lang w:val="sq-AL" w:eastAsia="de-CH"/>
              </w:rPr>
            </w:pPr>
            <w:r w:rsidRPr="00157F51">
              <w:rPr>
                <w:rFonts w:cstheme="minorHAnsi"/>
                <w:noProof/>
                <w:color w:val="FF0000"/>
                <w:sz w:val="24"/>
                <w:szCs w:val="24"/>
                <w:lang w:val="sq-AL" w:eastAsia="de-CH"/>
              </w:rPr>
              <w:t>0.862</w:t>
            </w:r>
          </w:p>
        </w:tc>
        <w:tc>
          <w:tcPr>
            <w:tcW w:w="1152" w:type="dxa"/>
            <w:shd w:val="clear" w:color="auto" w:fill="404040" w:themeFill="text1" w:themeFillTint="BF"/>
          </w:tcPr>
          <w:p w:rsidR="00F91DBE" w:rsidRPr="00157F51" w:rsidRDefault="00F91DBE" w:rsidP="00F91DBE">
            <w:pPr>
              <w:tabs>
                <w:tab w:val="left" w:pos="2445"/>
              </w:tabs>
              <w:rPr>
                <w:rFonts w:cstheme="minorHAnsi"/>
                <w:noProof/>
                <w:color w:val="C00000"/>
                <w:sz w:val="24"/>
                <w:szCs w:val="24"/>
                <w:lang w:val="sq-AL" w:eastAsia="de-CH"/>
              </w:rPr>
            </w:pPr>
            <w:r w:rsidRPr="00157F51">
              <w:rPr>
                <w:rFonts w:cstheme="minorHAnsi"/>
                <w:noProof/>
                <w:color w:val="C00000"/>
                <w:sz w:val="24"/>
                <w:szCs w:val="24"/>
                <w:lang w:val="sq-AL" w:eastAsia="de-CH"/>
              </w:rPr>
              <w:t>1.102</w:t>
            </w:r>
          </w:p>
        </w:tc>
      </w:tr>
      <w:tr w:rsidR="00F91DBE" w:rsidRPr="00157F51" w:rsidTr="00F91DBE">
        <w:tc>
          <w:tcPr>
            <w:tcW w:w="1619" w:type="dxa"/>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Duraj</w:t>
            </w:r>
          </w:p>
        </w:tc>
        <w:tc>
          <w:tcPr>
            <w:tcW w:w="912"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1047"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13</w:t>
            </w:r>
          </w:p>
        </w:tc>
        <w:tc>
          <w:tcPr>
            <w:tcW w:w="1011"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18</w:t>
            </w:r>
          </w:p>
        </w:tc>
        <w:tc>
          <w:tcPr>
            <w:tcW w:w="953"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824"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891"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18</w:t>
            </w:r>
          </w:p>
        </w:tc>
        <w:tc>
          <w:tcPr>
            <w:tcW w:w="1149" w:type="dxa"/>
            <w:shd w:val="clear" w:color="auto" w:fill="95B3D7" w:themeFill="accent1" w:themeFillTint="99"/>
          </w:tcPr>
          <w:p w:rsidR="00F91DBE" w:rsidRPr="00157F51" w:rsidRDefault="00F91DBE" w:rsidP="00F91DBE">
            <w:pPr>
              <w:tabs>
                <w:tab w:val="left" w:pos="2445"/>
              </w:tabs>
              <w:rPr>
                <w:rFonts w:cstheme="minorHAnsi"/>
                <w:noProof/>
                <w:sz w:val="24"/>
                <w:szCs w:val="24"/>
                <w:lang w:val="sq-AL" w:eastAsia="de-CH"/>
              </w:rPr>
            </w:pPr>
            <w:r w:rsidRPr="00157F51">
              <w:rPr>
                <w:rFonts w:cstheme="minorHAnsi"/>
                <w:noProof/>
                <w:sz w:val="24"/>
                <w:szCs w:val="24"/>
                <w:lang w:val="sq-AL" w:eastAsia="de-CH"/>
              </w:rPr>
              <w:t>0</w:t>
            </w:r>
          </w:p>
        </w:tc>
        <w:tc>
          <w:tcPr>
            <w:tcW w:w="1152" w:type="dxa"/>
            <w:shd w:val="clear" w:color="auto" w:fill="FABF8F" w:themeFill="accent6" w:themeFillTint="99"/>
          </w:tcPr>
          <w:p w:rsidR="00F91DBE" w:rsidRPr="00157F51" w:rsidRDefault="00F91DBE" w:rsidP="00F91DBE">
            <w:pPr>
              <w:tabs>
                <w:tab w:val="left" w:pos="2445"/>
              </w:tabs>
              <w:rPr>
                <w:rFonts w:cstheme="minorHAnsi"/>
                <w:noProof/>
                <w:sz w:val="24"/>
                <w:szCs w:val="24"/>
                <w:lang w:val="sq-AL" w:eastAsia="de-CH"/>
              </w:rPr>
            </w:pPr>
            <w:r w:rsidRPr="00157F51">
              <w:rPr>
                <w:rFonts w:cstheme="minorHAnsi"/>
                <w:noProof/>
                <w:sz w:val="24"/>
                <w:szCs w:val="24"/>
                <w:lang w:val="sq-AL" w:eastAsia="de-CH"/>
              </w:rPr>
              <w:t>0.36</w:t>
            </w:r>
          </w:p>
        </w:tc>
      </w:tr>
      <w:tr w:rsidR="00F91DBE" w:rsidRPr="00157F51" w:rsidTr="00F91DBE">
        <w:tc>
          <w:tcPr>
            <w:tcW w:w="1619" w:type="dxa"/>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Gabrricë</w:t>
            </w:r>
          </w:p>
        </w:tc>
        <w:tc>
          <w:tcPr>
            <w:tcW w:w="912"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1047"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6</w:t>
            </w:r>
          </w:p>
        </w:tc>
        <w:tc>
          <w:tcPr>
            <w:tcW w:w="1011"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9</w:t>
            </w:r>
          </w:p>
        </w:tc>
        <w:tc>
          <w:tcPr>
            <w:tcW w:w="953"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824"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13</w:t>
            </w:r>
          </w:p>
        </w:tc>
        <w:tc>
          <w:tcPr>
            <w:tcW w:w="891"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27</w:t>
            </w:r>
          </w:p>
        </w:tc>
        <w:tc>
          <w:tcPr>
            <w:tcW w:w="1149" w:type="dxa"/>
            <w:shd w:val="clear" w:color="auto" w:fill="95B3D7" w:themeFill="accent1" w:themeFillTint="99"/>
          </w:tcPr>
          <w:p w:rsidR="00F91DBE" w:rsidRPr="00157F51" w:rsidRDefault="00F91DBE" w:rsidP="00F91DBE">
            <w:pPr>
              <w:tabs>
                <w:tab w:val="left" w:pos="2445"/>
              </w:tabs>
              <w:rPr>
                <w:rFonts w:cstheme="minorHAnsi"/>
                <w:noProof/>
                <w:sz w:val="24"/>
                <w:szCs w:val="24"/>
                <w:lang w:val="sq-AL" w:eastAsia="de-CH"/>
              </w:rPr>
            </w:pPr>
            <w:r w:rsidRPr="00157F51">
              <w:rPr>
                <w:rFonts w:cstheme="minorHAnsi"/>
                <w:noProof/>
                <w:sz w:val="24"/>
                <w:szCs w:val="24"/>
                <w:lang w:val="sq-AL" w:eastAsia="de-CH"/>
              </w:rPr>
              <w:t>0.26</w:t>
            </w:r>
          </w:p>
        </w:tc>
        <w:tc>
          <w:tcPr>
            <w:tcW w:w="1152" w:type="dxa"/>
            <w:shd w:val="clear" w:color="auto" w:fill="FABF8F" w:themeFill="accent6" w:themeFillTint="99"/>
          </w:tcPr>
          <w:p w:rsidR="00F91DBE" w:rsidRPr="00157F51" w:rsidRDefault="00F91DBE" w:rsidP="00F91DBE">
            <w:pPr>
              <w:tabs>
                <w:tab w:val="left" w:pos="2445"/>
              </w:tabs>
              <w:rPr>
                <w:rFonts w:cstheme="minorHAnsi"/>
                <w:noProof/>
                <w:sz w:val="24"/>
                <w:szCs w:val="24"/>
                <w:lang w:val="sq-AL" w:eastAsia="de-CH"/>
              </w:rPr>
            </w:pPr>
            <w:r w:rsidRPr="00157F51">
              <w:rPr>
                <w:rFonts w:cstheme="minorHAnsi"/>
                <w:noProof/>
                <w:sz w:val="24"/>
                <w:szCs w:val="24"/>
                <w:lang w:val="sq-AL" w:eastAsia="de-CH"/>
              </w:rPr>
              <w:t>0.54</w:t>
            </w:r>
          </w:p>
        </w:tc>
      </w:tr>
      <w:tr w:rsidR="00F91DBE" w:rsidRPr="00157F51" w:rsidTr="00F91DBE">
        <w:tc>
          <w:tcPr>
            <w:tcW w:w="1619" w:type="dxa"/>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Doganaj</w:t>
            </w:r>
          </w:p>
        </w:tc>
        <w:tc>
          <w:tcPr>
            <w:tcW w:w="912"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1</w:t>
            </w:r>
          </w:p>
        </w:tc>
        <w:tc>
          <w:tcPr>
            <w:tcW w:w="1047"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22</w:t>
            </w:r>
          </w:p>
        </w:tc>
        <w:tc>
          <w:tcPr>
            <w:tcW w:w="1011"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28</w:t>
            </w:r>
          </w:p>
        </w:tc>
        <w:tc>
          <w:tcPr>
            <w:tcW w:w="953"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824"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19</w:t>
            </w:r>
          </w:p>
        </w:tc>
        <w:tc>
          <w:tcPr>
            <w:tcW w:w="891"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55</w:t>
            </w:r>
          </w:p>
        </w:tc>
        <w:tc>
          <w:tcPr>
            <w:tcW w:w="1149" w:type="dxa"/>
            <w:shd w:val="clear" w:color="auto" w:fill="95B3D7" w:themeFill="accent1" w:themeFillTint="99"/>
          </w:tcPr>
          <w:p w:rsidR="00F91DBE" w:rsidRPr="00157F51" w:rsidRDefault="00F91DBE" w:rsidP="00F91DBE">
            <w:pPr>
              <w:tabs>
                <w:tab w:val="left" w:pos="2445"/>
              </w:tabs>
              <w:rPr>
                <w:rFonts w:cstheme="minorHAnsi"/>
                <w:noProof/>
                <w:sz w:val="24"/>
                <w:szCs w:val="24"/>
                <w:lang w:val="sq-AL" w:eastAsia="de-CH"/>
              </w:rPr>
            </w:pPr>
            <w:r w:rsidRPr="00157F51">
              <w:rPr>
                <w:rFonts w:cstheme="minorHAnsi"/>
                <w:noProof/>
                <w:sz w:val="24"/>
                <w:szCs w:val="24"/>
                <w:lang w:val="sq-AL" w:eastAsia="de-CH"/>
              </w:rPr>
              <w:t>0.38</w:t>
            </w:r>
          </w:p>
        </w:tc>
        <w:tc>
          <w:tcPr>
            <w:tcW w:w="1152" w:type="dxa"/>
            <w:shd w:val="clear" w:color="auto" w:fill="FABF8F" w:themeFill="accent6" w:themeFillTint="99"/>
          </w:tcPr>
          <w:p w:rsidR="00F91DBE" w:rsidRPr="00157F51" w:rsidRDefault="00F91DBE" w:rsidP="00F91DBE">
            <w:pPr>
              <w:tabs>
                <w:tab w:val="left" w:pos="2445"/>
              </w:tabs>
              <w:rPr>
                <w:rFonts w:cstheme="minorHAnsi"/>
                <w:noProof/>
                <w:sz w:val="24"/>
                <w:szCs w:val="24"/>
                <w:lang w:val="sq-AL" w:eastAsia="de-CH"/>
              </w:rPr>
            </w:pPr>
            <w:r>
              <w:rPr>
                <w:rFonts w:cstheme="minorHAnsi"/>
                <w:noProof/>
                <w:sz w:val="24"/>
                <w:szCs w:val="24"/>
                <w:lang w:val="sq-AL" w:eastAsia="de-CH"/>
              </w:rPr>
              <w:t>1.1</w:t>
            </w:r>
          </w:p>
        </w:tc>
      </w:tr>
      <w:tr w:rsidR="00F91DBE" w:rsidRPr="00157F51" w:rsidTr="00F91DBE">
        <w:tc>
          <w:tcPr>
            <w:tcW w:w="1619" w:type="dxa"/>
          </w:tcPr>
          <w:p w:rsidR="00F91DBE" w:rsidRPr="00157F51" w:rsidRDefault="00492F90" w:rsidP="00F91DBE">
            <w:pPr>
              <w:tabs>
                <w:tab w:val="left" w:pos="2445"/>
              </w:tabs>
              <w:rPr>
                <w:rFonts w:cstheme="minorHAnsi"/>
                <w:b/>
                <w:noProof/>
                <w:sz w:val="24"/>
                <w:szCs w:val="24"/>
                <w:lang w:val="sq-AL" w:eastAsia="de-CH"/>
              </w:rPr>
            </w:pPr>
            <w:r>
              <w:rPr>
                <w:rFonts w:cstheme="minorHAnsi"/>
                <w:b/>
                <w:noProof/>
                <w:sz w:val="24"/>
                <w:szCs w:val="24"/>
                <w:lang w:val="sq-AL" w:eastAsia="de-CH"/>
              </w:rPr>
              <w:t>Dallosh</w:t>
            </w:r>
          </w:p>
        </w:tc>
        <w:tc>
          <w:tcPr>
            <w:tcW w:w="912"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1047"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5</w:t>
            </w:r>
          </w:p>
        </w:tc>
        <w:tc>
          <w:tcPr>
            <w:tcW w:w="1011"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8</w:t>
            </w:r>
          </w:p>
        </w:tc>
        <w:tc>
          <w:tcPr>
            <w:tcW w:w="953"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4</w:t>
            </w:r>
          </w:p>
        </w:tc>
        <w:tc>
          <w:tcPr>
            <w:tcW w:w="824"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40</w:t>
            </w:r>
          </w:p>
        </w:tc>
        <w:tc>
          <w:tcPr>
            <w:tcW w:w="891"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59</w:t>
            </w:r>
          </w:p>
        </w:tc>
        <w:tc>
          <w:tcPr>
            <w:tcW w:w="1149" w:type="dxa"/>
            <w:shd w:val="clear" w:color="auto" w:fill="95B3D7" w:themeFill="accent1" w:themeFillTint="99"/>
          </w:tcPr>
          <w:p w:rsidR="00F91DBE" w:rsidRPr="00157F51" w:rsidRDefault="00F91DBE" w:rsidP="00F91DBE">
            <w:pPr>
              <w:tabs>
                <w:tab w:val="left" w:pos="2445"/>
              </w:tabs>
              <w:rPr>
                <w:rFonts w:cstheme="minorHAnsi"/>
                <w:noProof/>
                <w:sz w:val="24"/>
                <w:szCs w:val="24"/>
                <w:lang w:val="sq-AL" w:eastAsia="de-CH"/>
              </w:rPr>
            </w:pPr>
            <w:r w:rsidRPr="00157F51">
              <w:rPr>
                <w:rFonts w:cstheme="minorHAnsi"/>
                <w:noProof/>
                <w:sz w:val="24"/>
                <w:szCs w:val="24"/>
                <w:lang w:val="sq-AL" w:eastAsia="de-CH"/>
              </w:rPr>
              <w:t>0.8</w:t>
            </w:r>
          </w:p>
        </w:tc>
        <w:tc>
          <w:tcPr>
            <w:tcW w:w="1152" w:type="dxa"/>
            <w:shd w:val="clear" w:color="auto" w:fill="FABF8F" w:themeFill="accent6" w:themeFillTint="99"/>
          </w:tcPr>
          <w:p w:rsidR="00F91DBE" w:rsidRPr="00157F51" w:rsidRDefault="00F91DBE" w:rsidP="00F91DBE">
            <w:pPr>
              <w:tabs>
                <w:tab w:val="left" w:pos="2445"/>
              </w:tabs>
              <w:rPr>
                <w:rFonts w:cstheme="minorHAnsi"/>
                <w:noProof/>
                <w:sz w:val="24"/>
                <w:szCs w:val="24"/>
                <w:lang w:val="sq-AL" w:eastAsia="de-CH"/>
              </w:rPr>
            </w:pPr>
            <w:r w:rsidRPr="00157F51">
              <w:rPr>
                <w:rFonts w:cstheme="minorHAnsi"/>
                <w:noProof/>
                <w:sz w:val="24"/>
                <w:szCs w:val="24"/>
                <w:lang w:val="sq-AL" w:eastAsia="de-CH"/>
              </w:rPr>
              <w:t>1.18</w:t>
            </w:r>
          </w:p>
        </w:tc>
      </w:tr>
      <w:tr w:rsidR="00F91DBE" w:rsidRPr="00157F51" w:rsidTr="00F91DBE">
        <w:tc>
          <w:tcPr>
            <w:tcW w:w="1619" w:type="dxa"/>
          </w:tcPr>
          <w:p w:rsidR="00F91DBE" w:rsidRPr="00157F51" w:rsidRDefault="00492F90" w:rsidP="00F91DBE">
            <w:pPr>
              <w:tabs>
                <w:tab w:val="left" w:pos="2445"/>
              </w:tabs>
              <w:rPr>
                <w:rFonts w:cstheme="minorHAnsi"/>
                <w:b/>
                <w:noProof/>
                <w:sz w:val="24"/>
                <w:szCs w:val="24"/>
                <w:lang w:val="sq-AL" w:eastAsia="de-CH"/>
              </w:rPr>
            </w:pPr>
            <w:r>
              <w:rPr>
                <w:rFonts w:cstheme="minorHAnsi"/>
                <w:b/>
                <w:noProof/>
                <w:sz w:val="24"/>
                <w:szCs w:val="24"/>
                <w:lang w:val="sq-AL" w:eastAsia="de-CH"/>
              </w:rPr>
              <w:t>Demnik</w:t>
            </w:r>
          </w:p>
        </w:tc>
        <w:tc>
          <w:tcPr>
            <w:tcW w:w="912"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1047"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2</w:t>
            </w:r>
          </w:p>
        </w:tc>
        <w:tc>
          <w:tcPr>
            <w:tcW w:w="1011"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3</w:t>
            </w:r>
          </w:p>
        </w:tc>
        <w:tc>
          <w:tcPr>
            <w:tcW w:w="953"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824"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45</w:t>
            </w:r>
          </w:p>
        </w:tc>
        <w:tc>
          <w:tcPr>
            <w:tcW w:w="891"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62</w:t>
            </w:r>
          </w:p>
        </w:tc>
        <w:tc>
          <w:tcPr>
            <w:tcW w:w="1149" w:type="dxa"/>
            <w:shd w:val="clear" w:color="auto" w:fill="95B3D7" w:themeFill="accent1" w:themeFillTint="99"/>
          </w:tcPr>
          <w:p w:rsidR="00F91DBE" w:rsidRPr="00157F51" w:rsidRDefault="00F91DBE" w:rsidP="00F91DBE">
            <w:pPr>
              <w:tabs>
                <w:tab w:val="left" w:pos="2445"/>
              </w:tabs>
              <w:rPr>
                <w:rFonts w:cstheme="minorHAnsi"/>
                <w:noProof/>
                <w:sz w:val="24"/>
                <w:szCs w:val="24"/>
                <w:lang w:val="sq-AL" w:eastAsia="de-CH"/>
              </w:rPr>
            </w:pPr>
            <w:r w:rsidRPr="00157F51">
              <w:rPr>
                <w:rFonts w:cstheme="minorHAnsi"/>
                <w:noProof/>
                <w:sz w:val="24"/>
                <w:szCs w:val="24"/>
                <w:lang w:val="sq-AL" w:eastAsia="de-CH"/>
              </w:rPr>
              <w:t>0.9</w:t>
            </w:r>
          </w:p>
        </w:tc>
        <w:tc>
          <w:tcPr>
            <w:tcW w:w="1152" w:type="dxa"/>
            <w:shd w:val="clear" w:color="auto" w:fill="FABF8F" w:themeFill="accent6" w:themeFillTint="99"/>
          </w:tcPr>
          <w:p w:rsidR="00F91DBE" w:rsidRPr="00157F51" w:rsidRDefault="00F91DBE" w:rsidP="00F91DBE">
            <w:pPr>
              <w:tabs>
                <w:tab w:val="left" w:pos="2445"/>
              </w:tabs>
              <w:rPr>
                <w:rFonts w:cstheme="minorHAnsi"/>
                <w:noProof/>
                <w:sz w:val="24"/>
                <w:szCs w:val="24"/>
                <w:lang w:val="sq-AL" w:eastAsia="de-CH"/>
              </w:rPr>
            </w:pPr>
            <w:r w:rsidRPr="00157F51">
              <w:rPr>
                <w:rFonts w:cstheme="minorHAnsi"/>
                <w:noProof/>
                <w:sz w:val="24"/>
                <w:szCs w:val="24"/>
                <w:lang w:val="sq-AL" w:eastAsia="de-CH"/>
              </w:rPr>
              <w:t>1.24</w:t>
            </w:r>
          </w:p>
        </w:tc>
      </w:tr>
      <w:tr w:rsidR="00F91DBE" w:rsidRPr="00157F51" w:rsidTr="00F91DBE">
        <w:tc>
          <w:tcPr>
            <w:tcW w:w="1619" w:type="dxa"/>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Tushaj</w:t>
            </w:r>
          </w:p>
        </w:tc>
        <w:tc>
          <w:tcPr>
            <w:tcW w:w="912"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3</w:t>
            </w:r>
          </w:p>
        </w:tc>
        <w:tc>
          <w:tcPr>
            <w:tcW w:w="1047"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3</w:t>
            </w:r>
          </w:p>
        </w:tc>
        <w:tc>
          <w:tcPr>
            <w:tcW w:w="1011"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6</w:t>
            </w:r>
          </w:p>
        </w:tc>
        <w:tc>
          <w:tcPr>
            <w:tcW w:w="953"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824"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47</w:t>
            </w:r>
          </w:p>
        </w:tc>
        <w:tc>
          <w:tcPr>
            <w:tcW w:w="891"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68</w:t>
            </w:r>
          </w:p>
        </w:tc>
        <w:tc>
          <w:tcPr>
            <w:tcW w:w="1149" w:type="dxa"/>
            <w:shd w:val="clear" w:color="auto" w:fill="95B3D7" w:themeFill="accent1" w:themeFillTint="99"/>
          </w:tcPr>
          <w:p w:rsidR="00F91DBE" w:rsidRPr="00157F51" w:rsidRDefault="00F91DBE" w:rsidP="00F91DBE">
            <w:pPr>
              <w:tabs>
                <w:tab w:val="left" w:pos="2445"/>
              </w:tabs>
              <w:rPr>
                <w:rFonts w:cstheme="minorHAnsi"/>
                <w:noProof/>
                <w:sz w:val="24"/>
                <w:szCs w:val="24"/>
                <w:lang w:val="sq-AL" w:eastAsia="de-CH"/>
              </w:rPr>
            </w:pPr>
            <w:r w:rsidRPr="00157F51">
              <w:rPr>
                <w:rFonts w:cstheme="minorHAnsi"/>
                <w:noProof/>
                <w:sz w:val="24"/>
                <w:szCs w:val="24"/>
                <w:lang w:val="sq-AL" w:eastAsia="de-CH"/>
              </w:rPr>
              <w:t>0.94</w:t>
            </w:r>
          </w:p>
        </w:tc>
        <w:tc>
          <w:tcPr>
            <w:tcW w:w="1152" w:type="dxa"/>
            <w:shd w:val="clear" w:color="auto" w:fill="FABF8F" w:themeFill="accent6" w:themeFillTint="99"/>
          </w:tcPr>
          <w:p w:rsidR="00F91DBE" w:rsidRPr="00157F51" w:rsidRDefault="00F91DBE" w:rsidP="00F91DBE">
            <w:pPr>
              <w:tabs>
                <w:tab w:val="left" w:pos="2445"/>
              </w:tabs>
              <w:rPr>
                <w:rFonts w:cstheme="minorHAnsi"/>
                <w:noProof/>
                <w:sz w:val="24"/>
                <w:szCs w:val="24"/>
                <w:lang w:val="sq-AL" w:eastAsia="de-CH"/>
              </w:rPr>
            </w:pPr>
            <w:r w:rsidRPr="00157F51">
              <w:rPr>
                <w:rFonts w:cstheme="minorHAnsi"/>
                <w:noProof/>
                <w:sz w:val="24"/>
                <w:szCs w:val="24"/>
                <w:lang w:val="sq-AL" w:eastAsia="de-CH"/>
              </w:rPr>
              <w:t>1.36</w:t>
            </w:r>
          </w:p>
        </w:tc>
      </w:tr>
      <w:tr w:rsidR="00F91DBE" w:rsidRPr="00157F51" w:rsidTr="00F91DBE">
        <w:tc>
          <w:tcPr>
            <w:tcW w:w="1619" w:type="dxa"/>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Nikë</w:t>
            </w:r>
          </w:p>
        </w:tc>
        <w:tc>
          <w:tcPr>
            <w:tcW w:w="912"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2</w:t>
            </w:r>
          </w:p>
        </w:tc>
        <w:tc>
          <w:tcPr>
            <w:tcW w:w="1047"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10</w:t>
            </w:r>
          </w:p>
        </w:tc>
        <w:tc>
          <w:tcPr>
            <w:tcW w:w="1011"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12</w:t>
            </w:r>
          </w:p>
        </w:tc>
        <w:tc>
          <w:tcPr>
            <w:tcW w:w="953"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7</w:t>
            </w:r>
          </w:p>
        </w:tc>
        <w:tc>
          <w:tcPr>
            <w:tcW w:w="824"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47</w:t>
            </w:r>
          </w:p>
        </w:tc>
        <w:tc>
          <w:tcPr>
            <w:tcW w:w="891"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73</w:t>
            </w:r>
          </w:p>
        </w:tc>
        <w:tc>
          <w:tcPr>
            <w:tcW w:w="1149" w:type="dxa"/>
            <w:shd w:val="clear" w:color="auto" w:fill="95B3D7" w:themeFill="accent1" w:themeFillTint="99"/>
          </w:tcPr>
          <w:p w:rsidR="00F91DBE" w:rsidRPr="00157F51" w:rsidRDefault="00F91DBE" w:rsidP="00F91DBE">
            <w:pPr>
              <w:tabs>
                <w:tab w:val="left" w:pos="2445"/>
              </w:tabs>
              <w:rPr>
                <w:rFonts w:cstheme="minorHAnsi"/>
                <w:noProof/>
                <w:sz w:val="24"/>
                <w:szCs w:val="24"/>
                <w:lang w:val="sq-AL" w:eastAsia="de-CH"/>
              </w:rPr>
            </w:pPr>
            <w:r w:rsidRPr="00157F51">
              <w:rPr>
                <w:rFonts w:cstheme="minorHAnsi"/>
                <w:noProof/>
                <w:sz w:val="24"/>
                <w:szCs w:val="24"/>
                <w:lang w:val="sq-AL" w:eastAsia="de-CH"/>
              </w:rPr>
              <w:t>0.94</w:t>
            </w:r>
          </w:p>
        </w:tc>
        <w:tc>
          <w:tcPr>
            <w:tcW w:w="1152" w:type="dxa"/>
            <w:shd w:val="clear" w:color="auto" w:fill="FABF8F" w:themeFill="accent6" w:themeFillTint="99"/>
          </w:tcPr>
          <w:p w:rsidR="00F91DBE" w:rsidRPr="00157F51" w:rsidRDefault="00F91DBE" w:rsidP="00F91DBE">
            <w:pPr>
              <w:tabs>
                <w:tab w:val="left" w:pos="2445"/>
              </w:tabs>
              <w:rPr>
                <w:rFonts w:cstheme="minorHAnsi"/>
                <w:noProof/>
                <w:sz w:val="24"/>
                <w:szCs w:val="24"/>
                <w:lang w:val="sq-AL" w:eastAsia="de-CH"/>
              </w:rPr>
            </w:pPr>
            <w:r w:rsidRPr="00157F51">
              <w:rPr>
                <w:rFonts w:cstheme="minorHAnsi"/>
                <w:noProof/>
                <w:sz w:val="24"/>
                <w:szCs w:val="24"/>
                <w:lang w:val="sq-AL" w:eastAsia="de-CH"/>
              </w:rPr>
              <w:t>1.46</w:t>
            </w:r>
          </w:p>
        </w:tc>
      </w:tr>
      <w:tr w:rsidR="00F91DBE" w:rsidRPr="00157F51" w:rsidTr="00F91DBE">
        <w:tc>
          <w:tcPr>
            <w:tcW w:w="1619" w:type="dxa"/>
          </w:tcPr>
          <w:p w:rsidR="00F91DBE" w:rsidRPr="00157F51" w:rsidRDefault="00492F90" w:rsidP="00F91DBE">
            <w:pPr>
              <w:tabs>
                <w:tab w:val="left" w:pos="2445"/>
              </w:tabs>
              <w:rPr>
                <w:rFonts w:cstheme="minorHAnsi"/>
                <w:b/>
                <w:noProof/>
                <w:sz w:val="24"/>
                <w:szCs w:val="24"/>
                <w:lang w:val="sq-AL" w:eastAsia="de-CH"/>
              </w:rPr>
            </w:pPr>
            <w:r>
              <w:rPr>
                <w:rFonts w:cstheme="minorHAnsi"/>
                <w:b/>
                <w:noProof/>
                <w:sz w:val="24"/>
                <w:szCs w:val="24"/>
                <w:lang w:val="sq-AL" w:eastAsia="de-CH"/>
              </w:rPr>
              <w:t>Biç</w:t>
            </w:r>
            <w:r w:rsidR="00F91DBE" w:rsidRPr="00157F51">
              <w:rPr>
                <w:rFonts w:cstheme="minorHAnsi"/>
                <w:b/>
                <w:noProof/>
                <w:sz w:val="24"/>
                <w:szCs w:val="24"/>
                <w:lang w:val="sq-AL" w:eastAsia="de-CH"/>
              </w:rPr>
              <w:t>ec</w:t>
            </w:r>
          </w:p>
        </w:tc>
        <w:tc>
          <w:tcPr>
            <w:tcW w:w="912"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1047"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1011"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4</w:t>
            </w:r>
          </w:p>
        </w:tc>
        <w:tc>
          <w:tcPr>
            <w:tcW w:w="953"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5</w:t>
            </w:r>
          </w:p>
        </w:tc>
        <w:tc>
          <w:tcPr>
            <w:tcW w:w="824"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55</w:t>
            </w:r>
          </w:p>
        </w:tc>
        <w:tc>
          <w:tcPr>
            <w:tcW w:w="891"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72</w:t>
            </w:r>
          </w:p>
        </w:tc>
        <w:tc>
          <w:tcPr>
            <w:tcW w:w="1149" w:type="dxa"/>
            <w:shd w:val="clear" w:color="auto" w:fill="95B3D7" w:themeFill="accent1" w:themeFillTint="99"/>
          </w:tcPr>
          <w:p w:rsidR="00F91DBE" w:rsidRPr="00157F51" w:rsidRDefault="00F91DBE" w:rsidP="00F91DBE">
            <w:pPr>
              <w:tabs>
                <w:tab w:val="left" w:pos="2445"/>
              </w:tabs>
              <w:rPr>
                <w:rFonts w:cstheme="minorHAnsi"/>
                <w:noProof/>
                <w:sz w:val="24"/>
                <w:szCs w:val="24"/>
                <w:lang w:val="sq-AL" w:eastAsia="de-CH"/>
              </w:rPr>
            </w:pPr>
            <w:r w:rsidRPr="00157F51">
              <w:rPr>
                <w:rFonts w:cstheme="minorHAnsi"/>
                <w:noProof/>
                <w:sz w:val="24"/>
                <w:szCs w:val="24"/>
                <w:lang w:val="sq-AL" w:eastAsia="de-CH"/>
              </w:rPr>
              <w:t>1.1</w:t>
            </w:r>
          </w:p>
        </w:tc>
        <w:tc>
          <w:tcPr>
            <w:tcW w:w="1152" w:type="dxa"/>
            <w:shd w:val="clear" w:color="auto" w:fill="FABF8F" w:themeFill="accent6" w:themeFillTint="99"/>
          </w:tcPr>
          <w:p w:rsidR="00F91DBE" w:rsidRPr="00157F51" w:rsidRDefault="00F91DBE" w:rsidP="00F91DBE">
            <w:pPr>
              <w:tabs>
                <w:tab w:val="left" w:pos="2445"/>
              </w:tabs>
              <w:rPr>
                <w:rFonts w:cstheme="minorHAnsi"/>
                <w:noProof/>
                <w:sz w:val="24"/>
                <w:szCs w:val="24"/>
                <w:lang w:val="sq-AL" w:eastAsia="de-CH"/>
              </w:rPr>
            </w:pPr>
            <w:r w:rsidRPr="00157F51">
              <w:rPr>
                <w:rFonts w:cstheme="minorHAnsi"/>
                <w:noProof/>
                <w:sz w:val="24"/>
                <w:szCs w:val="24"/>
                <w:lang w:val="sq-AL" w:eastAsia="de-CH"/>
              </w:rPr>
              <w:t>1.44</w:t>
            </w:r>
          </w:p>
        </w:tc>
      </w:tr>
      <w:tr w:rsidR="00F91DBE" w:rsidRPr="00157F51" w:rsidTr="00F91DBE">
        <w:tc>
          <w:tcPr>
            <w:tcW w:w="1619" w:type="dxa"/>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Kovaçec</w:t>
            </w:r>
          </w:p>
        </w:tc>
        <w:tc>
          <w:tcPr>
            <w:tcW w:w="912"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1047"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1011"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2</w:t>
            </w:r>
          </w:p>
        </w:tc>
        <w:tc>
          <w:tcPr>
            <w:tcW w:w="953"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4</w:t>
            </w:r>
          </w:p>
        </w:tc>
        <w:tc>
          <w:tcPr>
            <w:tcW w:w="824"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55</w:t>
            </w:r>
          </w:p>
        </w:tc>
        <w:tc>
          <w:tcPr>
            <w:tcW w:w="891"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70</w:t>
            </w:r>
          </w:p>
        </w:tc>
        <w:tc>
          <w:tcPr>
            <w:tcW w:w="1149" w:type="dxa"/>
            <w:shd w:val="clear" w:color="auto" w:fill="95B3D7" w:themeFill="accent1" w:themeFillTint="99"/>
          </w:tcPr>
          <w:p w:rsidR="00F91DBE" w:rsidRPr="00157F51" w:rsidRDefault="00F91DBE" w:rsidP="00F91DBE">
            <w:pPr>
              <w:tabs>
                <w:tab w:val="left" w:pos="2445"/>
              </w:tabs>
              <w:rPr>
                <w:rFonts w:cstheme="minorHAnsi"/>
                <w:noProof/>
                <w:sz w:val="24"/>
                <w:szCs w:val="24"/>
                <w:lang w:val="sq-AL" w:eastAsia="de-CH"/>
              </w:rPr>
            </w:pPr>
            <w:r w:rsidRPr="00157F51">
              <w:rPr>
                <w:rFonts w:cstheme="minorHAnsi"/>
                <w:noProof/>
                <w:sz w:val="24"/>
                <w:szCs w:val="24"/>
                <w:lang w:val="sq-AL" w:eastAsia="de-CH"/>
              </w:rPr>
              <w:t>1.1</w:t>
            </w:r>
          </w:p>
        </w:tc>
        <w:tc>
          <w:tcPr>
            <w:tcW w:w="1152" w:type="dxa"/>
            <w:shd w:val="clear" w:color="auto" w:fill="FABF8F" w:themeFill="accent6" w:themeFillTint="99"/>
          </w:tcPr>
          <w:p w:rsidR="00F91DBE" w:rsidRPr="00157F51" w:rsidRDefault="00F91DBE" w:rsidP="00F91DBE">
            <w:pPr>
              <w:tabs>
                <w:tab w:val="left" w:pos="2445"/>
              </w:tabs>
              <w:rPr>
                <w:rFonts w:cstheme="minorHAnsi"/>
                <w:noProof/>
                <w:sz w:val="24"/>
                <w:szCs w:val="24"/>
                <w:lang w:val="sq-AL" w:eastAsia="de-CH"/>
              </w:rPr>
            </w:pPr>
            <w:r>
              <w:rPr>
                <w:rFonts w:cstheme="minorHAnsi"/>
                <w:noProof/>
                <w:sz w:val="24"/>
                <w:szCs w:val="24"/>
                <w:lang w:val="sq-AL" w:eastAsia="de-CH"/>
              </w:rPr>
              <w:t>1.4</w:t>
            </w:r>
          </w:p>
        </w:tc>
      </w:tr>
      <w:tr w:rsidR="00F91DBE" w:rsidRPr="00157F51" w:rsidTr="00F91DBE">
        <w:tc>
          <w:tcPr>
            <w:tcW w:w="1619" w:type="dxa"/>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Sh.M.Profes.</w:t>
            </w:r>
          </w:p>
        </w:tc>
        <w:tc>
          <w:tcPr>
            <w:tcW w:w="912"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1047"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1011"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953"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23</w:t>
            </w:r>
          </w:p>
        </w:tc>
        <w:tc>
          <w:tcPr>
            <w:tcW w:w="824"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55</w:t>
            </w:r>
          </w:p>
        </w:tc>
        <w:tc>
          <w:tcPr>
            <w:tcW w:w="891"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47</w:t>
            </w:r>
          </w:p>
        </w:tc>
        <w:tc>
          <w:tcPr>
            <w:tcW w:w="1149" w:type="dxa"/>
            <w:shd w:val="clear" w:color="auto" w:fill="95B3D7" w:themeFill="accent1" w:themeFillTint="99"/>
          </w:tcPr>
          <w:p w:rsidR="00F91DBE" w:rsidRPr="00157F51" w:rsidRDefault="00F91DBE" w:rsidP="00F91DBE">
            <w:pPr>
              <w:tabs>
                <w:tab w:val="left" w:pos="2445"/>
              </w:tabs>
              <w:rPr>
                <w:rFonts w:cstheme="minorHAnsi"/>
                <w:noProof/>
                <w:sz w:val="24"/>
                <w:szCs w:val="24"/>
                <w:lang w:val="sq-AL" w:eastAsia="de-CH"/>
              </w:rPr>
            </w:pPr>
            <w:r w:rsidRPr="00157F51">
              <w:rPr>
                <w:rFonts w:cstheme="minorHAnsi"/>
                <w:noProof/>
                <w:sz w:val="24"/>
                <w:szCs w:val="24"/>
                <w:lang w:val="sq-AL" w:eastAsia="de-CH"/>
              </w:rPr>
              <w:t>1.1</w:t>
            </w:r>
          </w:p>
        </w:tc>
        <w:tc>
          <w:tcPr>
            <w:tcW w:w="1152" w:type="dxa"/>
            <w:shd w:val="clear" w:color="auto" w:fill="FABF8F" w:themeFill="accent6" w:themeFillTint="99"/>
          </w:tcPr>
          <w:p w:rsidR="00F91DBE" w:rsidRPr="00157F51" w:rsidRDefault="00F91DBE" w:rsidP="00F91DBE">
            <w:pPr>
              <w:tabs>
                <w:tab w:val="left" w:pos="2445"/>
              </w:tabs>
              <w:rPr>
                <w:rFonts w:cstheme="minorHAnsi"/>
                <w:noProof/>
                <w:sz w:val="24"/>
                <w:szCs w:val="24"/>
                <w:lang w:val="sq-AL" w:eastAsia="de-CH"/>
              </w:rPr>
            </w:pPr>
            <w:r w:rsidRPr="00157F51">
              <w:rPr>
                <w:rFonts w:cstheme="minorHAnsi"/>
                <w:noProof/>
                <w:sz w:val="24"/>
                <w:szCs w:val="24"/>
                <w:lang w:val="sq-AL" w:eastAsia="de-CH"/>
              </w:rPr>
              <w:t>0.94</w:t>
            </w:r>
          </w:p>
        </w:tc>
      </w:tr>
      <w:tr w:rsidR="00F91DBE" w:rsidRPr="00157F51" w:rsidTr="00F91DBE">
        <w:tc>
          <w:tcPr>
            <w:tcW w:w="1619" w:type="dxa"/>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S.A.Kaçanik</w:t>
            </w:r>
          </w:p>
        </w:tc>
        <w:tc>
          <w:tcPr>
            <w:tcW w:w="912"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55</w:t>
            </w:r>
          </w:p>
        </w:tc>
        <w:tc>
          <w:tcPr>
            <w:tcW w:w="1047"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1011"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953"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47</w:t>
            </w:r>
          </w:p>
        </w:tc>
        <w:tc>
          <w:tcPr>
            <w:tcW w:w="824" w:type="dxa"/>
            <w:shd w:val="clear" w:color="auto" w:fill="95B3D7" w:themeFill="accent1"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55</w:t>
            </w:r>
          </w:p>
        </w:tc>
        <w:tc>
          <w:tcPr>
            <w:tcW w:w="891" w:type="dxa"/>
            <w:shd w:val="clear" w:color="auto" w:fill="FABF8F" w:themeFill="accent6" w:themeFillTint="99"/>
          </w:tcPr>
          <w:p w:rsidR="00F91DBE" w:rsidRPr="00157F51" w:rsidRDefault="00F91DBE" w:rsidP="00F91DBE">
            <w:pPr>
              <w:tabs>
                <w:tab w:val="left" w:pos="2445"/>
              </w:tabs>
              <w:rPr>
                <w:rFonts w:cstheme="minorHAnsi"/>
                <w:b/>
                <w:noProof/>
                <w:sz w:val="24"/>
                <w:szCs w:val="24"/>
                <w:lang w:val="sq-AL" w:eastAsia="de-CH"/>
              </w:rPr>
            </w:pPr>
            <w:r w:rsidRPr="00157F51">
              <w:rPr>
                <w:rFonts w:cstheme="minorHAnsi"/>
                <w:b/>
                <w:noProof/>
                <w:sz w:val="24"/>
                <w:szCs w:val="24"/>
                <w:lang w:val="sq-AL" w:eastAsia="de-CH"/>
              </w:rPr>
              <w:t>0</w:t>
            </w:r>
          </w:p>
        </w:tc>
        <w:tc>
          <w:tcPr>
            <w:tcW w:w="1149" w:type="dxa"/>
            <w:shd w:val="clear" w:color="auto" w:fill="95B3D7" w:themeFill="accent1" w:themeFillTint="99"/>
          </w:tcPr>
          <w:p w:rsidR="00F91DBE" w:rsidRPr="00157F51" w:rsidRDefault="00F91DBE" w:rsidP="00F91DBE">
            <w:pPr>
              <w:tabs>
                <w:tab w:val="left" w:pos="2445"/>
              </w:tabs>
              <w:rPr>
                <w:rFonts w:cstheme="minorHAnsi"/>
                <w:noProof/>
                <w:sz w:val="24"/>
                <w:szCs w:val="24"/>
                <w:lang w:val="sq-AL" w:eastAsia="de-CH"/>
              </w:rPr>
            </w:pPr>
            <w:r w:rsidRPr="00157F51">
              <w:rPr>
                <w:rFonts w:cstheme="minorHAnsi"/>
                <w:noProof/>
                <w:sz w:val="24"/>
                <w:szCs w:val="24"/>
                <w:lang w:val="sq-AL" w:eastAsia="de-CH"/>
              </w:rPr>
              <w:t>1.1</w:t>
            </w:r>
          </w:p>
        </w:tc>
        <w:tc>
          <w:tcPr>
            <w:tcW w:w="1152" w:type="dxa"/>
            <w:shd w:val="clear" w:color="auto" w:fill="FABF8F" w:themeFill="accent6" w:themeFillTint="99"/>
          </w:tcPr>
          <w:p w:rsidR="00F91DBE" w:rsidRPr="00157F51" w:rsidRDefault="00F91DBE" w:rsidP="00F91DBE">
            <w:pPr>
              <w:tabs>
                <w:tab w:val="left" w:pos="2445"/>
              </w:tabs>
              <w:rPr>
                <w:rFonts w:cstheme="minorHAnsi"/>
                <w:noProof/>
                <w:sz w:val="24"/>
                <w:szCs w:val="24"/>
                <w:lang w:val="sq-AL" w:eastAsia="de-CH"/>
              </w:rPr>
            </w:pPr>
            <w:r w:rsidRPr="00157F51">
              <w:rPr>
                <w:rFonts w:cstheme="minorHAnsi"/>
                <w:noProof/>
                <w:sz w:val="24"/>
                <w:szCs w:val="24"/>
                <w:lang w:val="sq-AL" w:eastAsia="de-CH"/>
              </w:rPr>
              <w:t>0</w:t>
            </w:r>
          </w:p>
        </w:tc>
      </w:tr>
    </w:tbl>
    <w:p w:rsidR="009971CB" w:rsidRPr="00157F51" w:rsidRDefault="009971CB" w:rsidP="00F91DBE">
      <w:pPr>
        <w:rPr>
          <w:rFonts w:cstheme="minorHAnsi"/>
          <w:sz w:val="24"/>
          <w:szCs w:val="24"/>
          <w:lang w:val="sq-AL" w:eastAsia="de-CH"/>
        </w:rPr>
      </w:pPr>
    </w:p>
    <w:p w:rsidR="00524A1E" w:rsidRDefault="00524A1E" w:rsidP="007B1292">
      <w:pPr>
        <w:tabs>
          <w:tab w:val="left" w:pos="2445"/>
        </w:tabs>
        <w:rPr>
          <w:rFonts w:cstheme="minorHAnsi"/>
          <w:b/>
          <w:bCs/>
          <w:sz w:val="24"/>
          <w:szCs w:val="24"/>
          <w:lang w:val="sq-AL"/>
        </w:rPr>
      </w:pPr>
    </w:p>
    <w:p w:rsidR="008076B6" w:rsidRPr="00157F51" w:rsidRDefault="00CA1DA3" w:rsidP="007B1292">
      <w:pPr>
        <w:tabs>
          <w:tab w:val="left" w:pos="2445"/>
        </w:tabs>
        <w:rPr>
          <w:rFonts w:cstheme="minorHAnsi"/>
          <w:noProof/>
          <w:sz w:val="24"/>
          <w:szCs w:val="24"/>
          <w:lang w:val="sq-AL" w:eastAsia="de-CH"/>
        </w:rPr>
      </w:pPr>
      <w:r w:rsidRPr="00DC4948">
        <w:rPr>
          <w:rFonts w:cstheme="minorHAnsi"/>
          <w:bCs/>
          <w:sz w:val="24"/>
          <w:szCs w:val="24"/>
          <w:lang w:val="sq-AL"/>
        </w:rPr>
        <w:t>Numri i përgjithshëm i udhëtarëve të transportuar sipas pjesëve të linjës</w:t>
      </w:r>
      <w:r w:rsidRPr="00157F51">
        <w:rPr>
          <w:rFonts w:cstheme="minorHAnsi"/>
          <w:b/>
          <w:bCs/>
          <w:sz w:val="24"/>
          <w:szCs w:val="24"/>
          <w:lang w:val="sq-AL"/>
        </w:rPr>
        <w:t xml:space="preserve"> ( N</w:t>
      </w:r>
      <w:r w:rsidR="008E414A">
        <w:rPr>
          <w:rFonts w:cstheme="minorHAnsi"/>
          <w:b/>
          <w:bCs/>
          <w:sz w:val="24"/>
          <w:szCs w:val="24"/>
          <w:lang w:val="sq-AL"/>
        </w:rPr>
        <w:t>tu</w:t>
      </w:r>
      <w:r w:rsidRPr="00157F51">
        <w:rPr>
          <w:rFonts w:cstheme="minorHAnsi"/>
          <w:sz w:val="24"/>
          <w:szCs w:val="24"/>
          <w:lang w:val="sq-AL"/>
        </w:rPr>
        <w:t>,është paraqitur në fig</w:t>
      </w:r>
      <w:r w:rsidR="008E414A">
        <w:rPr>
          <w:rFonts w:cstheme="minorHAnsi"/>
          <w:sz w:val="24"/>
          <w:szCs w:val="24"/>
          <w:lang w:val="sq-AL"/>
        </w:rPr>
        <w:t>urat 1</w:t>
      </w:r>
      <w:r w:rsidR="00DC4948">
        <w:rPr>
          <w:rFonts w:cstheme="minorHAnsi"/>
          <w:sz w:val="24"/>
          <w:szCs w:val="24"/>
          <w:lang w:val="sq-AL"/>
        </w:rPr>
        <w:t>4</w:t>
      </w:r>
      <w:r w:rsidR="008E414A">
        <w:rPr>
          <w:rFonts w:cstheme="minorHAnsi"/>
          <w:sz w:val="24"/>
          <w:szCs w:val="24"/>
          <w:lang w:val="sq-AL"/>
        </w:rPr>
        <w:t xml:space="preserve"> dhe 1</w:t>
      </w:r>
      <w:r w:rsidR="00DC4948">
        <w:rPr>
          <w:rFonts w:cstheme="minorHAnsi"/>
          <w:sz w:val="24"/>
          <w:szCs w:val="24"/>
          <w:lang w:val="sq-AL"/>
        </w:rPr>
        <w:t>5</w:t>
      </w:r>
      <w:r w:rsidR="007B1292">
        <w:rPr>
          <w:rFonts w:cstheme="minorHAnsi"/>
          <w:sz w:val="24"/>
          <w:szCs w:val="24"/>
          <w:lang w:val="sq-AL"/>
        </w:rPr>
        <w:t>.</w:t>
      </w:r>
    </w:p>
    <w:p w:rsidR="008076B6" w:rsidRPr="00157F51" w:rsidRDefault="008076B6" w:rsidP="001D6BEB">
      <w:pPr>
        <w:tabs>
          <w:tab w:val="left" w:pos="2445"/>
        </w:tabs>
        <w:jc w:val="center"/>
        <w:rPr>
          <w:rFonts w:cstheme="minorHAnsi"/>
          <w:noProof/>
          <w:sz w:val="24"/>
          <w:szCs w:val="24"/>
          <w:lang w:val="sq-AL" w:eastAsia="de-CH"/>
        </w:rPr>
      </w:pPr>
      <w:r w:rsidRPr="00157F51">
        <w:rPr>
          <w:rFonts w:cstheme="minorHAnsi"/>
          <w:noProof/>
          <w:sz w:val="24"/>
          <w:szCs w:val="24"/>
        </w:rPr>
        <w:drawing>
          <wp:inline distT="0" distB="0" distL="0" distR="0">
            <wp:extent cx="4882551" cy="2829464"/>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076B6" w:rsidRDefault="00DC0D57" w:rsidP="00AD0310">
      <w:pPr>
        <w:tabs>
          <w:tab w:val="left" w:pos="2445"/>
        </w:tabs>
        <w:jc w:val="center"/>
        <w:rPr>
          <w:rFonts w:cstheme="minorHAnsi"/>
          <w:i/>
          <w:iCs/>
          <w:sz w:val="24"/>
          <w:szCs w:val="24"/>
          <w:lang w:val="sq-AL"/>
        </w:rPr>
      </w:pPr>
      <w:r>
        <w:rPr>
          <w:rFonts w:cstheme="minorHAnsi"/>
          <w:noProof/>
          <w:sz w:val="24"/>
          <w:szCs w:val="24"/>
          <w:lang w:val="sq-AL" w:eastAsia="de-CH"/>
        </w:rPr>
        <w:t>Fig.</w:t>
      </w:r>
      <w:r w:rsidR="00414ED8">
        <w:rPr>
          <w:rFonts w:cstheme="minorHAnsi"/>
          <w:noProof/>
          <w:sz w:val="24"/>
          <w:szCs w:val="24"/>
          <w:lang w:val="sq-AL" w:eastAsia="de-CH"/>
        </w:rPr>
        <w:t>1</w:t>
      </w:r>
      <w:r w:rsidR="003D1A88">
        <w:rPr>
          <w:rFonts w:cstheme="minorHAnsi"/>
          <w:noProof/>
          <w:sz w:val="24"/>
          <w:szCs w:val="24"/>
          <w:lang w:val="sq-AL" w:eastAsia="de-CH"/>
        </w:rPr>
        <w:t>4</w:t>
      </w:r>
      <w:r w:rsidR="008E414A">
        <w:rPr>
          <w:rFonts w:cstheme="minorHAnsi"/>
          <w:noProof/>
          <w:sz w:val="24"/>
          <w:szCs w:val="24"/>
          <w:lang w:val="sq-AL" w:eastAsia="de-CH"/>
        </w:rPr>
        <w:t>.</w:t>
      </w:r>
      <w:r w:rsidR="00C72A74">
        <w:rPr>
          <w:rFonts w:cstheme="minorHAnsi"/>
          <w:noProof/>
          <w:sz w:val="24"/>
          <w:szCs w:val="24"/>
          <w:lang w:val="sq-AL" w:eastAsia="de-CH"/>
        </w:rPr>
        <w:t xml:space="preserve"> </w:t>
      </w:r>
      <w:r w:rsidR="008E414A">
        <w:rPr>
          <w:rFonts w:cstheme="minorHAnsi"/>
          <w:i/>
          <w:iCs/>
          <w:sz w:val="24"/>
          <w:szCs w:val="24"/>
          <w:lang w:val="sq-AL"/>
        </w:rPr>
        <w:t>Paraqitja grafike</w:t>
      </w:r>
      <w:r w:rsidR="008E414A" w:rsidRPr="00157F51">
        <w:rPr>
          <w:rFonts w:cstheme="minorHAnsi"/>
          <w:i/>
          <w:iCs/>
          <w:sz w:val="24"/>
          <w:szCs w:val="24"/>
          <w:lang w:val="sq-AL"/>
        </w:rPr>
        <w:t xml:space="preserve"> e radhitjes së udhëtarëve sipas gjysëmrelacioneve të linjës së komunikacionit.</w:t>
      </w:r>
    </w:p>
    <w:p w:rsidR="00CA1DA3" w:rsidRPr="00157F51" w:rsidRDefault="00F8544A" w:rsidP="001D6BEB">
      <w:pPr>
        <w:tabs>
          <w:tab w:val="left" w:pos="2445"/>
        </w:tabs>
        <w:jc w:val="center"/>
        <w:rPr>
          <w:rFonts w:cstheme="minorHAnsi"/>
          <w:noProof/>
          <w:sz w:val="24"/>
          <w:szCs w:val="24"/>
          <w:lang w:val="sq-AL" w:eastAsia="de-CH"/>
        </w:rPr>
      </w:pPr>
      <w:r w:rsidRPr="00157F51">
        <w:rPr>
          <w:rFonts w:cstheme="minorHAnsi"/>
          <w:noProof/>
          <w:sz w:val="24"/>
          <w:szCs w:val="24"/>
        </w:rPr>
        <w:lastRenderedPageBreak/>
        <w:drawing>
          <wp:inline distT="0" distB="0" distL="0" distR="0">
            <wp:extent cx="4984270" cy="3199130"/>
            <wp:effectExtent l="19050" t="0" r="25880" b="127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24A1E" w:rsidRDefault="00DC0D57" w:rsidP="004A1F9B">
      <w:pPr>
        <w:autoSpaceDE w:val="0"/>
        <w:autoSpaceDN w:val="0"/>
        <w:adjustRightInd w:val="0"/>
        <w:spacing w:after="0" w:line="240" w:lineRule="auto"/>
        <w:jc w:val="center"/>
        <w:rPr>
          <w:rFonts w:cstheme="minorHAnsi"/>
          <w:color w:val="000000"/>
          <w:sz w:val="24"/>
          <w:szCs w:val="24"/>
          <w:lang w:val="sq-AL"/>
        </w:rPr>
      </w:pPr>
      <w:r>
        <w:rPr>
          <w:rFonts w:cstheme="minorHAnsi"/>
          <w:color w:val="000000"/>
          <w:sz w:val="24"/>
          <w:szCs w:val="24"/>
          <w:lang w:val="sq-AL"/>
        </w:rPr>
        <w:t>Fig.</w:t>
      </w:r>
      <w:r w:rsidR="00414ED8">
        <w:rPr>
          <w:rFonts w:cstheme="minorHAnsi"/>
          <w:color w:val="000000"/>
          <w:sz w:val="24"/>
          <w:szCs w:val="24"/>
          <w:lang w:val="sq-AL"/>
        </w:rPr>
        <w:t>1</w:t>
      </w:r>
      <w:r w:rsidR="003D1A88">
        <w:rPr>
          <w:rFonts w:cstheme="minorHAnsi"/>
          <w:color w:val="000000"/>
          <w:sz w:val="24"/>
          <w:szCs w:val="24"/>
          <w:lang w:val="sq-AL"/>
        </w:rPr>
        <w:t>5</w:t>
      </w:r>
      <w:r>
        <w:rPr>
          <w:rFonts w:cstheme="minorHAnsi"/>
          <w:color w:val="000000"/>
          <w:sz w:val="24"/>
          <w:szCs w:val="24"/>
          <w:lang w:val="sq-AL"/>
        </w:rPr>
        <w:t>.</w:t>
      </w:r>
      <w:r w:rsidR="008E414A">
        <w:rPr>
          <w:rFonts w:cstheme="minorHAnsi"/>
          <w:i/>
          <w:iCs/>
          <w:sz w:val="24"/>
          <w:szCs w:val="24"/>
          <w:lang w:val="sq-AL"/>
        </w:rPr>
        <w:t>Paraqitja grafike</w:t>
      </w:r>
      <w:r w:rsidR="008E414A" w:rsidRPr="00157F51">
        <w:rPr>
          <w:rFonts w:cstheme="minorHAnsi"/>
          <w:i/>
          <w:iCs/>
          <w:sz w:val="24"/>
          <w:szCs w:val="24"/>
          <w:lang w:val="sq-AL"/>
        </w:rPr>
        <w:t xml:space="preserve"> e radhitjes së udhëtarëve sipas gjysëmrelacioneve të linjës së komunikacionit.</w:t>
      </w:r>
    </w:p>
    <w:p w:rsidR="00B65B31" w:rsidRDefault="00B65B31" w:rsidP="00157F51">
      <w:pPr>
        <w:autoSpaceDE w:val="0"/>
        <w:autoSpaceDN w:val="0"/>
        <w:adjustRightInd w:val="0"/>
        <w:spacing w:after="0" w:line="240" w:lineRule="auto"/>
        <w:rPr>
          <w:rFonts w:cstheme="minorHAnsi"/>
          <w:color w:val="000000"/>
          <w:sz w:val="24"/>
          <w:szCs w:val="24"/>
          <w:lang w:val="sq-AL"/>
        </w:rPr>
      </w:pPr>
    </w:p>
    <w:p w:rsidR="00E646A3" w:rsidRPr="00157F51" w:rsidRDefault="00E646A3" w:rsidP="00157F51">
      <w:pPr>
        <w:autoSpaceDE w:val="0"/>
        <w:autoSpaceDN w:val="0"/>
        <w:adjustRightInd w:val="0"/>
        <w:spacing w:after="0" w:line="240" w:lineRule="auto"/>
        <w:rPr>
          <w:rFonts w:cstheme="minorHAnsi"/>
          <w:color w:val="000000"/>
          <w:sz w:val="24"/>
          <w:szCs w:val="24"/>
          <w:lang w:val="sq-AL"/>
        </w:rPr>
      </w:pPr>
    </w:p>
    <w:p w:rsidR="00E351F0" w:rsidRPr="00A308E4" w:rsidRDefault="00981341" w:rsidP="00B14692">
      <w:pPr>
        <w:pStyle w:val="ListParagraph"/>
        <w:numPr>
          <w:ilvl w:val="0"/>
          <w:numId w:val="18"/>
        </w:numPr>
        <w:autoSpaceDE w:val="0"/>
        <w:autoSpaceDN w:val="0"/>
        <w:adjustRightInd w:val="0"/>
        <w:spacing w:after="0" w:line="240" w:lineRule="auto"/>
        <w:jc w:val="center"/>
        <w:rPr>
          <w:rFonts w:cstheme="minorHAnsi"/>
          <w:b/>
          <w:color w:val="000000"/>
          <w:sz w:val="28"/>
          <w:szCs w:val="28"/>
          <w:lang w:val="sq-AL"/>
        </w:rPr>
      </w:pPr>
      <w:r>
        <w:rPr>
          <w:rFonts w:cstheme="minorHAnsi"/>
          <w:b/>
          <w:color w:val="000000"/>
          <w:sz w:val="28"/>
          <w:szCs w:val="28"/>
          <w:lang w:val="sq-AL"/>
        </w:rPr>
        <w:t xml:space="preserve"> </w:t>
      </w:r>
      <w:r w:rsidR="00E351F0" w:rsidRPr="00A308E4">
        <w:rPr>
          <w:rFonts w:cstheme="minorHAnsi"/>
          <w:b/>
          <w:color w:val="000000"/>
          <w:sz w:val="28"/>
          <w:szCs w:val="28"/>
          <w:lang w:val="sq-AL"/>
        </w:rPr>
        <w:t>Shpejtësitë në transport</w:t>
      </w:r>
    </w:p>
    <w:p w:rsidR="002C570C" w:rsidRPr="00157F51" w:rsidRDefault="002C570C" w:rsidP="00157F51">
      <w:pPr>
        <w:autoSpaceDE w:val="0"/>
        <w:autoSpaceDN w:val="0"/>
        <w:adjustRightInd w:val="0"/>
        <w:spacing w:after="0" w:line="240" w:lineRule="auto"/>
        <w:rPr>
          <w:rFonts w:cstheme="minorHAnsi"/>
          <w:color w:val="000000"/>
          <w:sz w:val="24"/>
          <w:szCs w:val="24"/>
          <w:lang w:val="sq-AL"/>
        </w:rPr>
      </w:pPr>
    </w:p>
    <w:p w:rsidR="002C570C" w:rsidRPr="00157F51" w:rsidRDefault="002C570C" w:rsidP="00157F51">
      <w:pPr>
        <w:autoSpaceDE w:val="0"/>
        <w:autoSpaceDN w:val="0"/>
        <w:adjustRightInd w:val="0"/>
        <w:spacing w:after="0" w:line="240" w:lineRule="auto"/>
        <w:rPr>
          <w:rFonts w:cstheme="minorHAnsi"/>
          <w:color w:val="000000"/>
          <w:sz w:val="24"/>
          <w:szCs w:val="24"/>
          <w:lang w:val="sq-AL"/>
        </w:rPr>
      </w:pPr>
      <w:r w:rsidRPr="00157F51">
        <w:rPr>
          <w:rFonts w:cstheme="minorHAnsi"/>
          <w:b/>
          <w:bCs/>
          <w:color w:val="000000"/>
          <w:sz w:val="24"/>
          <w:szCs w:val="24"/>
          <w:lang w:val="sq-AL"/>
        </w:rPr>
        <w:t xml:space="preserve">Shpejtësia e pastër teknike </w:t>
      </w:r>
      <w:r w:rsidRPr="00157F51">
        <w:rPr>
          <w:rFonts w:cstheme="minorHAnsi"/>
          <w:color w:val="000000"/>
          <w:sz w:val="24"/>
          <w:szCs w:val="24"/>
          <w:lang w:val="sq-AL"/>
        </w:rPr>
        <w:t>Shpejtësia mesatare e pastër tek</w:t>
      </w:r>
      <w:r w:rsidR="004A55E4" w:rsidRPr="00157F51">
        <w:rPr>
          <w:rFonts w:cstheme="minorHAnsi"/>
          <w:color w:val="000000"/>
          <w:sz w:val="24"/>
          <w:szCs w:val="24"/>
          <w:lang w:val="sq-AL"/>
        </w:rPr>
        <w:t xml:space="preserve">nike është shpejtësia e autobusit </w:t>
      </w:r>
      <w:r w:rsidRPr="00157F51">
        <w:rPr>
          <w:rFonts w:cstheme="minorHAnsi"/>
          <w:color w:val="000000"/>
          <w:sz w:val="24"/>
          <w:szCs w:val="24"/>
          <w:lang w:val="sq-AL"/>
        </w:rPr>
        <w:t>në një sekto</w:t>
      </w:r>
      <w:r w:rsidR="001D6BEB">
        <w:rPr>
          <w:rFonts w:cstheme="minorHAnsi"/>
          <w:color w:val="000000"/>
          <w:sz w:val="24"/>
          <w:szCs w:val="24"/>
          <w:lang w:val="sq-AL"/>
        </w:rPr>
        <w:t>r të caktuar pa ndalje të autobusit</w:t>
      </w:r>
      <w:r w:rsidRPr="00157F51">
        <w:rPr>
          <w:rFonts w:cstheme="minorHAnsi"/>
          <w:color w:val="000000"/>
          <w:sz w:val="24"/>
          <w:szCs w:val="24"/>
          <w:lang w:val="sq-AL"/>
        </w:rPr>
        <w:t xml:space="preserve"> dhe humbje të kohës për ndalje (ngadalsim) dhe përshpejtim: </w:t>
      </w:r>
    </w:p>
    <w:p w:rsidR="002C570C" w:rsidRPr="00157F51" w:rsidRDefault="002C570C" w:rsidP="00157F51">
      <w:pPr>
        <w:autoSpaceDE w:val="0"/>
        <w:autoSpaceDN w:val="0"/>
        <w:adjustRightInd w:val="0"/>
        <w:spacing w:after="0" w:line="240" w:lineRule="auto"/>
        <w:rPr>
          <w:rFonts w:cstheme="minorHAnsi"/>
          <w:color w:val="000000"/>
          <w:sz w:val="24"/>
          <w:szCs w:val="24"/>
          <w:lang w:val="sq-AL"/>
        </w:rPr>
      </w:pPr>
      <w:r w:rsidRPr="00157F51">
        <w:rPr>
          <w:rFonts w:cstheme="minorHAnsi"/>
          <w:noProof/>
          <w:color w:val="000000"/>
          <w:sz w:val="24"/>
          <w:szCs w:val="24"/>
        </w:rPr>
        <w:drawing>
          <wp:anchor distT="0" distB="0" distL="114300" distR="114300" simplePos="0" relativeHeight="251674624" behindDoc="1" locked="0" layoutInCell="1" allowOverlap="1">
            <wp:simplePos x="0" y="0"/>
            <wp:positionH relativeFrom="column">
              <wp:posOffset>1129030</wp:posOffset>
            </wp:positionH>
            <wp:positionV relativeFrom="paragraph">
              <wp:posOffset>57150</wp:posOffset>
            </wp:positionV>
            <wp:extent cx="1857375" cy="495300"/>
            <wp:effectExtent l="1905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1857375" cy="495300"/>
                    </a:xfrm>
                    <a:prstGeom prst="rect">
                      <a:avLst/>
                    </a:prstGeom>
                    <a:noFill/>
                    <a:ln w="9525">
                      <a:noFill/>
                      <a:miter lim="800000"/>
                      <a:headEnd/>
                      <a:tailEnd/>
                    </a:ln>
                  </pic:spPr>
                </pic:pic>
              </a:graphicData>
            </a:graphic>
          </wp:anchor>
        </w:drawing>
      </w:r>
    </w:p>
    <w:p w:rsidR="002C570C" w:rsidRPr="00157F51" w:rsidRDefault="002C570C" w:rsidP="00157F51">
      <w:pPr>
        <w:autoSpaceDE w:val="0"/>
        <w:autoSpaceDN w:val="0"/>
        <w:adjustRightInd w:val="0"/>
        <w:spacing w:after="0" w:line="240" w:lineRule="auto"/>
        <w:rPr>
          <w:rFonts w:cstheme="minorHAnsi"/>
          <w:color w:val="000000"/>
          <w:sz w:val="24"/>
          <w:szCs w:val="24"/>
          <w:lang w:val="sq-AL"/>
        </w:rPr>
      </w:pPr>
    </w:p>
    <w:p w:rsidR="002C570C" w:rsidRPr="00157F51" w:rsidRDefault="002C570C" w:rsidP="00157F51">
      <w:pPr>
        <w:autoSpaceDE w:val="0"/>
        <w:autoSpaceDN w:val="0"/>
        <w:adjustRightInd w:val="0"/>
        <w:spacing w:after="0" w:line="240" w:lineRule="auto"/>
        <w:rPr>
          <w:rFonts w:cstheme="minorHAnsi"/>
          <w:color w:val="000000"/>
          <w:sz w:val="24"/>
          <w:szCs w:val="24"/>
          <w:lang w:val="sq-AL"/>
        </w:rPr>
      </w:pPr>
    </w:p>
    <w:p w:rsidR="002C570C" w:rsidRPr="00157F51" w:rsidRDefault="002C570C" w:rsidP="00157F51">
      <w:pPr>
        <w:autoSpaceDE w:val="0"/>
        <w:autoSpaceDN w:val="0"/>
        <w:adjustRightInd w:val="0"/>
        <w:spacing w:after="0" w:line="240" w:lineRule="auto"/>
        <w:rPr>
          <w:rFonts w:cstheme="minorHAnsi"/>
          <w:color w:val="000000"/>
          <w:sz w:val="24"/>
          <w:szCs w:val="24"/>
          <w:lang w:val="sq-AL"/>
        </w:rPr>
      </w:pPr>
      <w:r w:rsidRPr="00157F51">
        <w:rPr>
          <w:rFonts w:cstheme="minorHAnsi"/>
          <w:color w:val="000000"/>
          <w:sz w:val="24"/>
          <w:szCs w:val="24"/>
          <w:lang w:val="sq-AL"/>
        </w:rPr>
        <w:t>Ku janë shen</w:t>
      </w:r>
      <w:r w:rsidR="0041120D" w:rsidRPr="00157F51">
        <w:rPr>
          <w:rFonts w:cstheme="minorHAnsi"/>
          <w:color w:val="000000"/>
          <w:sz w:val="24"/>
          <w:szCs w:val="24"/>
          <w:lang w:val="sq-AL"/>
        </w:rPr>
        <w:t xml:space="preserve">uar me: </w:t>
      </w:r>
      <w:r w:rsidR="001D6BEB">
        <w:rPr>
          <w:rFonts w:cstheme="minorHAnsi"/>
          <w:color w:val="000000"/>
          <w:sz w:val="24"/>
          <w:szCs w:val="24"/>
          <w:lang w:val="sq-AL"/>
        </w:rPr>
        <w:t xml:space="preserve">tm - </w:t>
      </w:r>
      <w:r w:rsidR="0041120D" w:rsidRPr="00157F51">
        <w:rPr>
          <w:rFonts w:cstheme="minorHAnsi"/>
          <w:color w:val="000000"/>
          <w:sz w:val="24"/>
          <w:szCs w:val="24"/>
          <w:lang w:val="sq-AL"/>
        </w:rPr>
        <w:t xml:space="preserve">koha e ngasjes </w:t>
      </w:r>
      <w:r w:rsidR="00D707C9" w:rsidRPr="00157F51">
        <w:rPr>
          <w:rFonts w:cstheme="minorHAnsi"/>
          <w:color w:val="000000"/>
          <w:sz w:val="24"/>
          <w:szCs w:val="24"/>
          <w:lang w:val="sq-AL"/>
        </w:rPr>
        <w:t>në sektorin e c</w:t>
      </w:r>
      <w:r w:rsidRPr="00157F51">
        <w:rPr>
          <w:rFonts w:cstheme="minorHAnsi"/>
          <w:color w:val="000000"/>
          <w:sz w:val="24"/>
          <w:szCs w:val="24"/>
          <w:lang w:val="sq-AL"/>
        </w:rPr>
        <w:t>aktuar</w:t>
      </w:r>
      <w:r w:rsidR="001D6BEB">
        <w:rPr>
          <w:rFonts w:cstheme="minorHAnsi"/>
          <w:color w:val="000000"/>
          <w:sz w:val="24"/>
          <w:szCs w:val="24"/>
          <w:lang w:val="sq-AL"/>
        </w:rPr>
        <w:t>,  L (</w:t>
      </w:r>
      <w:r w:rsidRPr="00157F51">
        <w:rPr>
          <w:rFonts w:cstheme="minorHAnsi"/>
          <w:color w:val="000000"/>
          <w:sz w:val="24"/>
          <w:szCs w:val="24"/>
          <w:lang w:val="sq-AL"/>
        </w:rPr>
        <w:t>km</w:t>
      </w:r>
      <w:r w:rsidR="001D6BEB">
        <w:rPr>
          <w:rFonts w:cstheme="minorHAnsi"/>
          <w:color w:val="000000"/>
          <w:sz w:val="24"/>
          <w:szCs w:val="24"/>
          <w:lang w:val="sq-AL"/>
        </w:rPr>
        <w:t xml:space="preserve">) </w:t>
      </w:r>
      <w:r w:rsidRPr="00157F51">
        <w:rPr>
          <w:rFonts w:cstheme="minorHAnsi"/>
          <w:color w:val="000000"/>
          <w:sz w:val="24"/>
          <w:szCs w:val="24"/>
          <w:lang w:val="sq-AL"/>
        </w:rPr>
        <w:t xml:space="preserve">- gjatësia e sektorit </w:t>
      </w:r>
    </w:p>
    <w:p w:rsidR="002C570C" w:rsidRPr="00157F51" w:rsidRDefault="002C570C" w:rsidP="00157F51">
      <w:pPr>
        <w:autoSpaceDE w:val="0"/>
        <w:autoSpaceDN w:val="0"/>
        <w:adjustRightInd w:val="0"/>
        <w:spacing w:after="0" w:line="240" w:lineRule="auto"/>
        <w:rPr>
          <w:rFonts w:cstheme="minorHAnsi"/>
          <w:color w:val="000000"/>
          <w:sz w:val="24"/>
          <w:szCs w:val="24"/>
          <w:lang w:val="sq-AL"/>
        </w:rPr>
      </w:pPr>
    </w:p>
    <w:p w:rsidR="002C570C" w:rsidRPr="00157F51" w:rsidRDefault="002C570C" w:rsidP="00157F51">
      <w:pPr>
        <w:autoSpaceDE w:val="0"/>
        <w:autoSpaceDN w:val="0"/>
        <w:adjustRightInd w:val="0"/>
        <w:spacing w:after="0" w:line="240" w:lineRule="auto"/>
        <w:rPr>
          <w:rFonts w:cstheme="minorHAnsi"/>
          <w:color w:val="000000"/>
          <w:sz w:val="24"/>
          <w:szCs w:val="24"/>
          <w:lang w:val="sq-AL"/>
        </w:rPr>
      </w:pPr>
      <w:r w:rsidRPr="00157F51">
        <w:rPr>
          <w:rFonts w:cstheme="minorHAnsi"/>
          <w:b/>
          <w:bCs/>
          <w:color w:val="000000"/>
          <w:sz w:val="24"/>
          <w:szCs w:val="24"/>
          <w:lang w:val="sq-AL"/>
        </w:rPr>
        <w:t xml:space="preserve">Shpejtësia teknike </w:t>
      </w:r>
      <w:r w:rsidRPr="00157F51">
        <w:rPr>
          <w:rFonts w:cstheme="minorHAnsi"/>
          <w:color w:val="000000"/>
          <w:sz w:val="24"/>
          <w:szCs w:val="24"/>
          <w:lang w:val="sq-AL"/>
        </w:rPr>
        <w:t>Shpejtësia teknike është shpejtë</w:t>
      </w:r>
      <w:r w:rsidR="0041120D" w:rsidRPr="00157F51">
        <w:rPr>
          <w:rFonts w:cstheme="minorHAnsi"/>
          <w:color w:val="000000"/>
          <w:sz w:val="24"/>
          <w:szCs w:val="24"/>
          <w:lang w:val="sq-AL"/>
        </w:rPr>
        <w:t>sia mesatare teknike e</w:t>
      </w:r>
      <w:r w:rsidRPr="00157F51">
        <w:rPr>
          <w:rFonts w:cstheme="minorHAnsi"/>
          <w:color w:val="000000"/>
          <w:sz w:val="24"/>
          <w:szCs w:val="24"/>
          <w:lang w:val="sq-AL"/>
        </w:rPr>
        <w:t xml:space="preserve"> një sektor</w:t>
      </w:r>
      <w:r w:rsidR="001D6BEB">
        <w:rPr>
          <w:rFonts w:cstheme="minorHAnsi"/>
          <w:color w:val="000000"/>
          <w:sz w:val="24"/>
          <w:szCs w:val="24"/>
          <w:lang w:val="sq-AL"/>
        </w:rPr>
        <w:t>i</w:t>
      </w:r>
      <w:r w:rsidRPr="00157F51">
        <w:rPr>
          <w:rFonts w:cstheme="minorHAnsi"/>
          <w:color w:val="000000"/>
          <w:sz w:val="24"/>
          <w:szCs w:val="24"/>
          <w:lang w:val="sq-AL"/>
        </w:rPr>
        <w:t xml:space="preserve"> të caktuar p</w:t>
      </w:r>
      <w:r w:rsidR="004A55E4" w:rsidRPr="00157F51">
        <w:rPr>
          <w:rFonts w:cstheme="minorHAnsi"/>
          <w:color w:val="000000"/>
          <w:sz w:val="24"/>
          <w:szCs w:val="24"/>
          <w:lang w:val="sq-AL"/>
        </w:rPr>
        <w:t>a marr parasysh ndaljet e autobusit</w:t>
      </w:r>
      <w:r w:rsidRPr="00157F51">
        <w:rPr>
          <w:rFonts w:cstheme="minorHAnsi"/>
          <w:color w:val="000000"/>
          <w:sz w:val="24"/>
          <w:szCs w:val="24"/>
          <w:lang w:val="sq-AL"/>
        </w:rPr>
        <w:t xml:space="preserve"> nëpër stacione, por me pjesëmarrjen e </w:t>
      </w:r>
      <w:r w:rsidR="001D6BEB">
        <w:rPr>
          <w:rFonts w:cstheme="minorHAnsi"/>
          <w:color w:val="000000"/>
          <w:sz w:val="24"/>
          <w:szCs w:val="24"/>
          <w:lang w:val="sq-AL"/>
        </w:rPr>
        <w:t>kohës shtesë të autobusit</w:t>
      </w:r>
      <w:r w:rsidRPr="00157F51">
        <w:rPr>
          <w:rFonts w:cstheme="minorHAnsi"/>
          <w:color w:val="000000"/>
          <w:sz w:val="24"/>
          <w:szCs w:val="24"/>
          <w:lang w:val="sq-AL"/>
        </w:rPr>
        <w:t xml:space="preserve"> për përshpejtim dhe ngadalsim: </w:t>
      </w:r>
    </w:p>
    <w:p w:rsidR="002C570C" w:rsidRPr="00157F51" w:rsidRDefault="002C570C" w:rsidP="00157F51">
      <w:pPr>
        <w:autoSpaceDE w:val="0"/>
        <w:autoSpaceDN w:val="0"/>
        <w:adjustRightInd w:val="0"/>
        <w:spacing w:after="0" w:line="240" w:lineRule="auto"/>
        <w:rPr>
          <w:rFonts w:cstheme="minorHAnsi"/>
          <w:color w:val="000000"/>
          <w:sz w:val="24"/>
          <w:szCs w:val="24"/>
          <w:lang w:val="sq-AL"/>
        </w:rPr>
      </w:pPr>
    </w:p>
    <w:p w:rsidR="002C570C" w:rsidRPr="00157F51" w:rsidRDefault="002C570C" w:rsidP="00157F51">
      <w:pPr>
        <w:autoSpaceDE w:val="0"/>
        <w:autoSpaceDN w:val="0"/>
        <w:adjustRightInd w:val="0"/>
        <w:spacing w:after="0" w:line="240" w:lineRule="auto"/>
        <w:rPr>
          <w:rFonts w:cstheme="minorHAnsi"/>
          <w:color w:val="000000"/>
          <w:sz w:val="24"/>
          <w:szCs w:val="24"/>
          <w:lang w:val="sq-AL"/>
        </w:rPr>
      </w:pPr>
      <w:r w:rsidRPr="00157F51">
        <w:rPr>
          <w:rFonts w:cstheme="minorHAnsi"/>
          <w:noProof/>
          <w:color w:val="000000"/>
          <w:sz w:val="24"/>
          <w:szCs w:val="24"/>
        </w:rPr>
        <w:drawing>
          <wp:anchor distT="0" distB="0" distL="114300" distR="114300" simplePos="0" relativeHeight="251675648" behindDoc="1" locked="0" layoutInCell="1" allowOverlap="1">
            <wp:simplePos x="0" y="0"/>
            <wp:positionH relativeFrom="column">
              <wp:posOffset>1129030</wp:posOffset>
            </wp:positionH>
            <wp:positionV relativeFrom="paragraph">
              <wp:posOffset>1270</wp:posOffset>
            </wp:positionV>
            <wp:extent cx="2590800" cy="609600"/>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2590800" cy="609600"/>
                    </a:xfrm>
                    <a:prstGeom prst="rect">
                      <a:avLst/>
                    </a:prstGeom>
                    <a:noFill/>
                    <a:ln w="9525">
                      <a:noFill/>
                      <a:miter lim="800000"/>
                      <a:headEnd/>
                      <a:tailEnd/>
                    </a:ln>
                  </pic:spPr>
                </pic:pic>
              </a:graphicData>
            </a:graphic>
          </wp:anchor>
        </w:drawing>
      </w:r>
    </w:p>
    <w:p w:rsidR="002C570C" w:rsidRPr="00157F51" w:rsidRDefault="002C570C" w:rsidP="00157F51">
      <w:pPr>
        <w:autoSpaceDE w:val="0"/>
        <w:autoSpaceDN w:val="0"/>
        <w:adjustRightInd w:val="0"/>
        <w:spacing w:after="0" w:line="240" w:lineRule="auto"/>
        <w:rPr>
          <w:rFonts w:cstheme="minorHAnsi"/>
          <w:color w:val="000000"/>
          <w:sz w:val="24"/>
          <w:szCs w:val="24"/>
          <w:lang w:val="sq-AL"/>
        </w:rPr>
      </w:pPr>
    </w:p>
    <w:p w:rsidR="002C570C" w:rsidRPr="00157F51" w:rsidRDefault="002C570C" w:rsidP="00157F51">
      <w:pPr>
        <w:autoSpaceDE w:val="0"/>
        <w:autoSpaceDN w:val="0"/>
        <w:adjustRightInd w:val="0"/>
        <w:spacing w:after="0" w:line="240" w:lineRule="auto"/>
        <w:rPr>
          <w:rFonts w:cstheme="minorHAnsi"/>
          <w:color w:val="000000"/>
          <w:sz w:val="24"/>
          <w:szCs w:val="24"/>
          <w:lang w:val="sq-AL"/>
        </w:rPr>
      </w:pPr>
    </w:p>
    <w:p w:rsidR="002C570C" w:rsidRPr="00157F51" w:rsidRDefault="002C570C" w:rsidP="00157F51">
      <w:pPr>
        <w:autoSpaceDE w:val="0"/>
        <w:autoSpaceDN w:val="0"/>
        <w:adjustRightInd w:val="0"/>
        <w:spacing w:after="0" w:line="240" w:lineRule="auto"/>
        <w:rPr>
          <w:rFonts w:cstheme="minorHAnsi"/>
          <w:color w:val="000000"/>
          <w:sz w:val="24"/>
          <w:szCs w:val="24"/>
          <w:lang w:val="sq-AL"/>
        </w:rPr>
      </w:pPr>
    </w:p>
    <w:p w:rsidR="002C570C" w:rsidRPr="00157F51" w:rsidRDefault="002C570C" w:rsidP="00157F51">
      <w:pPr>
        <w:autoSpaceDE w:val="0"/>
        <w:autoSpaceDN w:val="0"/>
        <w:adjustRightInd w:val="0"/>
        <w:spacing w:after="0" w:line="240" w:lineRule="auto"/>
        <w:rPr>
          <w:rFonts w:cstheme="minorHAnsi"/>
          <w:color w:val="000000"/>
          <w:sz w:val="24"/>
          <w:szCs w:val="24"/>
          <w:lang w:val="sq-AL"/>
        </w:rPr>
      </w:pPr>
      <w:r w:rsidRPr="00157F51">
        <w:rPr>
          <w:rFonts w:cstheme="minorHAnsi"/>
          <w:color w:val="000000"/>
          <w:sz w:val="24"/>
          <w:szCs w:val="24"/>
          <w:lang w:val="sq-AL"/>
        </w:rPr>
        <w:t>Ku është shënuar me: tm, t</w:t>
      </w:r>
      <w:r w:rsidR="00FA3D1F" w:rsidRPr="00157F51">
        <w:rPr>
          <w:rFonts w:cstheme="minorHAnsi"/>
          <w:color w:val="000000"/>
          <w:sz w:val="24"/>
          <w:szCs w:val="24"/>
          <w:lang w:val="sq-AL"/>
        </w:rPr>
        <w:t>sh dhe tn - koha shtesë e autobusit</w:t>
      </w:r>
      <w:r w:rsidRPr="00157F51">
        <w:rPr>
          <w:rFonts w:cstheme="minorHAnsi"/>
          <w:color w:val="000000"/>
          <w:sz w:val="24"/>
          <w:szCs w:val="24"/>
          <w:lang w:val="sq-AL"/>
        </w:rPr>
        <w:t xml:space="preserve"> për përshpejtim dhe ngadalsim </w:t>
      </w:r>
    </w:p>
    <w:p w:rsidR="002C570C" w:rsidRPr="00157F51" w:rsidRDefault="002C570C" w:rsidP="00157F51">
      <w:pPr>
        <w:autoSpaceDE w:val="0"/>
        <w:autoSpaceDN w:val="0"/>
        <w:adjustRightInd w:val="0"/>
        <w:spacing w:after="0" w:line="240" w:lineRule="auto"/>
        <w:rPr>
          <w:rFonts w:cstheme="minorHAnsi"/>
          <w:color w:val="000000"/>
          <w:sz w:val="24"/>
          <w:szCs w:val="24"/>
          <w:lang w:val="sq-AL"/>
        </w:rPr>
      </w:pPr>
    </w:p>
    <w:p w:rsidR="002C570C" w:rsidRPr="00157F51" w:rsidRDefault="002C570C" w:rsidP="00157F51">
      <w:pPr>
        <w:autoSpaceDE w:val="0"/>
        <w:autoSpaceDN w:val="0"/>
        <w:adjustRightInd w:val="0"/>
        <w:spacing w:after="0" w:line="240" w:lineRule="auto"/>
        <w:rPr>
          <w:rFonts w:cstheme="minorHAnsi"/>
          <w:color w:val="000000"/>
          <w:sz w:val="24"/>
          <w:szCs w:val="24"/>
          <w:lang w:val="sq-AL"/>
        </w:rPr>
      </w:pPr>
      <w:r w:rsidRPr="00157F51">
        <w:rPr>
          <w:rFonts w:cstheme="minorHAnsi"/>
          <w:b/>
          <w:bCs/>
          <w:color w:val="000000"/>
          <w:sz w:val="24"/>
          <w:szCs w:val="24"/>
          <w:lang w:val="sq-AL"/>
        </w:rPr>
        <w:t xml:space="preserve">Shpejtësia komerciale </w:t>
      </w:r>
      <w:r w:rsidRPr="00157F51">
        <w:rPr>
          <w:rFonts w:cstheme="minorHAnsi"/>
          <w:color w:val="000000"/>
          <w:sz w:val="24"/>
          <w:szCs w:val="24"/>
          <w:lang w:val="sq-AL"/>
        </w:rPr>
        <w:t>Shpejtësia komerciale ës</w:t>
      </w:r>
      <w:r w:rsidR="0041120D" w:rsidRPr="00157F51">
        <w:rPr>
          <w:rFonts w:cstheme="minorHAnsi"/>
          <w:color w:val="000000"/>
          <w:sz w:val="24"/>
          <w:szCs w:val="24"/>
          <w:lang w:val="sq-AL"/>
        </w:rPr>
        <w:t>htë shpejtësia mesatare e</w:t>
      </w:r>
      <w:r w:rsidRPr="00157F51">
        <w:rPr>
          <w:rFonts w:cstheme="minorHAnsi"/>
          <w:color w:val="000000"/>
          <w:sz w:val="24"/>
          <w:szCs w:val="24"/>
          <w:lang w:val="sq-AL"/>
        </w:rPr>
        <w:t xml:space="preserve"> një sektor</w:t>
      </w:r>
      <w:r w:rsidR="001D6BEB">
        <w:rPr>
          <w:rFonts w:cstheme="minorHAnsi"/>
          <w:color w:val="000000"/>
          <w:sz w:val="24"/>
          <w:szCs w:val="24"/>
          <w:lang w:val="sq-AL"/>
        </w:rPr>
        <w:t>i</w:t>
      </w:r>
      <w:r w:rsidRPr="00157F51">
        <w:rPr>
          <w:rFonts w:cstheme="minorHAnsi"/>
          <w:color w:val="000000"/>
          <w:sz w:val="24"/>
          <w:szCs w:val="24"/>
          <w:lang w:val="sq-AL"/>
        </w:rPr>
        <w:t xml:space="preserve"> të caktuar duk</w:t>
      </w:r>
      <w:r w:rsidR="00FA3D1F" w:rsidRPr="00157F51">
        <w:rPr>
          <w:rFonts w:cstheme="minorHAnsi"/>
          <w:color w:val="000000"/>
          <w:sz w:val="24"/>
          <w:szCs w:val="24"/>
          <w:lang w:val="sq-AL"/>
        </w:rPr>
        <w:t>e marr parasysh ndaljet e autobusit</w:t>
      </w:r>
      <w:r w:rsidRPr="00157F51">
        <w:rPr>
          <w:rFonts w:cstheme="minorHAnsi"/>
          <w:color w:val="000000"/>
          <w:sz w:val="24"/>
          <w:szCs w:val="24"/>
          <w:lang w:val="sq-AL"/>
        </w:rPr>
        <w:t xml:space="preserve"> nëpër stacione dhe pjesëm</w:t>
      </w:r>
      <w:r w:rsidR="004A55E4" w:rsidRPr="00157F51">
        <w:rPr>
          <w:rFonts w:cstheme="minorHAnsi"/>
          <w:color w:val="000000"/>
          <w:sz w:val="24"/>
          <w:szCs w:val="24"/>
          <w:lang w:val="sq-AL"/>
        </w:rPr>
        <w:t xml:space="preserve">arrjen e kohës shtesë të autobusit </w:t>
      </w:r>
      <w:r w:rsidRPr="00157F51">
        <w:rPr>
          <w:rFonts w:cstheme="minorHAnsi"/>
          <w:color w:val="000000"/>
          <w:sz w:val="24"/>
          <w:szCs w:val="24"/>
          <w:lang w:val="sq-AL"/>
        </w:rPr>
        <w:t xml:space="preserve">për përshpejtim dhe ngadalsim: </w:t>
      </w:r>
    </w:p>
    <w:p w:rsidR="002C570C" w:rsidRPr="00157F51" w:rsidRDefault="002C570C" w:rsidP="00157F51">
      <w:pPr>
        <w:autoSpaceDE w:val="0"/>
        <w:autoSpaceDN w:val="0"/>
        <w:adjustRightInd w:val="0"/>
        <w:spacing w:after="0" w:line="240" w:lineRule="auto"/>
        <w:rPr>
          <w:rFonts w:cstheme="minorHAnsi"/>
          <w:color w:val="000000"/>
          <w:sz w:val="24"/>
          <w:szCs w:val="24"/>
          <w:lang w:val="sq-AL"/>
        </w:rPr>
      </w:pPr>
      <w:r w:rsidRPr="00157F51">
        <w:rPr>
          <w:rFonts w:cstheme="minorHAnsi"/>
          <w:noProof/>
          <w:color w:val="000000"/>
          <w:sz w:val="24"/>
          <w:szCs w:val="24"/>
        </w:rPr>
        <w:drawing>
          <wp:anchor distT="0" distB="0" distL="114300" distR="114300" simplePos="0" relativeHeight="251676672" behindDoc="1" locked="0" layoutInCell="1" allowOverlap="1">
            <wp:simplePos x="0" y="0"/>
            <wp:positionH relativeFrom="column">
              <wp:posOffset>633730</wp:posOffset>
            </wp:positionH>
            <wp:positionV relativeFrom="paragraph">
              <wp:posOffset>127000</wp:posOffset>
            </wp:positionV>
            <wp:extent cx="3667125" cy="476250"/>
            <wp:effectExtent l="1905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3667125" cy="476250"/>
                    </a:xfrm>
                    <a:prstGeom prst="rect">
                      <a:avLst/>
                    </a:prstGeom>
                    <a:noFill/>
                    <a:ln w="9525">
                      <a:noFill/>
                      <a:miter lim="800000"/>
                      <a:headEnd/>
                      <a:tailEnd/>
                    </a:ln>
                  </pic:spPr>
                </pic:pic>
              </a:graphicData>
            </a:graphic>
          </wp:anchor>
        </w:drawing>
      </w:r>
    </w:p>
    <w:p w:rsidR="002C570C" w:rsidRPr="00157F51" w:rsidRDefault="002C570C" w:rsidP="00157F51">
      <w:pPr>
        <w:autoSpaceDE w:val="0"/>
        <w:autoSpaceDN w:val="0"/>
        <w:adjustRightInd w:val="0"/>
        <w:spacing w:after="0" w:line="240" w:lineRule="auto"/>
        <w:rPr>
          <w:rFonts w:cstheme="minorHAnsi"/>
          <w:color w:val="000000"/>
          <w:sz w:val="24"/>
          <w:szCs w:val="24"/>
          <w:lang w:val="sq-AL"/>
        </w:rPr>
      </w:pPr>
    </w:p>
    <w:p w:rsidR="0035082B" w:rsidRDefault="0035082B" w:rsidP="00157F51">
      <w:pPr>
        <w:rPr>
          <w:rFonts w:cstheme="minorHAnsi"/>
          <w:sz w:val="24"/>
          <w:szCs w:val="24"/>
          <w:lang w:val="sq-AL"/>
        </w:rPr>
      </w:pPr>
    </w:p>
    <w:p w:rsidR="00E60C93" w:rsidRPr="00157F51" w:rsidRDefault="00823745" w:rsidP="000C228E">
      <w:pPr>
        <w:spacing w:after="0" w:line="240" w:lineRule="auto"/>
        <w:rPr>
          <w:rFonts w:cstheme="minorHAnsi"/>
          <w:sz w:val="24"/>
          <w:szCs w:val="24"/>
          <w:lang w:val="sq-AL"/>
        </w:rPr>
      </w:pPr>
      <w:r>
        <w:rPr>
          <w:rFonts w:cstheme="minorHAnsi"/>
          <w:sz w:val="24"/>
          <w:szCs w:val="24"/>
          <w:lang w:val="sq-AL"/>
        </w:rPr>
        <w:t>Tab.</w:t>
      </w:r>
      <w:r w:rsidR="00A84D0A">
        <w:rPr>
          <w:rFonts w:cstheme="minorHAnsi"/>
          <w:sz w:val="24"/>
          <w:szCs w:val="24"/>
          <w:lang w:val="sq-AL"/>
        </w:rPr>
        <w:t xml:space="preserve"> </w:t>
      </w:r>
      <w:r w:rsidR="002379D3">
        <w:rPr>
          <w:rFonts w:cstheme="minorHAnsi"/>
          <w:sz w:val="24"/>
          <w:szCs w:val="24"/>
          <w:lang w:val="sq-AL"/>
        </w:rPr>
        <w:t>11</w:t>
      </w:r>
      <w:r w:rsidR="00A84D0A">
        <w:rPr>
          <w:rFonts w:cstheme="minorHAnsi"/>
          <w:sz w:val="24"/>
          <w:szCs w:val="24"/>
          <w:lang w:val="sq-AL"/>
        </w:rPr>
        <w:t>.</w:t>
      </w:r>
    </w:p>
    <w:tbl>
      <w:tblPr>
        <w:tblStyle w:val="TableGrid"/>
        <w:tblpPr w:leftFromText="180" w:rightFromText="180" w:vertAnchor="text" w:horzAnchor="margin" w:tblpX="-162" w:tblpY="174"/>
        <w:tblW w:w="9450" w:type="dxa"/>
        <w:tblLook w:val="04A0" w:firstRow="1" w:lastRow="0" w:firstColumn="1" w:lastColumn="0" w:noHBand="0" w:noVBand="1"/>
      </w:tblPr>
      <w:tblGrid>
        <w:gridCol w:w="1908"/>
        <w:gridCol w:w="1968"/>
        <w:gridCol w:w="1858"/>
        <w:gridCol w:w="1304"/>
        <w:gridCol w:w="1350"/>
        <w:gridCol w:w="1062"/>
      </w:tblGrid>
      <w:tr w:rsidR="00680F72" w:rsidRPr="00157F51" w:rsidTr="000D7B85">
        <w:tc>
          <w:tcPr>
            <w:tcW w:w="1908" w:type="dxa"/>
            <w:vMerge w:val="restart"/>
          </w:tcPr>
          <w:p w:rsidR="00680F72" w:rsidRDefault="00680F72" w:rsidP="000C228E">
            <w:pPr>
              <w:rPr>
                <w:rFonts w:cstheme="minorHAnsi"/>
                <w:b/>
                <w:sz w:val="24"/>
                <w:szCs w:val="24"/>
                <w:lang w:val="sq-AL"/>
              </w:rPr>
            </w:pPr>
          </w:p>
          <w:p w:rsidR="00680F72" w:rsidRPr="00157F51" w:rsidRDefault="00680F72" w:rsidP="000C228E">
            <w:pPr>
              <w:rPr>
                <w:rFonts w:cstheme="minorHAnsi"/>
                <w:b/>
                <w:sz w:val="24"/>
                <w:szCs w:val="24"/>
                <w:lang w:val="sq-AL"/>
              </w:rPr>
            </w:pPr>
            <w:r w:rsidRPr="00157F51">
              <w:rPr>
                <w:rFonts w:cstheme="minorHAnsi"/>
                <w:b/>
                <w:sz w:val="24"/>
                <w:szCs w:val="24"/>
                <w:lang w:val="sq-AL"/>
              </w:rPr>
              <w:t>“Elita Tours”</w:t>
            </w:r>
          </w:p>
        </w:tc>
        <w:tc>
          <w:tcPr>
            <w:tcW w:w="3826" w:type="dxa"/>
            <w:gridSpan w:val="2"/>
            <w:shd w:val="clear" w:color="auto" w:fill="95B3D7" w:themeFill="accent1" w:themeFillTint="99"/>
          </w:tcPr>
          <w:p w:rsidR="00680F72" w:rsidRPr="00157F51" w:rsidRDefault="00680F72" w:rsidP="000C228E">
            <w:pPr>
              <w:jc w:val="center"/>
              <w:rPr>
                <w:rFonts w:cstheme="minorHAnsi"/>
                <w:b/>
                <w:sz w:val="24"/>
                <w:szCs w:val="24"/>
                <w:lang w:val="sq-AL"/>
              </w:rPr>
            </w:pPr>
            <w:r w:rsidRPr="00157F51">
              <w:rPr>
                <w:rFonts w:cstheme="minorHAnsi"/>
                <w:b/>
                <w:sz w:val="24"/>
                <w:szCs w:val="24"/>
                <w:lang w:val="sq-AL"/>
              </w:rPr>
              <w:t>Kaçanik - Dubravë</w:t>
            </w:r>
          </w:p>
        </w:tc>
        <w:tc>
          <w:tcPr>
            <w:tcW w:w="1304" w:type="dxa"/>
            <w:vMerge w:val="restart"/>
            <w:textDirection w:val="btLr"/>
          </w:tcPr>
          <w:p w:rsidR="00680F72" w:rsidRPr="00157F51" w:rsidRDefault="00680F72" w:rsidP="000C228E">
            <w:pPr>
              <w:jc w:val="center"/>
              <w:rPr>
                <w:rFonts w:cstheme="minorHAnsi"/>
                <w:b/>
                <w:sz w:val="24"/>
                <w:szCs w:val="24"/>
                <w:lang w:val="sq-AL"/>
              </w:rPr>
            </w:pPr>
            <w:r w:rsidRPr="00157F51">
              <w:rPr>
                <w:rFonts w:cstheme="minorHAnsi"/>
                <w:b/>
                <w:sz w:val="24"/>
                <w:szCs w:val="24"/>
                <w:lang w:val="sq-AL"/>
              </w:rPr>
              <w:t>Distanca në mes  të stacioneve (m)</w:t>
            </w:r>
          </w:p>
        </w:tc>
        <w:tc>
          <w:tcPr>
            <w:tcW w:w="1350" w:type="dxa"/>
            <w:vMerge w:val="restart"/>
            <w:textDirection w:val="btLr"/>
          </w:tcPr>
          <w:p w:rsidR="00680F72" w:rsidRPr="00157F51" w:rsidRDefault="002072B4" w:rsidP="000C228E">
            <w:pPr>
              <w:jc w:val="center"/>
              <w:rPr>
                <w:rFonts w:cstheme="minorHAnsi"/>
                <w:b/>
                <w:sz w:val="24"/>
                <w:szCs w:val="24"/>
                <w:lang w:val="sq-AL"/>
              </w:rPr>
            </w:pPr>
            <w:r>
              <w:rPr>
                <w:rFonts w:cstheme="minorHAnsi"/>
                <w:b/>
                <w:sz w:val="24"/>
                <w:szCs w:val="24"/>
                <w:lang w:val="sq-AL"/>
              </w:rPr>
              <w:t xml:space="preserve">Shpejtësia </w:t>
            </w:r>
            <w:r w:rsidR="00680F72" w:rsidRPr="00157F51">
              <w:rPr>
                <w:rFonts w:cstheme="minorHAnsi"/>
                <w:b/>
                <w:sz w:val="24"/>
                <w:szCs w:val="24"/>
                <w:lang w:val="sq-AL"/>
              </w:rPr>
              <w:t xml:space="preserve"> teknike (km/h)</w:t>
            </w:r>
          </w:p>
        </w:tc>
        <w:tc>
          <w:tcPr>
            <w:tcW w:w="1062" w:type="dxa"/>
            <w:vMerge w:val="restart"/>
            <w:textDirection w:val="btLr"/>
          </w:tcPr>
          <w:p w:rsidR="00680F72" w:rsidRPr="00157F51" w:rsidRDefault="00680F72" w:rsidP="000C228E">
            <w:pPr>
              <w:jc w:val="center"/>
              <w:rPr>
                <w:rFonts w:cstheme="minorHAnsi"/>
                <w:b/>
                <w:sz w:val="24"/>
                <w:szCs w:val="24"/>
                <w:lang w:val="sq-AL"/>
              </w:rPr>
            </w:pPr>
            <w:r w:rsidRPr="00157F51">
              <w:rPr>
                <w:rFonts w:cstheme="minorHAnsi"/>
                <w:b/>
                <w:sz w:val="24"/>
                <w:szCs w:val="24"/>
                <w:lang w:val="sq-AL"/>
              </w:rPr>
              <w:t>Shpejtësia komerciale (km/h)</w:t>
            </w:r>
          </w:p>
        </w:tc>
      </w:tr>
      <w:tr w:rsidR="00680F72" w:rsidRPr="00157F51" w:rsidTr="000D7B85">
        <w:trPr>
          <w:trHeight w:val="858"/>
        </w:trPr>
        <w:tc>
          <w:tcPr>
            <w:tcW w:w="1908" w:type="dxa"/>
            <w:vMerge/>
          </w:tcPr>
          <w:p w:rsidR="00680F72" w:rsidRPr="00157F51" w:rsidRDefault="00680F72" w:rsidP="00157F51">
            <w:pPr>
              <w:rPr>
                <w:rFonts w:cstheme="minorHAnsi"/>
                <w:b/>
                <w:sz w:val="24"/>
                <w:szCs w:val="24"/>
                <w:lang w:val="sq-AL"/>
              </w:rPr>
            </w:pPr>
          </w:p>
        </w:tc>
        <w:tc>
          <w:tcPr>
            <w:tcW w:w="1968" w:type="dxa"/>
            <w:shd w:val="clear" w:color="auto" w:fill="943634" w:themeFill="accent2" w:themeFillShade="BF"/>
          </w:tcPr>
          <w:p w:rsidR="00680F72" w:rsidRPr="00157F51" w:rsidRDefault="00680F72" w:rsidP="00157F51">
            <w:pPr>
              <w:rPr>
                <w:rFonts w:cstheme="minorHAnsi"/>
                <w:b/>
                <w:sz w:val="24"/>
                <w:szCs w:val="24"/>
                <w:lang w:val="sq-AL"/>
              </w:rPr>
            </w:pPr>
            <w:r w:rsidRPr="00157F51">
              <w:rPr>
                <w:rFonts w:cstheme="minorHAnsi"/>
                <w:b/>
                <w:sz w:val="24"/>
                <w:szCs w:val="24"/>
                <w:lang w:val="sq-AL"/>
              </w:rPr>
              <w:t>Koha e arritjes nëpër stacione</w:t>
            </w:r>
          </w:p>
        </w:tc>
        <w:tc>
          <w:tcPr>
            <w:tcW w:w="1858" w:type="dxa"/>
            <w:shd w:val="clear" w:color="auto" w:fill="31849B" w:themeFill="accent5" w:themeFillShade="BF"/>
          </w:tcPr>
          <w:p w:rsidR="00680F72" w:rsidRPr="00157F51" w:rsidRDefault="00680F72" w:rsidP="00157F51">
            <w:pPr>
              <w:rPr>
                <w:rFonts w:cstheme="minorHAnsi"/>
                <w:b/>
                <w:sz w:val="24"/>
                <w:szCs w:val="24"/>
                <w:lang w:val="sq-AL"/>
              </w:rPr>
            </w:pPr>
            <w:r w:rsidRPr="00157F51">
              <w:rPr>
                <w:rFonts w:cstheme="minorHAnsi"/>
                <w:b/>
                <w:sz w:val="24"/>
                <w:szCs w:val="24"/>
                <w:lang w:val="sq-AL"/>
              </w:rPr>
              <w:t>Koha e hyrjeve dhe zbritjeve</w:t>
            </w:r>
          </w:p>
        </w:tc>
        <w:tc>
          <w:tcPr>
            <w:tcW w:w="1304" w:type="dxa"/>
            <w:vMerge/>
          </w:tcPr>
          <w:p w:rsidR="00680F72" w:rsidRPr="00157F51" w:rsidRDefault="00680F72" w:rsidP="00157F51">
            <w:pPr>
              <w:rPr>
                <w:rFonts w:cstheme="minorHAnsi"/>
                <w:sz w:val="24"/>
                <w:szCs w:val="24"/>
                <w:lang w:val="sq-AL"/>
              </w:rPr>
            </w:pPr>
          </w:p>
        </w:tc>
        <w:tc>
          <w:tcPr>
            <w:tcW w:w="1350" w:type="dxa"/>
            <w:vMerge/>
          </w:tcPr>
          <w:p w:rsidR="00680F72" w:rsidRPr="00157F51" w:rsidRDefault="00680F72" w:rsidP="00157F51">
            <w:pPr>
              <w:rPr>
                <w:rFonts w:cstheme="minorHAnsi"/>
                <w:sz w:val="24"/>
                <w:szCs w:val="24"/>
                <w:lang w:val="sq-AL"/>
              </w:rPr>
            </w:pPr>
          </w:p>
        </w:tc>
        <w:tc>
          <w:tcPr>
            <w:tcW w:w="1062" w:type="dxa"/>
            <w:vMerge/>
          </w:tcPr>
          <w:p w:rsidR="00680F72" w:rsidRPr="00157F51" w:rsidRDefault="00680F72" w:rsidP="00157F51">
            <w:pPr>
              <w:rPr>
                <w:rFonts w:cstheme="minorHAnsi"/>
                <w:sz w:val="24"/>
                <w:szCs w:val="24"/>
                <w:lang w:val="sq-AL"/>
              </w:rPr>
            </w:pPr>
          </w:p>
        </w:tc>
      </w:tr>
      <w:tr w:rsidR="004C7309" w:rsidRPr="00157F51" w:rsidTr="000D7B85">
        <w:tc>
          <w:tcPr>
            <w:tcW w:w="1908" w:type="dxa"/>
          </w:tcPr>
          <w:p w:rsidR="004C7309" w:rsidRPr="00157F51" w:rsidRDefault="004C7309" w:rsidP="00157F51">
            <w:pPr>
              <w:tabs>
                <w:tab w:val="left" w:pos="2445"/>
              </w:tabs>
              <w:rPr>
                <w:rFonts w:cstheme="minorHAnsi"/>
                <w:b/>
                <w:noProof/>
                <w:sz w:val="24"/>
                <w:szCs w:val="24"/>
                <w:lang w:val="sq-AL" w:eastAsia="ja-JP"/>
              </w:rPr>
            </w:pPr>
            <w:r w:rsidRPr="00157F51">
              <w:rPr>
                <w:rFonts w:cstheme="minorHAnsi"/>
                <w:b/>
                <w:noProof/>
                <w:sz w:val="24"/>
                <w:szCs w:val="24"/>
                <w:lang w:val="sq-AL" w:eastAsia="de-CH"/>
              </w:rPr>
              <w:t>S.A.Kaçanik</w:t>
            </w:r>
          </w:p>
        </w:tc>
        <w:tc>
          <w:tcPr>
            <w:tcW w:w="1968" w:type="dxa"/>
            <w:shd w:val="clear" w:color="auto" w:fill="943634" w:themeFill="accent2" w:themeFillShade="BF"/>
          </w:tcPr>
          <w:p w:rsidR="004C7309" w:rsidRPr="00157F51" w:rsidRDefault="003C654A" w:rsidP="00157F51">
            <w:pPr>
              <w:rPr>
                <w:rFonts w:cstheme="minorHAnsi"/>
                <w:b/>
                <w:sz w:val="24"/>
                <w:szCs w:val="24"/>
                <w:lang w:val="sq-AL"/>
              </w:rPr>
            </w:pPr>
            <w:r w:rsidRPr="00157F51">
              <w:rPr>
                <w:rFonts w:cstheme="minorHAnsi"/>
                <w:b/>
                <w:sz w:val="24"/>
                <w:szCs w:val="24"/>
                <w:lang w:val="sq-AL"/>
              </w:rPr>
              <w:t>14</w:t>
            </w:r>
            <w:r w:rsidR="004C7309" w:rsidRPr="00157F51">
              <w:rPr>
                <w:rFonts w:cstheme="minorHAnsi"/>
                <w:b/>
                <w:sz w:val="24"/>
                <w:szCs w:val="24"/>
                <w:lang w:val="sq-AL"/>
              </w:rPr>
              <w:t>:</w:t>
            </w:r>
            <w:r w:rsidRPr="00157F51">
              <w:rPr>
                <w:rFonts w:cstheme="minorHAnsi"/>
                <w:b/>
                <w:sz w:val="24"/>
                <w:szCs w:val="24"/>
                <w:lang w:val="sq-AL"/>
              </w:rPr>
              <w:t>30</w:t>
            </w:r>
          </w:p>
        </w:tc>
        <w:tc>
          <w:tcPr>
            <w:tcW w:w="1858" w:type="dxa"/>
            <w:shd w:val="clear" w:color="auto" w:fill="31849B" w:themeFill="accent5" w:themeFillShade="BF"/>
          </w:tcPr>
          <w:p w:rsidR="004C7309" w:rsidRPr="00BA3ACA" w:rsidRDefault="000034F7" w:rsidP="00BA3ACA">
            <w:pPr>
              <w:jc w:val="center"/>
              <w:rPr>
                <w:rFonts w:cstheme="minorHAnsi"/>
                <w:b/>
                <w:sz w:val="24"/>
                <w:szCs w:val="24"/>
                <w:lang w:val="sq-AL"/>
              </w:rPr>
            </w:pPr>
            <w:r w:rsidRPr="00BA3ACA">
              <w:rPr>
                <w:rFonts w:cstheme="minorHAnsi"/>
                <w:b/>
                <w:sz w:val="24"/>
                <w:szCs w:val="24"/>
                <w:lang w:val="sq-AL"/>
              </w:rPr>
              <w:t>0</w:t>
            </w:r>
          </w:p>
        </w:tc>
        <w:tc>
          <w:tcPr>
            <w:tcW w:w="1304" w:type="dxa"/>
          </w:tcPr>
          <w:p w:rsidR="004C7309" w:rsidRPr="00157F51" w:rsidRDefault="004C7309" w:rsidP="00C605BE">
            <w:pPr>
              <w:jc w:val="center"/>
              <w:rPr>
                <w:rFonts w:cstheme="minorHAnsi"/>
                <w:b/>
                <w:sz w:val="24"/>
                <w:szCs w:val="24"/>
                <w:lang w:val="sq-AL"/>
              </w:rPr>
            </w:pPr>
            <w:r w:rsidRPr="00157F51">
              <w:rPr>
                <w:rFonts w:cstheme="minorHAnsi"/>
                <w:b/>
                <w:sz w:val="24"/>
                <w:szCs w:val="24"/>
                <w:lang w:val="sq-AL"/>
              </w:rPr>
              <w:t>0</w:t>
            </w:r>
          </w:p>
        </w:tc>
        <w:tc>
          <w:tcPr>
            <w:tcW w:w="1350" w:type="dxa"/>
          </w:tcPr>
          <w:p w:rsidR="004C7309" w:rsidRPr="00DE12B3" w:rsidRDefault="002E0B45" w:rsidP="00DE12B3">
            <w:pPr>
              <w:jc w:val="center"/>
              <w:rPr>
                <w:rFonts w:cstheme="minorHAnsi"/>
                <w:b/>
                <w:sz w:val="24"/>
                <w:szCs w:val="24"/>
                <w:lang w:val="sq-AL"/>
              </w:rPr>
            </w:pPr>
            <w:r w:rsidRPr="00DE12B3">
              <w:rPr>
                <w:rFonts w:cstheme="minorHAnsi"/>
                <w:b/>
                <w:sz w:val="24"/>
                <w:szCs w:val="24"/>
                <w:lang w:val="sq-AL"/>
              </w:rPr>
              <w:t>0</w:t>
            </w:r>
          </w:p>
        </w:tc>
        <w:tc>
          <w:tcPr>
            <w:tcW w:w="1062" w:type="dxa"/>
          </w:tcPr>
          <w:p w:rsidR="004C7309" w:rsidRPr="00BA3ACA" w:rsidRDefault="005C2DB8" w:rsidP="00BA3ACA">
            <w:pPr>
              <w:jc w:val="center"/>
              <w:rPr>
                <w:rFonts w:cstheme="minorHAnsi"/>
                <w:b/>
                <w:sz w:val="24"/>
                <w:szCs w:val="24"/>
                <w:lang w:val="sq-AL"/>
              </w:rPr>
            </w:pPr>
            <w:r w:rsidRPr="00BA3ACA">
              <w:rPr>
                <w:rFonts w:cstheme="minorHAnsi"/>
                <w:b/>
                <w:sz w:val="24"/>
                <w:szCs w:val="24"/>
                <w:lang w:val="sq-AL"/>
              </w:rPr>
              <w:t>0</w:t>
            </w:r>
          </w:p>
        </w:tc>
      </w:tr>
      <w:tr w:rsidR="004C7309" w:rsidRPr="00157F51" w:rsidTr="000D7B85">
        <w:tc>
          <w:tcPr>
            <w:tcW w:w="1908" w:type="dxa"/>
          </w:tcPr>
          <w:p w:rsidR="004C7309" w:rsidRPr="00157F51" w:rsidRDefault="004C7309" w:rsidP="00157F51">
            <w:pPr>
              <w:tabs>
                <w:tab w:val="left" w:pos="2445"/>
              </w:tabs>
              <w:rPr>
                <w:rFonts w:cstheme="minorHAnsi"/>
                <w:b/>
                <w:noProof/>
                <w:sz w:val="24"/>
                <w:szCs w:val="24"/>
                <w:lang w:val="sq-AL" w:eastAsia="de-CH"/>
              </w:rPr>
            </w:pPr>
            <w:r w:rsidRPr="00157F51">
              <w:rPr>
                <w:rFonts w:cstheme="minorHAnsi"/>
                <w:b/>
                <w:noProof/>
                <w:sz w:val="24"/>
                <w:szCs w:val="24"/>
                <w:lang w:val="sq-AL" w:eastAsia="de-CH"/>
              </w:rPr>
              <w:t>Sh.M.Profes.</w:t>
            </w:r>
          </w:p>
        </w:tc>
        <w:tc>
          <w:tcPr>
            <w:tcW w:w="1968" w:type="dxa"/>
            <w:shd w:val="clear" w:color="auto" w:fill="943634" w:themeFill="accent2" w:themeFillShade="BF"/>
          </w:tcPr>
          <w:p w:rsidR="004C7309" w:rsidRPr="00157F51" w:rsidRDefault="004C7309" w:rsidP="00157F51">
            <w:pPr>
              <w:rPr>
                <w:rFonts w:cstheme="minorHAnsi"/>
                <w:b/>
                <w:sz w:val="24"/>
                <w:szCs w:val="24"/>
                <w:lang w:val="sq-AL"/>
              </w:rPr>
            </w:pPr>
            <w:r w:rsidRPr="00157F51">
              <w:rPr>
                <w:rFonts w:cstheme="minorHAnsi"/>
                <w:b/>
                <w:sz w:val="24"/>
                <w:szCs w:val="24"/>
                <w:lang w:val="sq-AL"/>
              </w:rPr>
              <w:t>14:</w:t>
            </w:r>
            <w:r w:rsidR="00B9557A">
              <w:rPr>
                <w:rFonts w:cstheme="minorHAnsi"/>
                <w:b/>
                <w:sz w:val="24"/>
                <w:szCs w:val="24"/>
                <w:lang w:val="sq-AL"/>
              </w:rPr>
              <w:t>32</w:t>
            </w:r>
          </w:p>
        </w:tc>
        <w:tc>
          <w:tcPr>
            <w:tcW w:w="1858" w:type="dxa"/>
            <w:shd w:val="clear" w:color="auto" w:fill="31849B" w:themeFill="accent5" w:themeFillShade="BF"/>
          </w:tcPr>
          <w:p w:rsidR="004C7309" w:rsidRPr="00BA3ACA" w:rsidRDefault="0042702A" w:rsidP="00BA3ACA">
            <w:pPr>
              <w:jc w:val="center"/>
              <w:rPr>
                <w:rFonts w:cstheme="minorHAnsi"/>
                <w:b/>
                <w:sz w:val="24"/>
                <w:szCs w:val="24"/>
                <w:lang w:val="sq-AL"/>
              </w:rPr>
            </w:pPr>
            <w:r w:rsidRPr="00BA3ACA">
              <w:rPr>
                <w:rFonts w:cstheme="minorHAnsi"/>
                <w:b/>
                <w:sz w:val="24"/>
                <w:szCs w:val="24"/>
                <w:lang w:val="sq-AL"/>
              </w:rPr>
              <w:t>0</w:t>
            </w:r>
          </w:p>
        </w:tc>
        <w:tc>
          <w:tcPr>
            <w:tcW w:w="1304" w:type="dxa"/>
          </w:tcPr>
          <w:p w:rsidR="004C7309" w:rsidRPr="00157F51" w:rsidRDefault="00993BD0" w:rsidP="00C605BE">
            <w:pPr>
              <w:jc w:val="center"/>
              <w:rPr>
                <w:rFonts w:cstheme="minorHAnsi"/>
                <w:b/>
                <w:sz w:val="24"/>
                <w:szCs w:val="24"/>
                <w:lang w:val="sq-AL"/>
              </w:rPr>
            </w:pPr>
            <w:r w:rsidRPr="00157F51">
              <w:rPr>
                <w:rFonts w:cstheme="minorHAnsi"/>
                <w:b/>
                <w:sz w:val="24"/>
                <w:szCs w:val="24"/>
                <w:lang w:val="sq-AL"/>
              </w:rPr>
              <w:t>1</w:t>
            </w:r>
            <w:r w:rsidR="00C605BE">
              <w:rPr>
                <w:rFonts w:cstheme="minorHAnsi"/>
                <w:b/>
                <w:sz w:val="24"/>
                <w:szCs w:val="24"/>
                <w:lang w:val="sq-AL"/>
              </w:rPr>
              <w:t>000</w:t>
            </w:r>
          </w:p>
        </w:tc>
        <w:tc>
          <w:tcPr>
            <w:tcW w:w="1350" w:type="dxa"/>
          </w:tcPr>
          <w:p w:rsidR="004C7309" w:rsidRPr="00DE12B3" w:rsidRDefault="00B9557A" w:rsidP="00DE12B3">
            <w:pPr>
              <w:jc w:val="center"/>
              <w:rPr>
                <w:rFonts w:cstheme="minorHAnsi"/>
                <w:b/>
                <w:sz w:val="24"/>
                <w:szCs w:val="24"/>
                <w:lang w:val="sq-AL"/>
              </w:rPr>
            </w:pPr>
            <w:r>
              <w:rPr>
                <w:rFonts w:cstheme="minorHAnsi"/>
                <w:b/>
                <w:sz w:val="24"/>
                <w:szCs w:val="24"/>
                <w:lang w:val="sq-AL"/>
              </w:rPr>
              <w:t>30</w:t>
            </w:r>
          </w:p>
        </w:tc>
        <w:tc>
          <w:tcPr>
            <w:tcW w:w="1062" w:type="dxa"/>
          </w:tcPr>
          <w:p w:rsidR="004C7309" w:rsidRPr="00BA3ACA" w:rsidRDefault="00484675" w:rsidP="00BA3ACA">
            <w:pPr>
              <w:jc w:val="center"/>
              <w:rPr>
                <w:rFonts w:cstheme="minorHAnsi"/>
                <w:b/>
                <w:sz w:val="24"/>
                <w:szCs w:val="24"/>
                <w:lang w:val="sq-AL"/>
              </w:rPr>
            </w:pPr>
            <w:r>
              <w:rPr>
                <w:rFonts w:cstheme="minorHAnsi"/>
                <w:b/>
                <w:sz w:val="24"/>
                <w:szCs w:val="24"/>
                <w:lang w:val="sq-AL"/>
              </w:rPr>
              <w:t>30</w:t>
            </w:r>
          </w:p>
        </w:tc>
      </w:tr>
      <w:tr w:rsidR="004C7309" w:rsidRPr="00157F51" w:rsidTr="000D7B85">
        <w:tc>
          <w:tcPr>
            <w:tcW w:w="1908" w:type="dxa"/>
          </w:tcPr>
          <w:p w:rsidR="004C7309" w:rsidRPr="00157F51" w:rsidRDefault="004C7309" w:rsidP="00157F51">
            <w:pPr>
              <w:tabs>
                <w:tab w:val="left" w:pos="2445"/>
              </w:tabs>
              <w:rPr>
                <w:rFonts w:cstheme="minorHAnsi"/>
                <w:b/>
                <w:noProof/>
                <w:sz w:val="24"/>
                <w:szCs w:val="24"/>
                <w:lang w:val="sq-AL" w:eastAsia="de-CH"/>
              </w:rPr>
            </w:pPr>
            <w:r w:rsidRPr="00157F51">
              <w:rPr>
                <w:rFonts w:cstheme="minorHAnsi"/>
                <w:b/>
                <w:noProof/>
                <w:sz w:val="24"/>
                <w:szCs w:val="24"/>
                <w:lang w:val="sq-AL" w:eastAsia="de-CH"/>
              </w:rPr>
              <w:t>Kovaçec</w:t>
            </w:r>
          </w:p>
        </w:tc>
        <w:tc>
          <w:tcPr>
            <w:tcW w:w="1968" w:type="dxa"/>
            <w:shd w:val="clear" w:color="auto" w:fill="943634" w:themeFill="accent2" w:themeFillShade="BF"/>
          </w:tcPr>
          <w:p w:rsidR="004C7309" w:rsidRPr="00157F51" w:rsidRDefault="004C7309" w:rsidP="00157F51">
            <w:pPr>
              <w:rPr>
                <w:rFonts w:cstheme="minorHAnsi"/>
                <w:b/>
                <w:sz w:val="24"/>
                <w:szCs w:val="24"/>
                <w:lang w:val="sq-AL"/>
              </w:rPr>
            </w:pPr>
            <w:r w:rsidRPr="00157F51">
              <w:rPr>
                <w:rFonts w:cstheme="minorHAnsi"/>
                <w:b/>
                <w:sz w:val="24"/>
                <w:szCs w:val="24"/>
                <w:lang w:val="sq-AL"/>
              </w:rPr>
              <w:t>14:</w:t>
            </w:r>
            <w:r w:rsidR="00B9557A">
              <w:rPr>
                <w:rFonts w:cstheme="minorHAnsi"/>
                <w:b/>
                <w:sz w:val="24"/>
                <w:szCs w:val="24"/>
                <w:lang w:val="sq-AL"/>
              </w:rPr>
              <w:t>3</w:t>
            </w:r>
            <w:r w:rsidR="004C24FD">
              <w:rPr>
                <w:rFonts w:cstheme="minorHAnsi"/>
                <w:b/>
                <w:sz w:val="24"/>
                <w:szCs w:val="24"/>
                <w:lang w:val="sq-AL"/>
              </w:rPr>
              <w:t>5</w:t>
            </w:r>
          </w:p>
        </w:tc>
        <w:tc>
          <w:tcPr>
            <w:tcW w:w="1858" w:type="dxa"/>
            <w:shd w:val="clear" w:color="auto" w:fill="31849B" w:themeFill="accent5" w:themeFillShade="BF"/>
          </w:tcPr>
          <w:p w:rsidR="004C7309" w:rsidRPr="00BA3ACA" w:rsidRDefault="009C3019" w:rsidP="00BA3ACA">
            <w:pPr>
              <w:jc w:val="center"/>
              <w:rPr>
                <w:rFonts w:cstheme="minorHAnsi"/>
                <w:b/>
                <w:sz w:val="24"/>
                <w:szCs w:val="24"/>
                <w:lang w:val="sq-AL"/>
              </w:rPr>
            </w:pPr>
            <w:r w:rsidRPr="00BA3ACA">
              <w:rPr>
                <w:rFonts w:cstheme="minorHAnsi"/>
                <w:b/>
                <w:sz w:val="24"/>
                <w:szCs w:val="24"/>
                <w:lang w:val="sq-AL"/>
              </w:rPr>
              <w:t>0</w:t>
            </w:r>
          </w:p>
        </w:tc>
        <w:tc>
          <w:tcPr>
            <w:tcW w:w="1304" w:type="dxa"/>
          </w:tcPr>
          <w:p w:rsidR="004C7309" w:rsidRPr="00157F51" w:rsidRDefault="004C7309" w:rsidP="00C605BE">
            <w:pPr>
              <w:jc w:val="center"/>
              <w:rPr>
                <w:rFonts w:cstheme="minorHAnsi"/>
                <w:b/>
                <w:sz w:val="24"/>
                <w:szCs w:val="24"/>
                <w:lang w:val="sq-AL"/>
              </w:rPr>
            </w:pPr>
            <w:r w:rsidRPr="00157F51">
              <w:rPr>
                <w:rFonts w:cstheme="minorHAnsi"/>
                <w:b/>
                <w:sz w:val="24"/>
                <w:szCs w:val="24"/>
                <w:lang w:val="sq-AL"/>
              </w:rPr>
              <w:t>3</w:t>
            </w:r>
            <w:r w:rsidR="00C605BE">
              <w:rPr>
                <w:rFonts w:cstheme="minorHAnsi"/>
                <w:b/>
                <w:sz w:val="24"/>
                <w:szCs w:val="24"/>
                <w:lang w:val="sq-AL"/>
              </w:rPr>
              <w:t>000</w:t>
            </w:r>
          </w:p>
        </w:tc>
        <w:tc>
          <w:tcPr>
            <w:tcW w:w="1350" w:type="dxa"/>
          </w:tcPr>
          <w:p w:rsidR="004C7309" w:rsidRPr="00DE12B3" w:rsidRDefault="00DC462A" w:rsidP="00DE12B3">
            <w:pPr>
              <w:jc w:val="center"/>
              <w:rPr>
                <w:rFonts w:cstheme="minorHAnsi"/>
                <w:b/>
                <w:sz w:val="24"/>
                <w:szCs w:val="24"/>
                <w:lang w:val="sq-AL"/>
              </w:rPr>
            </w:pPr>
            <w:r>
              <w:rPr>
                <w:rFonts w:cstheme="minorHAnsi"/>
                <w:b/>
                <w:sz w:val="24"/>
                <w:szCs w:val="24"/>
                <w:lang w:val="sq-AL"/>
              </w:rPr>
              <w:t>36</w:t>
            </w:r>
          </w:p>
        </w:tc>
        <w:tc>
          <w:tcPr>
            <w:tcW w:w="1062" w:type="dxa"/>
          </w:tcPr>
          <w:p w:rsidR="004C7309" w:rsidRPr="00BA3ACA" w:rsidRDefault="004C24FD" w:rsidP="00BA3ACA">
            <w:pPr>
              <w:jc w:val="center"/>
              <w:rPr>
                <w:rFonts w:cstheme="minorHAnsi"/>
                <w:b/>
                <w:sz w:val="24"/>
                <w:szCs w:val="24"/>
                <w:lang w:val="sq-AL"/>
              </w:rPr>
            </w:pPr>
            <w:r>
              <w:rPr>
                <w:rFonts w:cstheme="minorHAnsi"/>
                <w:b/>
                <w:sz w:val="24"/>
                <w:szCs w:val="24"/>
                <w:lang w:val="sq-AL"/>
              </w:rPr>
              <w:t>36</w:t>
            </w:r>
          </w:p>
        </w:tc>
      </w:tr>
      <w:tr w:rsidR="004C7309" w:rsidRPr="00157F51" w:rsidTr="000D7B85">
        <w:tc>
          <w:tcPr>
            <w:tcW w:w="1908" w:type="dxa"/>
          </w:tcPr>
          <w:p w:rsidR="004C7309" w:rsidRPr="00157F51" w:rsidRDefault="004C7309" w:rsidP="00157F51">
            <w:pPr>
              <w:tabs>
                <w:tab w:val="left" w:pos="2445"/>
              </w:tabs>
              <w:rPr>
                <w:rFonts w:cstheme="minorHAnsi"/>
                <w:b/>
                <w:noProof/>
                <w:sz w:val="24"/>
                <w:szCs w:val="24"/>
                <w:lang w:val="sq-AL" w:eastAsia="de-CH"/>
              </w:rPr>
            </w:pPr>
            <w:r w:rsidRPr="00157F51">
              <w:rPr>
                <w:rFonts w:cstheme="minorHAnsi"/>
                <w:b/>
                <w:noProof/>
                <w:sz w:val="24"/>
                <w:szCs w:val="24"/>
                <w:lang w:val="sq-AL" w:eastAsia="de-CH"/>
              </w:rPr>
              <w:t>Nika Petrol</w:t>
            </w:r>
          </w:p>
        </w:tc>
        <w:tc>
          <w:tcPr>
            <w:tcW w:w="1968" w:type="dxa"/>
            <w:shd w:val="clear" w:color="auto" w:fill="943634" w:themeFill="accent2" w:themeFillShade="BF"/>
          </w:tcPr>
          <w:p w:rsidR="004C7309" w:rsidRPr="00157F51" w:rsidRDefault="004C7309" w:rsidP="00157F51">
            <w:pPr>
              <w:rPr>
                <w:rFonts w:cstheme="minorHAnsi"/>
                <w:b/>
                <w:sz w:val="24"/>
                <w:szCs w:val="24"/>
                <w:lang w:val="sq-AL"/>
              </w:rPr>
            </w:pPr>
            <w:r w:rsidRPr="00157F51">
              <w:rPr>
                <w:rFonts w:cstheme="minorHAnsi"/>
                <w:b/>
                <w:sz w:val="24"/>
                <w:szCs w:val="24"/>
                <w:lang w:val="sq-AL"/>
              </w:rPr>
              <w:t>14:</w:t>
            </w:r>
            <w:r w:rsidR="00411E76">
              <w:rPr>
                <w:rFonts w:cstheme="minorHAnsi"/>
                <w:b/>
                <w:sz w:val="24"/>
                <w:szCs w:val="24"/>
                <w:lang w:val="sq-AL"/>
              </w:rPr>
              <w:t>3</w:t>
            </w:r>
            <w:r w:rsidR="004C24FD">
              <w:rPr>
                <w:rFonts w:cstheme="minorHAnsi"/>
                <w:b/>
                <w:sz w:val="24"/>
                <w:szCs w:val="24"/>
                <w:lang w:val="sq-AL"/>
              </w:rPr>
              <w:t>8</w:t>
            </w:r>
          </w:p>
        </w:tc>
        <w:tc>
          <w:tcPr>
            <w:tcW w:w="1858" w:type="dxa"/>
            <w:shd w:val="clear" w:color="auto" w:fill="31849B" w:themeFill="accent5" w:themeFillShade="BF"/>
          </w:tcPr>
          <w:p w:rsidR="004C7309" w:rsidRPr="00BA3ACA" w:rsidRDefault="00DC462A" w:rsidP="00BA3ACA">
            <w:pPr>
              <w:jc w:val="center"/>
              <w:rPr>
                <w:rFonts w:cstheme="minorHAnsi"/>
                <w:b/>
                <w:sz w:val="24"/>
                <w:szCs w:val="24"/>
                <w:lang w:val="sq-AL"/>
              </w:rPr>
            </w:pPr>
            <w:r>
              <w:rPr>
                <w:rFonts w:cstheme="minorHAnsi"/>
                <w:b/>
                <w:sz w:val="24"/>
                <w:szCs w:val="24"/>
                <w:lang w:val="sq-AL"/>
              </w:rPr>
              <w:t>1</w:t>
            </w:r>
          </w:p>
        </w:tc>
        <w:tc>
          <w:tcPr>
            <w:tcW w:w="1304" w:type="dxa"/>
          </w:tcPr>
          <w:p w:rsidR="004C7309" w:rsidRPr="00157F51" w:rsidRDefault="004C49C1" w:rsidP="00C605BE">
            <w:pPr>
              <w:jc w:val="center"/>
              <w:rPr>
                <w:rFonts w:cstheme="minorHAnsi"/>
                <w:b/>
                <w:sz w:val="24"/>
                <w:szCs w:val="24"/>
                <w:lang w:val="sq-AL"/>
              </w:rPr>
            </w:pPr>
            <w:r>
              <w:rPr>
                <w:rFonts w:cstheme="minorHAnsi"/>
                <w:b/>
                <w:sz w:val="24"/>
                <w:szCs w:val="24"/>
                <w:lang w:val="sq-AL"/>
              </w:rPr>
              <w:t>45</w:t>
            </w:r>
            <w:r w:rsidR="00C605BE">
              <w:rPr>
                <w:rFonts w:cstheme="minorHAnsi"/>
                <w:b/>
                <w:sz w:val="24"/>
                <w:szCs w:val="24"/>
                <w:lang w:val="sq-AL"/>
              </w:rPr>
              <w:t>00</w:t>
            </w:r>
          </w:p>
        </w:tc>
        <w:tc>
          <w:tcPr>
            <w:tcW w:w="1350" w:type="dxa"/>
          </w:tcPr>
          <w:p w:rsidR="004C7309" w:rsidRPr="00DE12B3" w:rsidRDefault="00117E44" w:rsidP="002072B4">
            <w:pPr>
              <w:jc w:val="center"/>
              <w:rPr>
                <w:rFonts w:cstheme="minorHAnsi"/>
                <w:b/>
                <w:sz w:val="24"/>
                <w:szCs w:val="24"/>
                <w:lang w:val="sq-AL"/>
              </w:rPr>
            </w:pPr>
            <w:r>
              <w:rPr>
                <w:rFonts w:cstheme="minorHAnsi"/>
                <w:b/>
                <w:sz w:val="24"/>
                <w:szCs w:val="24"/>
                <w:lang w:val="sq-AL"/>
              </w:rPr>
              <w:t>38.57</w:t>
            </w:r>
          </w:p>
        </w:tc>
        <w:tc>
          <w:tcPr>
            <w:tcW w:w="1062" w:type="dxa"/>
          </w:tcPr>
          <w:p w:rsidR="004C7309" w:rsidRPr="00BA3ACA" w:rsidRDefault="004C24FD" w:rsidP="00BA3ACA">
            <w:pPr>
              <w:jc w:val="center"/>
              <w:rPr>
                <w:rFonts w:cstheme="minorHAnsi"/>
                <w:b/>
                <w:sz w:val="24"/>
                <w:szCs w:val="24"/>
                <w:lang w:val="sq-AL"/>
              </w:rPr>
            </w:pPr>
            <w:r>
              <w:rPr>
                <w:rFonts w:cstheme="minorHAnsi"/>
                <w:b/>
                <w:sz w:val="24"/>
                <w:szCs w:val="24"/>
                <w:lang w:val="sq-AL"/>
              </w:rPr>
              <w:t>33.35</w:t>
            </w:r>
          </w:p>
        </w:tc>
      </w:tr>
      <w:tr w:rsidR="004C7309" w:rsidRPr="00157F51" w:rsidTr="000D7B85">
        <w:tc>
          <w:tcPr>
            <w:tcW w:w="1908" w:type="dxa"/>
          </w:tcPr>
          <w:p w:rsidR="004C7309" w:rsidRPr="00157F51" w:rsidRDefault="004C7309" w:rsidP="00157F51">
            <w:pPr>
              <w:tabs>
                <w:tab w:val="left" w:pos="2445"/>
              </w:tabs>
              <w:rPr>
                <w:rFonts w:cstheme="minorHAnsi"/>
                <w:b/>
                <w:noProof/>
                <w:sz w:val="24"/>
                <w:szCs w:val="24"/>
                <w:lang w:val="sq-AL" w:eastAsia="de-CH"/>
              </w:rPr>
            </w:pPr>
            <w:r w:rsidRPr="00157F51">
              <w:rPr>
                <w:rFonts w:cstheme="minorHAnsi"/>
                <w:b/>
                <w:noProof/>
                <w:sz w:val="24"/>
                <w:szCs w:val="24"/>
                <w:lang w:val="sq-AL" w:eastAsia="de-CH"/>
              </w:rPr>
              <w:t>Kamenicë</w:t>
            </w:r>
          </w:p>
        </w:tc>
        <w:tc>
          <w:tcPr>
            <w:tcW w:w="1968" w:type="dxa"/>
            <w:shd w:val="clear" w:color="auto" w:fill="943634" w:themeFill="accent2" w:themeFillShade="BF"/>
          </w:tcPr>
          <w:p w:rsidR="004C7309" w:rsidRPr="00157F51" w:rsidRDefault="004C7309" w:rsidP="00157F51">
            <w:pPr>
              <w:rPr>
                <w:rFonts w:cstheme="minorHAnsi"/>
                <w:b/>
                <w:sz w:val="24"/>
                <w:szCs w:val="24"/>
                <w:lang w:val="sq-AL"/>
              </w:rPr>
            </w:pPr>
            <w:r w:rsidRPr="00157F51">
              <w:rPr>
                <w:rFonts w:cstheme="minorHAnsi"/>
                <w:b/>
                <w:sz w:val="24"/>
                <w:szCs w:val="24"/>
                <w:lang w:val="sq-AL"/>
              </w:rPr>
              <w:t>14:</w:t>
            </w:r>
            <w:r w:rsidR="004C24FD">
              <w:rPr>
                <w:rFonts w:cstheme="minorHAnsi"/>
                <w:b/>
                <w:sz w:val="24"/>
                <w:szCs w:val="24"/>
                <w:lang w:val="sq-AL"/>
              </w:rPr>
              <w:t>40</w:t>
            </w:r>
          </w:p>
        </w:tc>
        <w:tc>
          <w:tcPr>
            <w:tcW w:w="1858" w:type="dxa"/>
            <w:shd w:val="clear" w:color="auto" w:fill="31849B" w:themeFill="accent5" w:themeFillShade="BF"/>
          </w:tcPr>
          <w:p w:rsidR="004C7309" w:rsidRPr="00BA3ACA" w:rsidRDefault="00766486" w:rsidP="00BA3ACA">
            <w:pPr>
              <w:jc w:val="center"/>
              <w:rPr>
                <w:rFonts w:cstheme="minorHAnsi"/>
                <w:b/>
                <w:sz w:val="24"/>
                <w:szCs w:val="24"/>
                <w:lang w:val="sq-AL"/>
              </w:rPr>
            </w:pPr>
            <w:r>
              <w:rPr>
                <w:rFonts w:cstheme="minorHAnsi"/>
                <w:b/>
                <w:sz w:val="24"/>
                <w:szCs w:val="24"/>
                <w:lang w:val="sq-AL"/>
              </w:rPr>
              <w:t>1</w:t>
            </w:r>
          </w:p>
        </w:tc>
        <w:tc>
          <w:tcPr>
            <w:tcW w:w="1304" w:type="dxa"/>
          </w:tcPr>
          <w:p w:rsidR="004C7309" w:rsidRPr="00157F51" w:rsidRDefault="004C7309" w:rsidP="00C605BE">
            <w:pPr>
              <w:jc w:val="center"/>
              <w:rPr>
                <w:rFonts w:cstheme="minorHAnsi"/>
                <w:b/>
                <w:sz w:val="24"/>
                <w:szCs w:val="24"/>
                <w:lang w:val="sq-AL"/>
              </w:rPr>
            </w:pPr>
            <w:r w:rsidRPr="00157F51">
              <w:rPr>
                <w:rFonts w:cstheme="minorHAnsi"/>
                <w:b/>
                <w:sz w:val="24"/>
                <w:szCs w:val="24"/>
                <w:lang w:val="sq-AL"/>
              </w:rPr>
              <w:t>6</w:t>
            </w:r>
            <w:r w:rsidR="00C605BE">
              <w:rPr>
                <w:rFonts w:cstheme="minorHAnsi"/>
                <w:b/>
                <w:sz w:val="24"/>
                <w:szCs w:val="24"/>
                <w:lang w:val="sq-AL"/>
              </w:rPr>
              <w:t>500</w:t>
            </w:r>
          </w:p>
        </w:tc>
        <w:tc>
          <w:tcPr>
            <w:tcW w:w="1350" w:type="dxa"/>
          </w:tcPr>
          <w:p w:rsidR="004C7309" w:rsidRPr="00DE12B3" w:rsidRDefault="00117E44" w:rsidP="00DE12B3">
            <w:pPr>
              <w:jc w:val="center"/>
              <w:rPr>
                <w:rFonts w:cstheme="minorHAnsi"/>
                <w:b/>
                <w:sz w:val="24"/>
                <w:szCs w:val="24"/>
                <w:lang w:val="sq-AL"/>
              </w:rPr>
            </w:pPr>
            <w:r>
              <w:rPr>
                <w:rFonts w:cstheme="minorHAnsi"/>
                <w:b/>
                <w:sz w:val="24"/>
                <w:szCs w:val="24"/>
                <w:lang w:val="sq-AL"/>
              </w:rPr>
              <w:t>48.75</w:t>
            </w:r>
          </w:p>
        </w:tc>
        <w:tc>
          <w:tcPr>
            <w:tcW w:w="1062" w:type="dxa"/>
          </w:tcPr>
          <w:p w:rsidR="004C7309" w:rsidRPr="00BA3ACA" w:rsidRDefault="00F06C2C" w:rsidP="00BA3ACA">
            <w:pPr>
              <w:jc w:val="center"/>
              <w:rPr>
                <w:rFonts w:cstheme="minorHAnsi"/>
                <w:b/>
                <w:sz w:val="24"/>
                <w:szCs w:val="24"/>
                <w:lang w:val="sq-AL"/>
              </w:rPr>
            </w:pPr>
            <w:r>
              <w:rPr>
                <w:rFonts w:cstheme="minorHAnsi"/>
                <w:b/>
                <w:sz w:val="24"/>
                <w:szCs w:val="24"/>
                <w:lang w:val="sq-AL"/>
              </w:rPr>
              <w:t>3</w:t>
            </w:r>
            <w:r w:rsidR="004C24FD">
              <w:rPr>
                <w:rFonts w:cstheme="minorHAnsi"/>
                <w:b/>
                <w:sz w:val="24"/>
                <w:szCs w:val="24"/>
                <w:lang w:val="sq-AL"/>
              </w:rPr>
              <w:t>9</w:t>
            </w:r>
          </w:p>
        </w:tc>
      </w:tr>
      <w:tr w:rsidR="004C7309" w:rsidRPr="00157F51" w:rsidTr="000D7B85">
        <w:tc>
          <w:tcPr>
            <w:tcW w:w="1908" w:type="dxa"/>
          </w:tcPr>
          <w:p w:rsidR="004C7309" w:rsidRPr="00157F51" w:rsidRDefault="004C7309" w:rsidP="00157F51">
            <w:pPr>
              <w:tabs>
                <w:tab w:val="left" w:pos="2445"/>
              </w:tabs>
              <w:rPr>
                <w:rFonts w:cstheme="minorHAnsi"/>
                <w:b/>
                <w:noProof/>
                <w:sz w:val="24"/>
                <w:szCs w:val="24"/>
                <w:lang w:val="sq-AL" w:eastAsia="de-CH"/>
              </w:rPr>
            </w:pPr>
            <w:r w:rsidRPr="00157F51">
              <w:rPr>
                <w:rFonts w:cstheme="minorHAnsi"/>
                <w:b/>
                <w:noProof/>
                <w:sz w:val="24"/>
                <w:szCs w:val="24"/>
                <w:lang w:val="sq-AL" w:eastAsia="de-CH"/>
              </w:rPr>
              <w:t>Tushaj</w:t>
            </w:r>
          </w:p>
        </w:tc>
        <w:tc>
          <w:tcPr>
            <w:tcW w:w="1968" w:type="dxa"/>
            <w:shd w:val="clear" w:color="auto" w:fill="943634" w:themeFill="accent2" w:themeFillShade="BF"/>
          </w:tcPr>
          <w:p w:rsidR="004C7309" w:rsidRPr="00157F51" w:rsidRDefault="004C24FD" w:rsidP="00157F51">
            <w:pPr>
              <w:rPr>
                <w:rFonts w:cstheme="minorHAnsi"/>
                <w:b/>
                <w:sz w:val="24"/>
                <w:szCs w:val="24"/>
                <w:lang w:val="sq-AL"/>
              </w:rPr>
            </w:pPr>
            <w:r>
              <w:rPr>
                <w:rFonts w:cstheme="minorHAnsi"/>
                <w:b/>
                <w:sz w:val="24"/>
                <w:szCs w:val="24"/>
                <w:lang w:val="sq-AL"/>
              </w:rPr>
              <w:t>14:42</w:t>
            </w:r>
          </w:p>
        </w:tc>
        <w:tc>
          <w:tcPr>
            <w:tcW w:w="1858" w:type="dxa"/>
            <w:shd w:val="clear" w:color="auto" w:fill="31849B" w:themeFill="accent5" w:themeFillShade="BF"/>
          </w:tcPr>
          <w:p w:rsidR="004C7309" w:rsidRPr="00BA3ACA" w:rsidRDefault="0042702A" w:rsidP="00BA3ACA">
            <w:pPr>
              <w:jc w:val="center"/>
              <w:rPr>
                <w:rFonts w:cstheme="minorHAnsi"/>
                <w:b/>
                <w:sz w:val="24"/>
                <w:szCs w:val="24"/>
                <w:lang w:val="sq-AL"/>
              </w:rPr>
            </w:pPr>
            <w:r w:rsidRPr="00BA3ACA">
              <w:rPr>
                <w:rFonts w:cstheme="minorHAnsi"/>
                <w:b/>
                <w:sz w:val="24"/>
                <w:szCs w:val="24"/>
                <w:lang w:val="sq-AL"/>
              </w:rPr>
              <w:t>0.5</w:t>
            </w:r>
          </w:p>
        </w:tc>
        <w:tc>
          <w:tcPr>
            <w:tcW w:w="1304" w:type="dxa"/>
          </w:tcPr>
          <w:p w:rsidR="004C7309" w:rsidRPr="00157F51" w:rsidRDefault="004C7309" w:rsidP="00C605BE">
            <w:pPr>
              <w:jc w:val="center"/>
              <w:rPr>
                <w:rFonts w:cstheme="minorHAnsi"/>
                <w:b/>
                <w:sz w:val="24"/>
                <w:szCs w:val="24"/>
                <w:lang w:val="sq-AL"/>
              </w:rPr>
            </w:pPr>
            <w:r w:rsidRPr="00157F51">
              <w:rPr>
                <w:rFonts w:cstheme="minorHAnsi"/>
                <w:b/>
                <w:sz w:val="24"/>
                <w:szCs w:val="24"/>
                <w:lang w:val="sq-AL"/>
              </w:rPr>
              <w:t>7</w:t>
            </w:r>
            <w:r w:rsidR="00C605BE">
              <w:rPr>
                <w:rFonts w:cstheme="minorHAnsi"/>
                <w:b/>
                <w:sz w:val="24"/>
                <w:szCs w:val="24"/>
                <w:lang w:val="sq-AL"/>
              </w:rPr>
              <w:t>500</w:t>
            </w:r>
          </w:p>
        </w:tc>
        <w:tc>
          <w:tcPr>
            <w:tcW w:w="1350" w:type="dxa"/>
          </w:tcPr>
          <w:p w:rsidR="004C7309" w:rsidRPr="00DE12B3" w:rsidRDefault="00117E44" w:rsidP="00117E44">
            <w:pPr>
              <w:jc w:val="center"/>
              <w:rPr>
                <w:rFonts w:cstheme="minorHAnsi"/>
                <w:b/>
                <w:sz w:val="24"/>
                <w:szCs w:val="24"/>
                <w:lang w:val="sq-AL"/>
              </w:rPr>
            </w:pPr>
            <w:r>
              <w:rPr>
                <w:rFonts w:cstheme="minorHAnsi"/>
                <w:b/>
                <w:sz w:val="24"/>
                <w:szCs w:val="24"/>
                <w:lang w:val="sq-AL"/>
              </w:rPr>
              <w:t>47.36</w:t>
            </w:r>
          </w:p>
        </w:tc>
        <w:tc>
          <w:tcPr>
            <w:tcW w:w="1062" w:type="dxa"/>
          </w:tcPr>
          <w:p w:rsidR="004C7309" w:rsidRPr="00BA3ACA" w:rsidRDefault="004C24FD" w:rsidP="00BA3ACA">
            <w:pPr>
              <w:jc w:val="center"/>
              <w:rPr>
                <w:rFonts w:cstheme="minorHAnsi"/>
                <w:b/>
                <w:sz w:val="24"/>
                <w:szCs w:val="24"/>
                <w:lang w:val="sq-AL"/>
              </w:rPr>
            </w:pPr>
            <w:r>
              <w:rPr>
                <w:rFonts w:cstheme="minorHAnsi"/>
                <w:b/>
                <w:sz w:val="24"/>
                <w:szCs w:val="24"/>
                <w:lang w:val="sq-AL"/>
              </w:rPr>
              <w:t>37.5</w:t>
            </w:r>
          </w:p>
        </w:tc>
      </w:tr>
      <w:tr w:rsidR="004C7309" w:rsidRPr="00157F51" w:rsidTr="000D7B85">
        <w:tc>
          <w:tcPr>
            <w:tcW w:w="1908" w:type="dxa"/>
          </w:tcPr>
          <w:p w:rsidR="004C7309" w:rsidRPr="00157F51" w:rsidRDefault="004C7309" w:rsidP="00157F51">
            <w:pPr>
              <w:tabs>
                <w:tab w:val="left" w:pos="2445"/>
              </w:tabs>
              <w:rPr>
                <w:rFonts w:cstheme="minorHAnsi"/>
                <w:b/>
                <w:noProof/>
                <w:sz w:val="24"/>
                <w:szCs w:val="24"/>
                <w:lang w:val="sq-AL" w:eastAsia="de-CH"/>
              </w:rPr>
            </w:pPr>
            <w:r w:rsidRPr="00157F51">
              <w:rPr>
                <w:rFonts w:cstheme="minorHAnsi"/>
                <w:b/>
                <w:noProof/>
                <w:sz w:val="24"/>
                <w:szCs w:val="24"/>
                <w:lang w:val="sq-AL" w:eastAsia="de-CH"/>
              </w:rPr>
              <w:t>Kasaj</w:t>
            </w:r>
          </w:p>
        </w:tc>
        <w:tc>
          <w:tcPr>
            <w:tcW w:w="1968" w:type="dxa"/>
            <w:shd w:val="clear" w:color="auto" w:fill="943634" w:themeFill="accent2" w:themeFillShade="BF"/>
          </w:tcPr>
          <w:p w:rsidR="004C7309" w:rsidRPr="00157F51" w:rsidRDefault="004C7309" w:rsidP="00157F51">
            <w:pPr>
              <w:rPr>
                <w:rFonts w:cstheme="minorHAnsi"/>
                <w:b/>
                <w:sz w:val="24"/>
                <w:szCs w:val="24"/>
                <w:lang w:val="sq-AL"/>
              </w:rPr>
            </w:pPr>
            <w:r w:rsidRPr="00157F51">
              <w:rPr>
                <w:rFonts w:cstheme="minorHAnsi"/>
                <w:b/>
                <w:sz w:val="24"/>
                <w:szCs w:val="24"/>
                <w:lang w:val="sq-AL"/>
              </w:rPr>
              <w:t>14:</w:t>
            </w:r>
            <w:r w:rsidR="003C654A" w:rsidRPr="00157F51">
              <w:rPr>
                <w:rFonts w:cstheme="minorHAnsi"/>
                <w:b/>
                <w:sz w:val="24"/>
                <w:szCs w:val="24"/>
                <w:lang w:val="sq-AL"/>
              </w:rPr>
              <w:t>45</w:t>
            </w:r>
          </w:p>
        </w:tc>
        <w:tc>
          <w:tcPr>
            <w:tcW w:w="1858" w:type="dxa"/>
            <w:shd w:val="clear" w:color="auto" w:fill="31849B" w:themeFill="accent5" w:themeFillShade="BF"/>
          </w:tcPr>
          <w:p w:rsidR="004C7309" w:rsidRPr="00BA3ACA" w:rsidRDefault="00766486" w:rsidP="00BA3ACA">
            <w:pPr>
              <w:jc w:val="center"/>
              <w:rPr>
                <w:rFonts w:cstheme="minorHAnsi"/>
                <w:b/>
                <w:sz w:val="24"/>
                <w:szCs w:val="24"/>
                <w:lang w:val="sq-AL"/>
              </w:rPr>
            </w:pPr>
            <w:r>
              <w:rPr>
                <w:rFonts w:cstheme="minorHAnsi"/>
                <w:b/>
                <w:sz w:val="24"/>
                <w:szCs w:val="24"/>
                <w:lang w:val="sq-AL"/>
              </w:rPr>
              <w:t>1</w:t>
            </w:r>
          </w:p>
        </w:tc>
        <w:tc>
          <w:tcPr>
            <w:tcW w:w="1304" w:type="dxa"/>
          </w:tcPr>
          <w:p w:rsidR="004C7309" w:rsidRPr="00157F51" w:rsidRDefault="00993BD0" w:rsidP="00C605BE">
            <w:pPr>
              <w:jc w:val="center"/>
              <w:rPr>
                <w:rFonts w:cstheme="minorHAnsi"/>
                <w:b/>
                <w:sz w:val="24"/>
                <w:szCs w:val="24"/>
                <w:lang w:val="sq-AL"/>
              </w:rPr>
            </w:pPr>
            <w:r w:rsidRPr="00157F51">
              <w:rPr>
                <w:rFonts w:cstheme="minorHAnsi"/>
                <w:b/>
                <w:sz w:val="24"/>
                <w:szCs w:val="24"/>
                <w:lang w:val="sq-AL"/>
              </w:rPr>
              <w:t>8</w:t>
            </w:r>
            <w:r w:rsidR="00C605BE">
              <w:rPr>
                <w:rFonts w:cstheme="minorHAnsi"/>
                <w:b/>
                <w:sz w:val="24"/>
                <w:szCs w:val="24"/>
                <w:lang w:val="sq-AL"/>
              </w:rPr>
              <w:t>300</w:t>
            </w:r>
          </w:p>
        </w:tc>
        <w:tc>
          <w:tcPr>
            <w:tcW w:w="1350" w:type="dxa"/>
          </w:tcPr>
          <w:p w:rsidR="004C7309" w:rsidRPr="00DE12B3" w:rsidRDefault="00117E44" w:rsidP="00DE12B3">
            <w:pPr>
              <w:jc w:val="center"/>
              <w:rPr>
                <w:rFonts w:cstheme="minorHAnsi"/>
                <w:b/>
                <w:sz w:val="24"/>
                <w:szCs w:val="24"/>
                <w:lang w:val="sq-AL"/>
              </w:rPr>
            </w:pPr>
            <w:r>
              <w:rPr>
                <w:rFonts w:cstheme="minorHAnsi"/>
                <w:b/>
                <w:sz w:val="24"/>
                <w:szCs w:val="24"/>
                <w:lang w:val="sq-AL"/>
              </w:rPr>
              <w:t>43.30</w:t>
            </w:r>
          </w:p>
        </w:tc>
        <w:tc>
          <w:tcPr>
            <w:tcW w:w="1062" w:type="dxa"/>
          </w:tcPr>
          <w:p w:rsidR="004C7309" w:rsidRPr="00BA3ACA" w:rsidRDefault="005C2DB8" w:rsidP="00BA3ACA">
            <w:pPr>
              <w:jc w:val="center"/>
              <w:rPr>
                <w:rFonts w:cstheme="minorHAnsi"/>
                <w:b/>
                <w:sz w:val="24"/>
                <w:szCs w:val="24"/>
                <w:lang w:val="sq-AL"/>
              </w:rPr>
            </w:pPr>
            <w:r w:rsidRPr="00BA3ACA">
              <w:rPr>
                <w:rFonts w:cstheme="minorHAnsi"/>
                <w:b/>
                <w:sz w:val="24"/>
                <w:szCs w:val="24"/>
                <w:lang w:val="sq-AL"/>
              </w:rPr>
              <w:t>33.2</w:t>
            </w:r>
          </w:p>
        </w:tc>
      </w:tr>
      <w:tr w:rsidR="004C7309" w:rsidRPr="00157F51" w:rsidTr="000D7B85">
        <w:tc>
          <w:tcPr>
            <w:tcW w:w="1908" w:type="dxa"/>
          </w:tcPr>
          <w:p w:rsidR="004C7309" w:rsidRPr="00157F51" w:rsidRDefault="004C7309" w:rsidP="00157F51">
            <w:pPr>
              <w:tabs>
                <w:tab w:val="left" w:pos="2445"/>
              </w:tabs>
              <w:rPr>
                <w:rFonts w:cstheme="minorHAnsi"/>
                <w:b/>
                <w:noProof/>
                <w:sz w:val="24"/>
                <w:szCs w:val="24"/>
                <w:lang w:val="sq-AL" w:eastAsia="de-CH"/>
              </w:rPr>
            </w:pPr>
            <w:r w:rsidRPr="00157F51">
              <w:rPr>
                <w:rFonts w:cstheme="minorHAnsi"/>
                <w:b/>
                <w:noProof/>
                <w:sz w:val="24"/>
                <w:szCs w:val="24"/>
                <w:lang w:val="sq-AL" w:eastAsia="de-CH"/>
              </w:rPr>
              <w:t>Vishaj</w:t>
            </w:r>
          </w:p>
        </w:tc>
        <w:tc>
          <w:tcPr>
            <w:tcW w:w="1968" w:type="dxa"/>
            <w:shd w:val="clear" w:color="auto" w:fill="943634" w:themeFill="accent2" w:themeFillShade="BF"/>
          </w:tcPr>
          <w:p w:rsidR="004C7309" w:rsidRPr="00157F51" w:rsidRDefault="004C7309" w:rsidP="00157F51">
            <w:pPr>
              <w:rPr>
                <w:rFonts w:cstheme="minorHAnsi"/>
                <w:b/>
                <w:sz w:val="24"/>
                <w:szCs w:val="24"/>
                <w:lang w:val="sq-AL"/>
              </w:rPr>
            </w:pPr>
            <w:r w:rsidRPr="00157F51">
              <w:rPr>
                <w:rFonts w:cstheme="minorHAnsi"/>
                <w:b/>
                <w:sz w:val="24"/>
                <w:szCs w:val="24"/>
                <w:lang w:val="sq-AL"/>
              </w:rPr>
              <w:t>14:</w:t>
            </w:r>
            <w:r w:rsidR="003C654A" w:rsidRPr="00157F51">
              <w:rPr>
                <w:rFonts w:cstheme="minorHAnsi"/>
                <w:b/>
                <w:sz w:val="24"/>
                <w:szCs w:val="24"/>
                <w:lang w:val="sq-AL"/>
              </w:rPr>
              <w:t>47</w:t>
            </w:r>
          </w:p>
        </w:tc>
        <w:tc>
          <w:tcPr>
            <w:tcW w:w="1858" w:type="dxa"/>
            <w:shd w:val="clear" w:color="auto" w:fill="31849B" w:themeFill="accent5" w:themeFillShade="BF"/>
          </w:tcPr>
          <w:p w:rsidR="004C7309" w:rsidRPr="00BA3ACA" w:rsidRDefault="0042702A" w:rsidP="00BA3ACA">
            <w:pPr>
              <w:jc w:val="center"/>
              <w:rPr>
                <w:rFonts w:cstheme="minorHAnsi"/>
                <w:b/>
                <w:sz w:val="24"/>
                <w:szCs w:val="24"/>
                <w:lang w:val="sq-AL"/>
              </w:rPr>
            </w:pPr>
            <w:r w:rsidRPr="00BA3ACA">
              <w:rPr>
                <w:rFonts w:cstheme="minorHAnsi"/>
                <w:b/>
                <w:sz w:val="24"/>
                <w:szCs w:val="24"/>
                <w:lang w:val="sq-AL"/>
              </w:rPr>
              <w:t>0.5</w:t>
            </w:r>
          </w:p>
        </w:tc>
        <w:tc>
          <w:tcPr>
            <w:tcW w:w="1304" w:type="dxa"/>
          </w:tcPr>
          <w:p w:rsidR="004C7309" w:rsidRPr="00157F51" w:rsidRDefault="00993BD0" w:rsidP="00C605BE">
            <w:pPr>
              <w:jc w:val="center"/>
              <w:rPr>
                <w:rFonts w:cstheme="minorHAnsi"/>
                <w:b/>
                <w:sz w:val="24"/>
                <w:szCs w:val="24"/>
                <w:lang w:val="sq-AL"/>
              </w:rPr>
            </w:pPr>
            <w:r w:rsidRPr="00157F51">
              <w:rPr>
                <w:rFonts w:cstheme="minorHAnsi"/>
                <w:b/>
                <w:sz w:val="24"/>
                <w:szCs w:val="24"/>
                <w:lang w:val="sq-AL"/>
              </w:rPr>
              <w:t>9</w:t>
            </w:r>
            <w:r w:rsidR="00C605BE">
              <w:rPr>
                <w:rFonts w:cstheme="minorHAnsi"/>
                <w:b/>
                <w:sz w:val="24"/>
                <w:szCs w:val="24"/>
                <w:lang w:val="sq-AL"/>
              </w:rPr>
              <w:t>000</w:t>
            </w:r>
          </w:p>
        </w:tc>
        <w:tc>
          <w:tcPr>
            <w:tcW w:w="1350" w:type="dxa"/>
          </w:tcPr>
          <w:p w:rsidR="004C7309" w:rsidRPr="00DE12B3" w:rsidRDefault="00117E44" w:rsidP="00DE12B3">
            <w:pPr>
              <w:jc w:val="center"/>
              <w:rPr>
                <w:rFonts w:cstheme="minorHAnsi"/>
                <w:b/>
                <w:sz w:val="24"/>
                <w:szCs w:val="24"/>
                <w:lang w:val="sq-AL"/>
              </w:rPr>
            </w:pPr>
            <w:r>
              <w:rPr>
                <w:rFonts w:cstheme="minorHAnsi"/>
                <w:b/>
                <w:sz w:val="24"/>
                <w:szCs w:val="24"/>
                <w:lang w:val="sq-AL"/>
              </w:rPr>
              <w:t>41.54</w:t>
            </w:r>
          </w:p>
        </w:tc>
        <w:tc>
          <w:tcPr>
            <w:tcW w:w="1062" w:type="dxa"/>
          </w:tcPr>
          <w:p w:rsidR="004C7309" w:rsidRPr="00BA3ACA" w:rsidRDefault="005C2DB8" w:rsidP="00BA3ACA">
            <w:pPr>
              <w:jc w:val="center"/>
              <w:rPr>
                <w:rFonts w:cstheme="minorHAnsi"/>
                <w:b/>
                <w:sz w:val="24"/>
                <w:szCs w:val="24"/>
                <w:lang w:val="sq-AL"/>
              </w:rPr>
            </w:pPr>
            <w:r w:rsidRPr="00BA3ACA">
              <w:rPr>
                <w:rFonts w:cstheme="minorHAnsi"/>
                <w:b/>
                <w:sz w:val="24"/>
                <w:szCs w:val="24"/>
                <w:lang w:val="sq-AL"/>
              </w:rPr>
              <w:t>31.76</w:t>
            </w:r>
          </w:p>
        </w:tc>
      </w:tr>
      <w:tr w:rsidR="004C7309" w:rsidRPr="00157F51" w:rsidTr="000D7B85">
        <w:tc>
          <w:tcPr>
            <w:tcW w:w="1908" w:type="dxa"/>
          </w:tcPr>
          <w:p w:rsidR="004C7309" w:rsidRPr="00157F51" w:rsidRDefault="004C7309" w:rsidP="00157F51">
            <w:pPr>
              <w:tabs>
                <w:tab w:val="left" w:pos="2445"/>
              </w:tabs>
              <w:rPr>
                <w:rFonts w:cstheme="minorHAnsi"/>
                <w:b/>
                <w:noProof/>
                <w:sz w:val="24"/>
                <w:szCs w:val="24"/>
                <w:lang w:val="sq-AL" w:eastAsia="de-CH"/>
              </w:rPr>
            </w:pPr>
            <w:r w:rsidRPr="00157F51">
              <w:rPr>
                <w:rFonts w:cstheme="minorHAnsi"/>
                <w:b/>
                <w:noProof/>
                <w:sz w:val="24"/>
                <w:szCs w:val="24"/>
                <w:lang w:val="sq-AL" w:eastAsia="de-CH"/>
              </w:rPr>
              <w:t>Dubravë</w:t>
            </w:r>
          </w:p>
        </w:tc>
        <w:tc>
          <w:tcPr>
            <w:tcW w:w="1968" w:type="dxa"/>
            <w:shd w:val="clear" w:color="auto" w:fill="943634" w:themeFill="accent2" w:themeFillShade="BF"/>
          </w:tcPr>
          <w:p w:rsidR="004C7309" w:rsidRPr="00157F51" w:rsidRDefault="004C7309" w:rsidP="00157F51">
            <w:pPr>
              <w:rPr>
                <w:rFonts w:cstheme="minorHAnsi"/>
                <w:b/>
                <w:sz w:val="24"/>
                <w:szCs w:val="24"/>
                <w:lang w:val="sq-AL"/>
              </w:rPr>
            </w:pPr>
            <w:r w:rsidRPr="00157F51">
              <w:rPr>
                <w:rFonts w:cstheme="minorHAnsi"/>
                <w:b/>
                <w:sz w:val="24"/>
                <w:szCs w:val="24"/>
                <w:lang w:val="sq-AL"/>
              </w:rPr>
              <w:t>14:</w:t>
            </w:r>
            <w:r w:rsidR="003C654A" w:rsidRPr="00157F51">
              <w:rPr>
                <w:rFonts w:cstheme="minorHAnsi"/>
                <w:b/>
                <w:sz w:val="24"/>
                <w:szCs w:val="24"/>
                <w:lang w:val="sq-AL"/>
              </w:rPr>
              <w:t>50</w:t>
            </w:r>
          </w:p>
        </w:tc>
        <w:tc>
          <w:tcPr>
            <w:tcW w:w="1858" w:type="dxa"/>
            <w:shd w:val="clear" w:color="auto" w:fill="31849B" w:themeFill="accent5" w:themeFillShade="BF"/>
          </w:tcPr>
          <w:p w:rsidR="004C7309" w:rsidRPr="00BA3ACA" w:rsidRDefault="000034F7" w:rsidP="00BA3ACA">
            <w:pPr>
              <w:jc w:val="center"/>
              <w:rPr>
                <w:rFonts w:cstheme="minorHAnsi"/>
                <w:b/>
                <w:sz w:val="24"/>
                <w:szCs w:val="24"/>
                <w:lang w:val="sq-AL"/>
              </w:rPr>
            </w:pPr>
            <w:r w:rsidRPr="00BA3ACA">
              <w:rPr>
                <w:rFonts w:cstheme="minorHAnsi"/>
                <w:b/>
                <w:sz w:val="24"/>
                <w:szCs w:val="24"/>
                <w:lang w:val="sq-AL"/>
              </w:rPr>
              <w:t>1</w:t>
            </w:r>
            <w:r w:rsidR="00FC5763" w:rsidRPr="00BA3ACA">
              <w:rPr>
                <w:rFonts w:cstheme="minorHAnsi"/>
                <w:b/>
                <w:sz w:val="24"/>
                <w:szCs w:val="24"/>
                <w:lang w:val="sq-AL"/>
              </w:rPr>
              <w:t>.5</w:t>
            </w:r>
          </w:p>
        </w:tc>
        <w:tc>
          <w:tcPr>
            <w:tcW w:w="1304" w:type="dxa"/>
          </w:tcPr>
          <w:p w:rsidR="004C7309" w:rsidRPr="00157F51" w:rsidRDefault="00993BD0" w:rsidP="00C605BE">
            <w:pPr>
              <w:jc w:val="center"/>
              <w:rPr>
                <w:rFonts w:cstheme="minorHAnsi"/>
                <w:b/>
                <w:sz w:val="24"/>
                <w:szCs w:val="24"/>
                <w:lang w:val="sq-AL"/>
              </w:rPr>
            </w:pPr>
            <w:r w:rsidRPr="00157F51">
              <w:rPr>
                <w:rFonts w:cstheme="minorHAnsi"/>
                <w:b/>
                <w:sz w:val="24"/>
                <w:szCs w:val="24"/>
                <w:lang w:val="sq-AL"/>
              </w:rPr>
              <w:t>9</w:t>
            </w:r>
            <w:r w:rsidR="00C605BE">
              <w:rPr>
                <w:rFonts w:cstheme="minorHAnsi"/>
                <w:b/>
                <w:sz w:val="24"/>
                <w:szCs w:val="24"/>
                <w:lang w:val="sq-AL"/>
              </w:rPr>
              <w:t>500</w:t>
            </w:r>
          </w:p>
        </w:tc>
        <w:tc>
          <w:tcPr>
            <w:tcW w:w="1350" w:type="dxa"/>
          </w:tcPr>
          <w:p w:rsidR="004C7309" w:rsidRPr="00DE12B3" w:rsidRDefault="00566BCB" w:rsidP="00DE12B3">
            <w:pPr>
              <w:jc w:val="center"/>
              <w:rPr>
                <w:rFonts w:cstheme="minorHAnsi"/>
                <w:b/>
                <w:sz w:val="24"/>
                <w:szCs w:val="24"/>
                <w:lang w:val="sq-AL"/>
              </w:rPr>
            </w:pPr>
            <w:r w:rsidRPr="00DE12B3">
              <w:rPr>
                <w:rFonts w:cstheme="minorHAnsi"/>
                <w:b/>
                <w:sz w:val="24"/>
                <w:szCs w:val="24"/>
                <w:lang w:val="sq-AL"/>
              </w:rPr>
              <w:t>39.31</w:t>
            </w:r>
          </w:p>
        </w:tc>
        <w:tc>
          <w:tcPr>
            <w:tcW w:w="1062" w:type="dxa"/>
          </w:tcPr>
          <w:p w:rsidR="004C7309" w:rsidRPr="00BA3ACA" w:rsidRDefault="005C2DB8" w:rsidP="00BA3ACA">
            <w:pPr>
              <w:jc w:val="center"/>
              <w:rPr>
                <w:rFonts w:cstheme="minorHAnsi"/>
                <w:b/>
                <w:sz w:val="24"/>
                <w:szCs w:val="24"/>
                <w:lang w:val="sq-AL"/>
              </w:rPr>
            </w:pPr>
            <w:r w:rsidRPr="00BA3ACA">
              <w:rPr>
                <w:rFonts w:cstheme="minorHAnsi"/>
                <w:b/>
                <w:sz w:val="24"/>
                <w:szCs w:val="24"/>
                <w:lang w:val="sq-AL"/>
              </w:rPr>
              <w:t>28.5</w:t>
            </w:r>
          </w:p>
        </w:tc>
      </w:tr>
      <w:tr w:rsidR="004C7309" w:rsidRPr="00157F51" w:rsidTr="000D7B85">
        <w:tc>
          <w:tcPr>
            <w:tcW w:w="1908" w:type="dxa"/>
          </w:tcPr>
          <w:p w:rsidR="004C7309" w:rsidRPr="00157F51" w:rsidRDefault="004C7309" w:rsidP="00157F51">
            <w:pPr>
              <w:tabs>
                <w:tab w:val="left" w:pos="2445"/>
              </w:tabs>
              <w:rPr>
                <w:rFonts w:cstheme="minorHAnsi"/>
                <w:b/>
                <w:noProof/>
                <w:sz w:val="24"/>
                <w:szCs w:val="24"/>
                <w:lang w:val="sq-AL" w:eastAsia="de-CH"/>
              </w:rPr>
            </w:pPr>
            <w:r w:rsidRPr="00157F51">
              <w:rPr>
                <w:rFonts w:cstheme="minorHAnsi"/>
                <w:b/>
                <w:noProof/>
                <w:sz w:val="24"/>
                <w:szCs w:val="24"/>
                <w:lang w:val="sq-AL" w:eastAsia="de-CH"/>
              </w:rPr>
              <w:t>Memaj</w:t>
            </w:r>
          </w:p>
        </w:tc>
        <w:tc>
          <w:tcPr>
            <w:tcW w:w="1968" w:type="dxa"/>
            <w:shd w:val="clear" w:color="auto" w:fill="943634" w:themeFill="accent2" w:themeFillShade="BF"/>
          </w:tcPr>
          <w:p w:rsidR="004C7309" w:rsidRPr="00157F51" w:rsidRDefault="004C7309" w:rsidP="00157F51">
            <w:pPr>
              <w:rPr>
                <w:rFonts w:cstheme="minorHAnsi"/>
                <w:b/>
                <w:sz w:val="24"/>
                <w:szCs w:val="24"/>
                <w:lang w:val="sq-AL"/>
              </w:rPr>
            </w:pPr>
            <w:r w:rsidRPr="00157F51">
              <w:rPr>
                <w:rFonts w:cstheme="minorHAnsi"/>
                <w:b/>
                <w:sz w:val="24"/>
                <w:szCs w:val="24"/>
                <w:lang w:val="sq-AL"/>
              </w:rPr>
              <w:t>14:</w:t>
            </w:r>
            <w:r w:rsidR="003C654A" w:rsidRPr="00157F51">
              <w:rPr>
                <w:rFonts w:cstheme="minorHAnsi"/>
                <w:b/>
                <w:sz w:val="24"/>
                <w:szCs w:val="24"/>
                <w:lang w:val="sq-AL"/>
              </w:rPr>
              <w:t>55</w:t>
            </w:r>
          </w:p>
        </w:tc>
        <w:tc>
          <w:tcPr>
            <w:tcW w:w="1858" w:type="dxa"/>
            <w:shd w:val="clear" w:color="auto" w:fill="31849B" w:themeFill="accent5" w:themeFillShade="BF"/>
          </w:tcPr>
          <w:p w:rsidR="004C7309" w:rsidRPr="00BA3ACA" w:rsidRDefault="00766486" w:rsidP="00BA3ACA">
            <w:pPr>
              <w:jc w:val="center"/>
              <w:rPr>
                <w:rFonts w:cstheme="minorHAnsi"/>
                <w:b/>
                <w:sz w:val="24"/>
                <w:szCs w:val="24"/>
                <w:lang w:val="sq-AL"/>
              </w:rPr>
            </w:pPr>
            <w:r>
              <w:rPr>
                <w:rFonts w:cstheme="minorHAnsi"/>
                <w:b/>
                <w:sz w:val="24"/>
                <w:szCs w:val="24"/>
                <w:lang w:val="sq-AL"/>
              </w:rPr>
              <w:t>0.5</w:t>
            </w:r>
          </w:p>
        </w:tc>
        <w:tc>
          <w:tcPr>
            <w:tcW w:w="1304" w:type="dxa"/>
          </w:tcPr>
          <w:p w:rsidR="004C7309" w:rsidRPr="00157F51" w:rsidRDefault="00993BD0" w:rsidP="00C605BE">
            <w:pPr>
              <w:jc w:val="center"/>
              <w:rPr>
                <w:rFonts w:cstheme="minorHAnsi"/>
                <w:b/>
                <w:sz w:val="24"/>
                <w:szCs w:val="24"/>
                <w:lang w:val="sq-AL"/>
              </w:rPr>
            </w:pPr>
            <w:r w:rsidRPr="00157F51">
              <w:rPr>
                <w:rFonts w:cstheme="minorHAnsi"/>
                <w:b/>
                <w:sz w:val="24"/>
                <w:szCs w:val="24"/>
                <w:lang w:val="sq-AL"/>
              </w:rPr>
              <w:t>10</w:t>
            </w:r>
            <w:r w:rsidR="00C605BE">
              <w:rPr>
                <w:rFonts w:cstheme="minorHAnsi"/>
                <w:b/>
                <w:sz w:val="24"/>
                <w:szCs w:val="24"/>
                <w:lang w:val="sq-AL"/>
              </w:rPr>
              <w:t>000</w:t>
            </w:r>
          </w:p>
        </w:tc>
        <w:tc>
          <w:tcPr>
            <w:tcW w:w="1350" w:type="dxa"/>
          </w:tcPr>
          <w:p w:rsidR="004C7309" w:rsidRPr="00DE12B3" w:rsidRDefault="00117E44" w:rsidP="00DE12B3">
            <w:pPr>
              <w:jc w:val="center"/>
              <w:rPr>
                <w:rFonts w:cstheme="minorHAnsi"/>
                <w:b/>
                <w:sz w:val="24"/>
                <w:szCs w:val="24"/>
                <w:lang w:val="sq-AL"/>
              </w:rPr>
            </w:pPr>
            <w:r>
              <w:rPr>
                <w:rFonts w:cstheme="minorHAnsi"/>
                <w:b/>
                <w:sz w:val="24"/>
                <w:szCs w:val="24"/>
                <w:lang w:val="sq-AL"/>
              </w:rPr>
              <w:t>31.57</w:t>
            </w:r>
          </w:p>
        </w:tc>
        <w:tc>
          <w:tcPr>
            <w:tcW w:w="1062" w:type="dxa"/>
          </w:tcPr>
          <w:p w:rsidR="004C7309" w:rsidRPr="00BA3ACA" w:rsidRDefault="005C2DB8" w:rsidP="00BA3ACA">
            <w:pPr>
              <w:jc w:val="center"/>
              <w:rPr>
                <w:rFonts w:cstheme="minorHAnsi"/>
                <w:b/>
                <w:sz w:val="24"/>
                <w:szCs w:val="24"/>
                <w:lang w:val="sq-AL"/>
              </w:rPr>
            </w:pPr>
            <w:r w:rsidRPr="00BA3ACA">
              <w:rPr>
                <w:rFonts w:cstheme="minorHAnsi"/>
                <w:b/>
                <w:sz w:val="24"/>
                <w:szCs w:val="24"/>
                <w:lang w:val="sq-AL"/>
              </w:rPr>
              <w:t>24</w:t>
            </w:r>
          </w:p>
        </w:tc>
      </w:tr>
      <w:tr w:rsidR="004C7309" w:rsidRPr="00157F51" w:rsidTr="000D7B85">
        <w:tc>
          <w:tcPr>
            <w:tcW w:w="1908" w:type="dxa"/>
          </w:tcPr>
          <w:p w:rsidR="004C7309" w:rsidRPr="00157F51" w:rsidRDefault="004C7309" w:rsidP="00157F51">
            <w:pPr>
              <w:tabs>
                <w:tab w:val="left" w:pos="2445"/>
              </w:tabs>
              <w:rPr>
                <w:rFonts w:cstheme="minorHAnsi"/>
                <w:b/>
                <w:noProof/>
                <w:sz w:val="24"/>
                <w:szCs w:val="24"/>
                <w:lang w:val="sq-AL" w:eastAsia="de-CH"/>
              </w:rPr>
            </w:pPr>
            <w:r w:rsidRPr="00157F51">
              <w:rPr>
                <w:rFonts w:cstheme="minorHAnsi"/>
                <w:b/>
                <w:noProof/>
                <w:sz w:val="24"/>
                <w:szCs w:val="24"/>
                <w:lang w:val="sq-AL" w:eastAsia="de-CH"/>
              </w:rPr>
              <w:t>Imisht</w:t>
            </w:r>
          </w:p>
        </w:tc>
        <w:tc>
          <w:tcPr>
            <w:tcW w:w="1968" w:type="dxa"/>
            <w:shd w:val="clear" w:color="auto" w:fill="943634" w:themeFill="accent2" w:themeFillShade="BF"/>
          </w:tcPr>
          <w:p w:rsidR="004C7309" w:rsidRPr="00157F51" w:rsidRDefault="003C654A" w:rsidP="00157F51">
            <w:pPr>
              <w:rPr>
                <w:rFonts w:cstheme="minorHAnsi"/>
                <w:b/>
                <w:sz w:val="24"/>
                <w:szCs w:val="24"/>
                <w:lang w:val="sq-AL"/>
              </w:rPr>
            </w:pPr>
            <w:r w:rsidRPr="00157F51">
              <w:rPr>
                <w:rFonts w:cstheme="minorHAnsi"/>
                <w:b/>
                <w:sz w:val="24"/>
                <w:szCs w:val="24"/>
                <w:lang w:val="sq-AL"/>
              </w:rPr>
              <w:t>15</w:t>
            </w:r>
            <w:r w:rsidR="004C7309" w:rsidRPr="00157F51">
              <w:rPr>
                <w:rFonts w:cstheme="minorHAnsi"/>
                <w:b/>
                <w:sz w:val="24"/>
                <w:szCs w:val="24"/>
                <w:lang w:val="sq-AL"/>
              </w:rPr>
              <w:t>:</w:t>
            </w:r>
            <w:r w:rsidRPr="00157F51">
              <w:rPr>
                <w:rFonts w:cstheme="minorHAnsi"/>
                <w:b/>
                <w:sz w:val="24"/>
                <w:szCs w:val="24"/>
                <w:lang w:val="sq-AL"/>
              </w:rPr>
              <w:t>00</w:t>
            </w:r>
          </w:p>
        </w:tc>
        <w:tc>
          <w:tcPr>
            <w:tcW w:w="1858" w:type="dxa"/>
            <w:shd w:val="clear" w:color="auto" w:fill="31849B" w:themeFill="accent5" w:themeFillShade="BF"/>
          </w:tcPr>
          <w:p w:rsidR="004C7309" w:rsidRPr="00BA3ACA" w:rsidRDefault="000034F7" w:rsidP="00BA3ACA">
            <w:pPr>
              <w:jc w:val="center"/>
              <w:rPr>
                <w:rFonts w:cstheme="minorHAnsi"/>
                <w:b/>
                <w:sz w:val="24"/>
                <w:szCs w:val="24"/>
                <w:lang w:val="sq-AL"/>
              </w:rPr>
            </w:pPr>
            <w:r w:rsidRPr="00BA3ACA">
              <w:rPr>
                <w:rFonts w:cstheme="minorHAnsi"/>
                <w:b/>
                <w:sz w:val="24"/>
                <w:szCs w:val="24"/>
                <w:lang w:val="sq-AL"/>
              </w:rPr>
              <w:t>0</w:t>
            </w:r>
          </w:p>
        </w:tc>
        <w:tc>
          <w:tcPr>
            <w:tcW w:w="1304" w:type="dxa"/>
          </w:tcPr>
          <w:p w:rsidR="004C7309" w:rsidRPr="00157F51" w:rsidRDefault="004C7309" w:rsidP="00C605BE">
            <w:pPr>
              <w:jc w:val="center"/>
              <w:rPr>
                <w:rFonts w:cstheme="minorHAnsi"/>
                <w:b/>
                <w:sz w:val="24"/>
                <w:szCs w:val="24"/>
                <w:lang w:val="sq-AL"/>
              </w:rPr>
            </w:pPr>
            <w:r w:rsidRPr="00157F51">
              <w:rPr>
                <w:rFonts w:cstheme="minorHAnsi"/>
                <w:b/>
                <w:sz w:val="24"/>
                <w:szCs w:val="24"/>
                <w:lang w:val="sq-AL"/>
              </w:rPr>
              <w:t>11</w:t>
            </w:r>
            <w:r w:rsidR="00C605BE">
              <w:rPr>
                <w:rFonts w:cstheme="minorHAnsi"/>
                <w:b/>
                <w:sz w:val="24"/>
                <w:szCs w:val="24"/>
                <w:lang w:val="sq-AL"/>
              </w:rPr>
              <w:t>000</w:t>
            </w:r>
          </w:p>
        </w:tc>
        <w:tc>
          <w:tcPr>
            <w:tcW w:w="1350" w:type="dxa"/>
          </w:tcPr>
          <w:p w:rsidR="004C7309" w:rsidRPr="00DE12B3" w:rsidRDefault="00DE12B3" w:rsidP="00DE12B3">
            <w:pPr>
              <w:jc w:val="center"/>
              <w:rPr>
                <w:rFonts w:cstheme="minorHAnsi"/>
                <w:b/>
                <w:sz w:val="24"/>
                <w:szCs w:val="24"/>
                <w:lang w:val="sq-AL"/>
              </w:rPr>
            </w:pPr>
            <w:r w:rsidRPr="00DE12B3">
              <w:rPr>
                <w:rFonts w:cstheme="minorHAnsi"/>
                <w:b/>
                <w:sz w:val="24"/>
                <w:szCs w:val="24"/>
                <w:lang w:val="sq-AL"/>
              </w:rPr>
              <w:t>27.5</w:t>
            </w:r>
          </w:p>
        </w:tc>
        <w:tc>
          <w:tcPr>
            <w:tcW w:w="1062" w:type="dxa"/>
          </w:tcPr>
          <w:p w:rsidR="004C7309" w:rsidRPr="00BA3ACA" w:rsidRDefault="005C2DB8" w:rsidP="00BA3ACA">
            <w:pPr>
              <w:jc w:val="center"/>
              <w:rPr>
                <w:rFonts w:cstheme="minorHAnsi"/>
                <w:b/>
                <w:sz w:val="24"/>
                <w:szCs w:val="24"/>
                <w:lang w:val="sq-AL"/>
              </w:rPr>
            </w:pPr>
            <w:r w:rsidRPr="00BA3ACA">
              <w:rPr>
                <w:rFonts w:cstheme="minorHAnsi"/>
                <w:b/>
                <w:sz w:val="24"/>
                <w:szCs w:val="24"/>
                <w:lang w:val="sq-AL"/>
              </w:rPr>
              <w:t>22</w:t>
            </w:r>
          </w:p>
        </w:tc>
      </w:tr>
      <w:tr w:rsidR="004C7309" w:rsidRPr="00157F51" w:rsidTr="000D7B85">
        <w:tc>
          <w:tcPr>
            <w:tcW w:w="1908" w:type="dxa"/>
          </w:tcPr>
          <w:p w:rsidR="004C7309" w:rsidRPr="00157F51" w:rsidRDefault="00CA1E17" w:rsidP="00157F51">
            <w:pPr>
              <w:rPr>
                <w:rFonts w:cstheme="minorHAnsi"/>
                <w:b/>
                <w:sz w:val="24"/>
                <w:szCs w:val="24"/>
                <w:lang w:val="sq-AL"/>
              </w:rPr>
            </w:pPr>
            <w:r>
              <w:rPr>
                <w:rFonts w:cstheme="minorHAnsi"/>
                <w:b/>
                <w:sz w:val="24"/>
                <w:szCs w:val="24"/>
                <w:lang w:val="sq-AL"/>
              </w:rPr>
              <w:t>Sh.</w:t>
            </w:r>
            <w:r w:rsidR="004C7309" w:rsidRPr="00157F51">
              <w:rPr>
                <w:rFonts w:cstheme="minorHAnsi"/>
                <w:b/>
                <w:sz w:val="24"/>
                <w:szCs w:val="24"/>
                <w:lang w:val="sq-AL"/>
              </w:rPr>
              <w:t xml:space="preserve"> mesatare</w:t>
            </w:r>
          </w:p>
        </w:tc>
        <w:tc>
          <w:tcPr>
            <w:tcW w:w="1968" w:type="dxa"/>
            <w:shd w:val="clear" w:color="auto" w:fill="943634" w:themeFill="accent2" w:themeFillShade="BF"/>
          </w:tcPr>
          <w:p w:rsidR="004C7309" w:rsidRPr="00157F51" w:rsidRDefault="004C7309" w:rsidP="00157F51">
            <w:pPr>
              <w:rPr>
                <w:rFonts w:cstheme="minorHAnsi"/>
                <w:sz w:val="24"/>
                <w:szCs w:val="24"/>
                <w:lang w:val="sq-AL"/>
              </w:rPr>
            </w:pPr>
          </w:p>
        </w:tc>
        <w:tc>
          <w:tcPr>
            <w:tcW w:w="1858" w:type="dxa"/>
            <w:shd w:val="clear" w:color="auto" w:fill="31849B" w:themeFill="accent5" w:themeFillShade="BF"/>
          </w:tcPr>
          <w:p w:rsidR="004C7309" w:rsidRPr="00157F51" w:rsidRDefault="004C7309" w:rsidP="00157F51">
            <w:pPr>
              <w:rPr>
                <w:rFonts w:cstheme="minorHAnsi"/>
                <w:sz w:val="24"/>
                <w:szCs w:val="24"/>
                <w:lang w:val="sq-AL"/>
              </w:rPr>
            </w:pPr>
          </w:p>
        </w:tc>
        <w:tc>
          <w:tcPr>
            <w:tcW w:w="1304" w:type="dxa"/>
          </w:tcPr>
          <w:p w:rsidR="004C7309" w:rsidRPr="00C605BE" w:rsidRDefault="00C605BE" w:rsidP="00C605BE">
            <w:pPr>
              <w:jc w:val="center"/>
              <w:rPr>
                <w:rFonts w:cstheme="minorHAnsi"/>
                <w:b/>
                <w:sz w:val="24"/>
                <w:szCs w:val="24"/>
                <w:lang w:val="sq-AL"/>
              </w:rPr>
            </w:pPr>
            <w:r w:rsidRPr="00C605BE">
              <w:rPr>
                <w:rFonts w:cstheme="minorHAnsi"/>
                <w:b/>
                <w:sz w:val="24"/>
                <w:szCs w:val="24"/>
                <w:lang w:val="sq-AL"/>
              </w:rPr>
              <w:t>11 km</w:t>
            </w:r>
          </w:p>
        </w:tc>
        <w:tc>
          <w:tcPr>
            <w:tcW w:w="1350" w:type="dxa"/>
            <w:shd w:val="clear" w:color="auto" w:fill="FF0000"/>
          </w:tcPr>
          <w:p w:rsidR="004C7309" w:rsidRPr="00DE12B3" w:rsidRDefault="00117E44" w:rsidP="00DE12B3">
            <w:pPr>
              <w:jc w:val="center"/>
              <w:rPr>
                <w:rFonts w:cstheme="minorHAnsi"/>
                <w:b/>
                <w:sz w:val="24"/>
                <w:szCs w:val="24"/>
                <w:lang w:val="sq-AL"/>
              </w:rPr>
            </w:pPr>
            <w:r>
              <w:rPr>
                <w:rFonts w:cstheme="minorHAnsi"/>
                <w:b/>
                <w:sz w:val="24"/>
                <w:szCs w:val="24"/>
                <w:lang w:val="sq-AL"/>
              </w:rPr>
              <w:t>34.9</w:t>
            </w:r>
          </w:p>
        </w:tc>
        <w:tc>
          <w:tcPr>
            <w:tcW w:w="1062" w:type="dxa"/>
            <w:shd w:val="clear" w:color="auto" w:fill="FF0000"/>
          </w:tcPr>
          <w:p w:rsidR="004C7309" w:rsidRPr="00BA3ACA" w:rsidRDefault="004C24FD" w:rsidP="00BA3ACA">
            <w:pPr>
              <w:jc w:val="center"/>
              <w:rPr>
                <w:rFonts w:cstheme="minorHAnsi"/>
                <w:b/>
                <w:sz w:val="24"/>
                <w:szCs w:val="24"/>
                <w:lang w:val="sq-AL"/>
              </w:rPr>
            </w:pPr>
            <w:r>
              <w:rPr>
                <w:rFonts w:cstheme="minorHAnsi"/>
                <w:b/>
                <w:sz w:val="24"/>
                <w:szCs w:val="24"/>
                <w:lang w:val="sq-AL"/>
              </w:rPr>
              <w:t>28.66</w:t>
            </w:r>
          </w:p>
        </w:tc>
      </w:tr>
    </w:tbl>
    <w:p w:rsidR="00BA55DA" w:rsidRDefault="00BA55DA" w:rsidP="00157F51">
      <w:pPr>
        <w:rPr>
          <w:rFonts w:cstheme="minorHAnsi"/>
          <w:sz w:val="24"/>
          <w:szCs w:val="24"/>
          <w:lang w:val="sq-AL"/>
        </w:rPr>
      </w:pPr>
    </w:p>
    <w:p w:rsidR="003279D0" w:rsidRPr="00157F51" w:rsidRDefault="00823745" w:rsidP="000C228E">
      <w:pPr>
        <w:spacing w:after="0"/>
        <w:rPr>
          <w:rFonts w:cstheme="minorHAnsi"/>
          <w:sz w:val="24"/>
          <w:szCs w:val="24"/>
          <w:lang w:val="sq-AL"/>
        </w:rPr>
      </w:pPr>
      <w:r>
        <w:rPr>
          <w:rFonts w:cstheme="minorHAnsi"/>
          <w:sz w:val="24"/>
          <w:szCs w:val="24"/>
          <w:lang w:val="sq-AL"/>
        </w:rPr>
        <w:t>Tab.</w:t>
      </w:r>
      <w:r w:rsidR="00A84D0A">
        <w:rPr>
          <w:rFonts w:cstheme="minorHAnsi"/>
          <w:sz w:val="24"/>
          <w:szCs w:val="24"/>
          <w:lang w:val="sq-AL"/>
        </w:rPr>
        <w:t xml:space="preserve"> </w:t>
      </w:r>
      <w:r w:rsidR="002379D3">
        <w:rPr>
          <w:rFonts w:cstheme="minorHAnsi"/>
          <w:sz w:val="24"/>
          <w:szCs w:val="24"/>
          <w:lang w:val="sq-AL"/>
        </w:rPr>
        <w:t>12</w:t>
      </w:r>
      <w:r w:rsidR="00A84D0A">
        <w:rPr>
          <w:rFonts w:cstheme="minorHAnsi"/>
          <w:sz w:val="24"/>
          <w:szCs w:val="24"/>
          <w:lang w:val="sq-AL"/>
        </w:rPr>
        <w:t>.</w:t>
      </w:r>
    </w:p>
    <w:tbl>
      <w:tblPr>
        <w:tblStyle w:val="TableGrid"/>
        <w:tblpPr w:leftFromText="180" w:rightFromText="180" w:vertAnchor="text" w:horzAnchor="margin" w:tblpX="-162" w:tblpY="174"/>
        <w:tblW w:w="9450" w:type="dxa"/>
        <w:tblLook w:val="04A0" w:firstRow="1" w:lastRow="0" w:firstColumn="1" w:lastColumn="0" w:noHBand="0" w:noVBand="1"/>
      </w:tblPr>
      <w:tblGrid>
        <w:gridCol w:w="1908"/>
        <w:gridCol w:w="1968"/>
        <w:gridCol w:w="1722"/>
        <w:gridCol w:w="1350"/>
        <w:gridCol w:w="1350"/>
        <w:gridCol w:w="1152"/>
      </w:tblGrid>
      <w:tr w:rsidR="00680F72" w:rsidRPr="00157F51" w:rsidTr="00DE12B3">
        <w:tc>
          <w:tcPr>
            <w:tcW w:w="1908" w:type="dxa"/>
            <w:vMerge w:val="restart"/>
          </w:tcPr>
          <w:p w:rsidR="00680F72" w:rsidRDefault="00680F72" w:rsidP="000C228E">
            <w:pPr>
              <w:rPr>
                <w:rFonts w:cstheme="minorHAnsi"/>
                <w:b/>
                <w:sz w:val="24"/>
                <w:szCs w:val="24"/>
                <w:lang w:val="sq-AL"/>
              </w:rPr>
            </w:pPr>
          </w:p>
          <w:p w:rsidR="00680F72" w:rsidRDefault="00680F72" w:rsidP="000C228E">
            <w:pPr>
              <w:rPr>
                <w:rFonts w:cstheme="minorHAnsi"/>
                <w:b/>
                <w:sz w:val="24"/>
                <w:szCs w:val="24"/>
                <w:lang w:val="sq-AL"/>
              </w:rPr>
            </w:pPr>
          </w:p>
          <w:p w:rsidR="00680F72" w:rsidRPr="00157F51" w:rsidRDefault="00680F72" w:rsidP="000C228E">
            <w:pPr>
              <w:jc w:val="center"/>
              <w:rPr>
                <w:rFonts w:cstheme="minorHAnsi"/>
                <w:b/>
                <w:sz w:val="24"/>
                <w:szCs w:val="24"/>
                <w:lang w:val="sq-AL"/>
              </w:rPr>
            </w:pPr>
            <w:r w:rsidRPr="00157F51">
              <w:rPr>
                <w:rFonts w:cstheme="minorHAnsi"/>
                <w:b/>
                <w:sz w:val="24"/>
                <w:szCs w:val="24"/>
                <w:lang w:val="sq-AL"/>
              </w:rPr>
              <w:t>“Elita Tours”</w:t>
            </w:r>
          </w:p>
        </w:tc>
        <w:tc>
          <w:tcPr>
            <w:tcW w:w="3690" w:type="dxa"/>
            <w:gridSpan w:val="2"/>
            <w:shd w:val="clear" w:color="auto" w:fill="8DB3E2" w:themeFill="text2" w:themeFillTint="66"/>
          </w:tcPr>
          <w:p w:rsidR="00680F72" w:rsidRPr="00157F51" w:rsidRDefault="00680F72" w:rsidP="000C228E">
            <w:pPr>
              <w:jc w:val="center"/>
              <w:rPr>
                <w:rFonts w:cstheme="minorHAnsi"/>
                <w:b/>
                <w:sz w:val="24"/>
                <w:szCs w:val="24"/>
                <w:lang w:val="sq-AL"/>
              </w:rPr>
            </w:pPr>
            <w:r w:rsidRPr="00157F51">
              <w:rPr>
                <w:rFonts w:cstheme="minorHAnsi"/>
                <w:b/>
                <w:sz w:val="24"/>
                <w:szCs w:val="24"/>
                <w:lang w:val="sq-AL"/>
              </w:rPr>
              <w:t>Dubravë</w:t>
            </w:r>
            <w:r w:rsidR="00960011">
              <w:rPr>
                <w:rFonts w:cstheme="minorHAnsi"/>
                <w:b/>
                <w:sz w:val="24"/>
                <w:szCs w:val="24"/>
                <w:lang w:val="sq-AL"/>
              </w:rPr>
              <w:t xml:space="preserve"> -</w:t>
            </w:r>
            <w:r w:rsidR="00960011" w:rsidRPr="00157F51">
              <w:rPr>
                <w:rFonts w:cstheme="minorHAnsi"/>
                <w:b/>
                <w:sz w:val="24"/>
                <w:szCs w:val="24"/>
                <w:lang w:val="sq-AL"/>
              </w:rPr>
              <w:t xml:space="preserve"> Kaçanik </w:t>
            </w:r>
          </w:p>
        </w:tc>
        <w:tc>
          <w:tcPr>
            <w:tcW w:w="1350" w:type="dxa"/>
            <w:vMerge w:val="restart"/>
            <w:textDirection w:val="btLr"/>
          </w:tcPr>
          <w:p w:rsidR="00680F72" w:rsidRPr="00157F51" w:rsidRDefault="00680F72" w:rsidP="000C228E">
            <w:pPr>
              <w:jc w:val="center"/>
              <w:rPr>
                <w:rFonts w:cstheme="minorHAnsi"/>
                <w:b/>
                <w:sz w:val="24"/>
                <w:szCs w:val="24"/>
                <w:lang w:val="sq-AL"/>
              </w:rPr>
            </w:pPr>
            <w:r w:rsidRPr="00157F51">
              <w:rPr>
                <w:rFonts w:cstheme="minorHAnsi"/>
                <w:b/>
                <w:sz w:val="24"/>
                <w:szCs w:val="24"/>
                <w:lang w:val="sq-AL"/>
              </w:rPr>
              <w:t>Distanca në mes  të stacioneve (m)</w:t>
            </w:r>
          </w:p>
        </w:tc>
        <w:tc>
          <w:tcPr>
            <w:tcW w:w="1350" w:type="dxa"/>
            <w:vMerge w:val="restart"/>
            <w:textDirection w:val="btLr"/>
          </w:tcPr>
          <w:p w:rsidR="00680F72" w:rsidRPr="00157F51" w:rsidRDefault="002072B4" w:rsidP="000C228E">
            <w:pPr>
              <w:jc w:val="center"/>
              <w:rPr>
                <w:rFonts w:cstheme="minorHAnsi"/>
                <w:b/>
                <w:sz w:val="24"/>
                <w:szCs w:val="24"/>
                <w:lang w:val="sq-AL"/>
              </w:rPr>
            </w:pPr>
            <w:r>
              <w:rPr>
                <w:rFonts w:cstheme="minorHAnsi"/>
                <w:b/>
                <w:sz w:val="24"/>
                <w:szCs w:val="24"/>
                <w:lang w:val="sq-AL"/>
              </w:rPr>
              <w:t xml:space="preserve">Shpejtësia </w:t>
            </w:r>
            <w:r w:rsidR="00680F72" w:rsidRPr="00157F51">
              <w:rPr>
                <w:rFonts w:cstheme="minorHAnsi"/>
                <w:b/>
                <w:sz w:val="24"/>
                <w:szCs w:val="24"/>
                <w:lang w:val="sq-AL"/>
              </w:rPr>
              <w:t xml:space="preserve"> teknike (km/h)</w:t>
            </w:r>
          </w:p>
        </w:tc>
        <w:tc>
          <w:tcPr>
            <w:tcW w:w="1152" w:type="dxa"/>
            <w:vMerge w:val="restart"/>
            <w:textDirection w:val="btLr"/>
          </w:tcPr>
          <w:p w:rsidR="00680F72" w:rsidRPr="00157F51" w:rsidRDefault="00680F72" w:rsidP="000C228E">
            <w:pPr>
              <w:pStyle w:val="Heading1"/>
              <w:jc w:val="center"/>
              <w:outlineLvl w:val="0"/>
              <w:rPr>
                <w:rFonts w:cstheme="minorHAnsi"/>
                <w:lang w:val="sq-AL"/>
              </w:rPr>
            </w:pPr>
            <w:r w:rsidRPr="00157F51">
              <w:rPr>
                <w:rFonts w:cstheme="minorHAnsi"/>
                <w:lang w:val="sq-AL"/>
              </w:rPr>
              <w:t>Shpejtësia komerciale (km/h)</w:t>
            </w:r>
          </w:p>
        </w:tc>
      </w:tr>
      <w:tr w:rsidR="00680F72" w:rsidRPr="00157F51" w:rsidTr="000D7B85">
        <w:trPr>
          <w:trHeight w:val="1130"/>
        </w:trPr>
        <w:tc>
          <w:tcPr>
            <w:tcW w:w="1908" w:type="dxa"/>
            <w:vMerge/>
          </w:tcPr>
          <w:p w:rsidR="00680F72" w:rsidRPr="00157F51" w:rsidRDefault="00680F72" w:rsidP="00157F51">
            <w:pPr>
              <w:rPr>
                <w:rFonts w:cstheme="minorHAnsi"/>
                <w:b/>
                <w:sz w:val="24"/>
                <w:szCs w:val="24"/>
                <w:lang w:val="sq-AL"/>
              </w:rPr>
            </w:pPr>
          </w:p>
        </w:tc>
        <w:tc>
          <w:tcPr>
            <w:tcW w:w="1968" w:type="dxa"/>
            <w:shd w:val="clear" w:color="auto" w:fill="943634" w:themeFill="accent2" w:themeFillShade="BF"/>
          </w:tcPr>
          <w:p w:rsidR="00680F72" w:rsidRPr="00157F51" w:rsidRDefault="00680F72" w:rsidP="00157F51">
            <w:pPr>
              <w:rPr>
                <w:rFonts w:cstheme="minorHAnsi"/>
                <w:b/>
                <w:sz w:val="24"/>
                <w:szCs w:val="24"/>
                <w:lang w:val="sq-AL"/>
              </w:rPr>
            </w:pPr>
            <w:r w:rsidRPr="00157F51">
              <w:rPr>
                <w:rFonts w:cstheme="minorHAnsi"/>
                <w:b/>
                <w:sz w:val="24"/>
                <w:szCs w:val="24"/>
                <w:lang w:val="sq-AL"/>
              </w:rPr>
              <w:t>Koha e arritjes nëpër stacione</w:t>
            </w:r>
          </w:p>
        </w:tc>
        <w:tc>
          <w:tcPr>
            <w:tcW w:w="1722" w:type="dxa"/>
            <w:shd w:val="clear" w:color="auto" w:fill="31849B" w:themeFill="accent5" w:themeFillShade="BF"/>
          </w:tcPr>
          <w:p w:rsidR="00680F72" w:rsidRPr="00157F51" w:rsidRDefault="00680F72" w:rsidP="00157F51">
            <w:pPr>
              <w:rPr>
                <w:rFonts w:cstheme="minorHAnsi"/>
                <w:b/>
                <w:sz w:val="24"/>
                <w:szCs w:val="24"/>
                <w:lang w:val="sq-AL"/>
              </w:rPr>
            </w:pPr>
            <w:r w:rsidRPr="00157F51">
              <w:rPr>
                <w:rFonts w:cstheme="minorHAnsi"/>
                <w:b/>
                <w:sz w:val="24"/>
                <w:szCs w:val="24"/>
                <w:lang w:val="sq-AL"/>
              </w:rPr>
              <w:t>Koha e hyrjeve dhe zbritjeve</w:t>
            </w:r>
          </w:p>
        </w:tc>
        <w:tc>
          <w:tcPr>
            <w:tcW w:w="1350" w:type="dxa"/>
            <w:vMerge/>
          </w:tcPr>
          <w:p w:rsidR="00680F72" w:rsidRPr="00157F51" w:rsidRDefault="00680F72" w:rsidP="00157F51">
            <w:pPr>
              <w:rPr>
                <w:rFonts w:cstheme="minorHAnsi"/>
                <w:b/>
                <w:sz w:val="24"/>
                <w:szCs w:val="24"/>
                <w:lang w:val="sq-AL"/>
              </w:rPr>
            </w:pPr>
          </w:p>
        </w:tc>
        <w:tc>
          <w:tcPr>
            <w:tcW w:w="1350" w:type="dxa"/>
            <w:vMerge/>
          </w:tcPr>
          <w:p w:rsidR="00680F72" w:rsidRPr="00157F51" w:rsidRDefault="00680F72" w:rsidP="00157F51">
            <w:pPr>
              <w:rPr>
                <w:rFonts w:cstheme="minorHAnsi"/>
                <w:b/>
                <w:sz w:val="24"/>
                <w:szCs w:val="24"/>
                <w:lang w:val="sq-AL"/>
              </w:rPr>
            </w:pPr>
          </w:p>
        </w:tc>
        <w:tc>
          <w:tcPr>
            <w:tcW w:w="1152" w:type="dxa"/>
            <w:vMerge/>
          </w:tcPr>
          <w:p w:rsidR="00680F72" w:rsidRPr="00157F51" w:rsidRDefault="00680F72" w:rsidP="00157F51">
            <w:pPr>
              <w:rPr>
                <w:rFonts w:cstheme="minorHAnsi"/>
                <w:b/>
                <w:sz w:val="24"/>
                <w:szCs w:val="24"/>
                <w:lang w:val="sq-AL"/>
              </w:rPr>
            </w:pPr>
          </w:p>
        </w:tc>
      </w:tr>
      <w:tr w:rsidR="00A316CD" w:rsidRPr="00157F51" w:rsidTr="000D7B85">
        <w:tc>
          <w:tcPr>
            <w:tcW w:w="1908" w:type="dxa"/>
          </w:tcPr>
          <w:p w:rsidR="00A316CD" w:rsidRPr="00157F51" w:rsidRDefault="00A316CD" w:rsidP="00157F51">
            <w:pPr>
              <w:tabs>
                <w:tab w:val="left" w:pos="2445"/>
              </w:tabs>
              <w:rPr>
                <w:rFonts w:cstheme="minorHAnsi"/>
                <w:b/>
                <w:noProof/>
                <w:sz w:val="24"/>
                <w:szCs w:val="24"/>
                <w:lang w:val="sq-AL" w:eastAsia="ja-JP"/>
              </w:rPr>
            </w:pPr>
            <w:r w:rsidRPr="00157F51">
              <w:rPr>
                <w:rFonts w:cstheme="minorHAnsi"/>
                <w:b/>
                <w:noProof/>
                <w:sz w:val="24"/>
                <w:szCs w:val="24"/>
                <w:lang w:val="sq-AL" w:eastAsia="de-CH"/>
              </w:rPr>
              <w:t>Imisht</w:t>
            </w:r>
          </w:p>
        </w:tc>
        <w:tc>
          <w:tcPr>
            <w:tcW w:w="1968" w:type="dxa"/>
            <w:shd w:val="clear" w:color="auto" w:fill="943634" w:themeFill="accent2" w:themeFillShade="BF"/>
          </w:tcPr>
          <w:p w:rsidR="00A316CD" w:rsidRPr="00157F51" w:rsidRDefault="00A316CD" w:rsidP="00157F51">
            <w:pPr>
              <w:rPr>
                <w:rFonts w:cstheme="minorHAnsi"/>
                <w:b/>
                <w:sz w:val="24"/>
                <w:szCs w:val="24"/>
                <w:lang w:val="sq-AL"/>
              </w:rPr>
            </w:pPr>
            <w:r w:rsidRPr="00157F51">
              <w:rPr>
                <w:rFonts w:cstheme="minorHAnsi"/>
                <w:b/>
                <w:sz w:val="24"/>
                <w:szCs w:val="24"/>
                <w:lang w:val="sq-AL"/>
              </w:rPr>
              <w:t>07:30</w:t>
            </w:r>
          </w:p>
        </w:tc>
        <w:tc>
          <w:tcPr>
            <w:tcW w:w="1722" w:type="dxa"/>
            <w:shd w:val="clear" w:color="auto" w:fill="31849B" w:themeFill="accent5" w:themeFillShade="BF"/>
          </w:tcPr>
          <w:p w:rsidR="00A316CD" w:rsidRPr="00157F51" w:rsidRDefault="008674DB" w:rsidP="008674DB">
            <w:pPr>
              <w:jc w:val="center"/>
              <w:rPr>
                <w:rFonts w:cstheme="minorHAnsi"/>
                <w:b/>
                <w:sz w:val="24"/>
                <w:szCs w:val="24"/>
                <w:lang w:val="sq-AL"/>
              </w:rPr>
            </w:pPr>
            <w:r>
              <w:rPr>
                <w:rFonts w:cstheme="minorHAnsi"/>
                <w:b/>
                <w:sz w:val="24"/>
                <w:szCs w:val="24"/>
                <w:lang w:val="sq-AL"/>
              </w:rPr>
              <w:t>0</w:t>
            </w:r>
          </w:p>
        </w:tc>
        <w:tc>
          <w:tcPr>
            <w:tcW w:w="1350" w:type="dxa"/>
          </w:tcPr>
          <w:p w:rsidR="00A316CD" w:rsidRPr="00157F51" w:rsidRDefault="00A316CD" w:rsidP="00157F51">
            <w:pPr>
              <w:rPr>
                <w:rFonts w:cstheme="minorHAnsi"/>
                <w:b/>
                <w:sz w:val="24"/>
                <w:szCs w:val="24"/>
                <w:lang w:val="sq-AL"/>
              </w:rPr>
            </w:pPr>
            <w:r w:rsidRPr="00157F51">
              <w:rPr>
                <w:rFonts w:cstheme="minorHAnsi"/>
                <w:b/>
                <w:sz w:val="24"/>
                <w:szCs w:val="24"/>
                <w:lang w:val="sq-AL"/>
              </w:rPr>
              <w:t>0</w:t>
            </w:r>
          </w:p>
        </w:tc>
        <w:tc>
          <w:tcPr>
            <w:tcW w:w="1350" w:type="dxa"/>
          </w:tcPr>
          <w:p w:rsidR="00A316CD" w:rsidRPr="00157F51" w:rsidRDefault="00BA3ACA" w:rsidP="00157F51">
            <w:pPr>
              <w:rPr>
                <w:rFonts w:cstheme="minorHAnsi"/>
                <w:b/>
                <w:sz w:val="24"/>
                <w:szCs w:val="24"/>
                <w:lang w:val="sq-AL"/>
              </w:rPr>
            </w:pPr>
            <w:r>
              <w:rPr>
                <w:rFonts w:cstheme="minorHAnsi"/>
                <w:b/>
                <w:sz w:val="24"/>
                <w:szCs w:val="24"/>
                <w:lang w:val="sq-AL"/>
              </w:rPr>
              <w:t>0</w:t>
            </w:r>
          </w:p>
        </w:tc>
        <w:tc>
          <w:tcPr>
            <w:tcW w:w="1152" w:type="dxa"/>
          </w:tcPr>
          <w:p w:rsidR="00A316CD" w:rsidRPr="00157F51" w:rsidRDefault="00BA3ACA" w:rsidP="00157F51">
            <w:pPr>
              <w:rPr>
                <w:rFonts w:cstheme="minorHAnsi"/>
                <w:b/>
                <w:sz w:val="24"/>
                <w:szCs w:val="24"/>
                <w:lang w:val="sq-AL"/>
              </w:rPr>
            </w:pPr>
            <w:r>
              <w:rPr>
                <w:rFonts w:cstheme="minorHAnsi"/>
                <w:b/>
                <w:sz w:val="24"/>
                <w:szCs w:val="24"/>
                <w:lang w:val="sq-AL"/>
              </w:rPr>
              <w:t>0</w:t>
            </w:r>
          </w:p>
        </w:tc>
      </w:tr>
      <w:tr w:rsidR="00A316CD" w:rsidRPr="00157F51" w:rsidTr="000D7B85">
        <w:tc>
          <w:tcPr>
            <w:tcW w:w="1908" w:type="dxa"/>
          </w:tcPr>
          <w:p w:rsidR="00A316CD" w:rsidRPr="00157F51" w:rsidRDefault="00A316CD" w:rsidP="00157F51">
            <w:pPr>
              <w:tabs>
                <w:tab w:val="left" w:pos="2445"/>
              </w:tabs>
              <w:rPr>
                <w:rFonts w:cstheme="minorHAnsi"/>
                <w:b/>
                <w:noProof/>
                <w:sz w:val="24"/>
                <w:szCs w:val="24"/>
                <w:lang w:val="sq-AL" w:eastAsia="de-CH"/>
              </w:rPr>
            </w:pPr>
            <w:r w:rsidRPr="00157F51">
              <w:rPr>
                <w:rFonts w:cstheme="minorHAnsi"/>
                <w:b/>
                <w:noProof/>
                <w:sz w:val="24"/>
                <w:szCs w:val="24"/>
                <w:lang w:val="sq-AL" w:eastAsia="de-CH"/>
              </w:rPr>
              <w:t>Memaj</w:t>
            </w:r>
          </w:p>
        </w:tc>
        <w:tc>
          <w:tcPr>
            <w:tcW w:w="1968" w:type="dxa"/>
            <w:shd w:val="clear" w:color="auto" w:fill="943634" w:themeFill="accent2" w:themeFillShade="BF"/>
          </w:tcPr>
          <w:p w:rsidR="00A316CD" w:rsidRPr="00157F51" w:rsidRDefault="00A316CD" w:rsidP="00157F51">
            <w:pPr>
              <w:rPr>
                <w:rFonts w:cstheme="minorHAnsi"/>
                <w:b/>
                <w:sz w:val="24"/>
                <w:szCs w:val="24"/>
                <w:lang w:val="sq-AL"/>
              </w:rPr>
            </w:pPr>
            <w:r w:rsidRPr="00157F51">
              <w:rPr>
                <w:rFonts w:cstheme="minorHAnsi"/>
                <w:b/>
                <w:sz w:val="24"/>
                <w:szCs w:val="24"/>
                <w:lang w:val="sq-AL"/>
              </w:rPr>
              <w:t>07:35</w:t>
            </w:r>
          </w:p>
        </w:tc>
        <w:tc>
          <w:tcPr>
            <w:tcW w:w="1722" w:type="dxa"/>
            <w:shd w:val="clear" w:color="auto" w:fill="31849B" w:themeFill="accent5" w:themeFillShade="BF"/>
          </w:tcPr>
          <w:p w:rsidR="00A316CD" w:rsidRPr="00157F51" w:rsidRDefault="008674DB" w:rsidP="008674DB">
            <w:pPr>
              <w:jc w:val="center"/>
              <w:rPr>
                <w:rFonts w:cstheme="minorHAnsi"/>
                <w:b/>
                <w:sz w:val="24"/>
                <w:szCs w:val="24"/>
                <w:lang w:val="sq-AL"/>
              </w:rPr>
            </w:pPr>
            <w:r>
              <w:rPr>
                <w:rFonts w:cstheme="minorHAnsi"/>
                <w:b/>
                <w:sz w:val="24"/>
                <w:szCs w:val="24"/>
                <w:lang w:val="sq-AL"/>
              </w:rPr>
              <w:t>1</w:t>
            </w:r>
          </w:p>
        </w:tc>
        <w:tc>
          <w:tcPr>
            <w:tcW w:w="1350" w:type="dxa"/>
          </w:tcPr>
          <w:p w:rsidR="00A316CD" w:rsidRPr="00157F51" w:rsidRDefault="00A316CD" w:rsidP="00157F51">
            <w:pPr>
              <w:rPr>
                <w:rFonts w:cstheme="minorHAnsi"/>
                <w:b/>
                <w:sz w:val="24"/>
                <w:szCs w:val="24"/>
                <w:lang w:val="sq-AL"/>
              </w:rPr>
            </w:pPr>
            <w:r w:rsidRPr="00157F51">
              <w:rPr>
                <w:rFonts w:cstheme="minorHAnsi"/>
                <w:b/>
                <w:sz w:val="24"/>
                <w:szCs w:val="24"/>
                <w:lang w:val="sq-AL"/>
              </w:rPr>
              <w:t>1</w:t>
            </w:r>
            <w:r w:rsidR="001D11CB">
              <w:rPr>
                <w:rFonts w:cstheme="minorHAnsi"/>
                <w:b/>
                <w:sz w:val="24"/>
                <w:szCs w:val="24"/>
                <w:lang w:val="sq-AL"/>
              </w:rPr>
              <w:t>000</w:t>
            </w:r>
          </w:p>
        </w:tc>
        <w:tc>
          <w:tcPr>
            <w:tcW w:w="1350" w:type="dxa"/>
          </w:tcPr>
          <w:p w:rsidR="00A316CD" w:rsidRPr="00157F51" w:rsidRDefault="00566BCB" w:rsidP="00157F51">
            <w:pPr>
              <w:rPr>
                <w:rFonts w:cstheme="minorHAnsi"/>
                <w:b/>
                <w:sz w:val="24"/>
                <w:szCs w:val="24"/>
                <w:lang w:val="sq-AL"/>
              </w:rPr>
            </w:pPr>
            <w:r>
              <w:rPr>
                <w:rFonts w:cstheme="minorHAnsi"/>
                <w:b/>
                <w:sz w:val="24"/>
                <w:szCs w:val="24"/>
                <w:lang w:val="sq-AL"/>
              </w:rPr>
              <w:t>15</w:t>
            </w:r>
          </w:p>
        </w:tc>
        <w:tc>
          <w:tcPr>
            <w:tcW w:w="1152" w:type="dxa"/>
          </w:tcPr>
          <w:p w:rsidR="00A316CD" w:rsidRPr="00157F51" w:rsidRDefault="00BA3ACA" w:rsidP="00157F51">
            <w:pPr>
              <w:rPr>
                <w:rFonts w:cstheme="minorHAnsi"/>
                <w:b/>
                <w:sz w:val="24"/>
                <w:szCs w:val="24"/>
                <w:lang w:val="sq-AL"/>
              </w:rPr>
            </w:pPr>
            <w:r>
              <w:rPr>
                <w:rFonts w:cstheme="minorHAnsi"/>
                <w:b/>
                <w:sz w:val="24"/>
                <w:szCs w:val="24"/>
                <w:lang w:val="sq-AL"/>
              </w:rPr>
              <w:t>12</w:t>
            </w:r>
          </w:p>
        </w:tc>
      </w:tr>
      <w:tr w:rsidR="00A316CD" w:rsidRPr="00157F51" w:rsidTr="000D7B85">
        <w:tc>
          <w:tcPr>
            <w:tcW w:w="1908" w:type="dxa"/>
          </w:tcPr>
          <w:p w:rsidR="00A316CD" w:rsidRPr="00157F51" w:rsidRDefault="00A316CD" w:rsidP="00157F51">
            <w:pPr>
              <w:tabs>
                <w:tab w:val="left" w:pos="2445"/>
              </w:tabs>
              <w:rPr>
                <w:rFonts w:cstheme="minorHAnsi"/>
                <w:b/>
                <w:noProof/>
                <w:sz w:val="24"/>
                <w:szCs w:val="24"/>
                <w:lang w:val="sq-AL" w:eastAsia="de-CH"/>
              </w:rPr>
            </w:pPr>
            <w:r w:rsidRPr="00157F51">
              <w:rPr>
                <w:rFonts w:cstheme="minorHAnsi"/>
                <w:b/>
                <w:noProof/>
                <w:sz w:val="24"/>
                <w:szCs w:val="24"/>
                <w:lang w:val="sq-AL" w:eastAsia="de-CH"/>
              </w:rPr>
              <w:t>Dubravë</w:t>
            </w:r>
          </w:p>
        </w:tc>
        <w:tc>
          <w:tcPr>
            <w:tcW w:w="1968" w:type="dxa"/>
            <w:shd w:val="clear" w:color="auto" w:fill="943634" w:themeFill="accent2" w:themeFillShade="BF"/>
          </w:tcPr>
          <w:p w:rsidR="00A316CD" w:rsidRPr="00157F51" w:rsidRDefault="00A316CD" w:rsidP="00157F51">
            <w:pPr>
              <w:rPr>
                <w:rFonts w:cstheme="minorHAnsi"/>
                <w:b/>
                <w:sz w:val="24"/>
                <w:szCs w:val="24"/>
                <w:lang w:val="sq-AL"/>
              </w:rPr>
            </w:pPr>
            <w:r w:rsidRPr="00157F51">
              <w:rPr>
                <w:rFonts w:cstheme="minorHAnsi"/>
                <w:b/>
                <w:sz w:val="24"/>
                <w:szCs w:val="24"/>
                <w:lang w:val="sq-AL"/>
              </w:rPr>
              <w:t>07:40</w:t>
            </w:r>
          </w:p>
        </w:tc>
        <w:tc>
          <w:tcPr>
            <w:tcW w:w="1722" w:type="dxa"/>
            <w:shd w:val="clear" w:color="auto" w:fill="31849B" w:themeFill="accent5" w:themeFillShade="BF"/>
          </w:tcPr>
          <w:p w:rsidR="00A316CD" w:rsidRPr="00157F51" w:rsidRDefault="009C3019" w:rsidP="008674DB">
            <w:pPr>
              <w:jc w:val="center"/>
              <w:rPr>
                <w:rFonts w:cstheme="minorHAnsi"/>
                <w:b/>
                <w:sz w:val="24"/>
                <w:szCs w:val="24"/>
                <w:lang w:val="sq-AL"/>
              </w:rPr>
            </w:pPr>
            <w:r>
              <w:rPr>
                <w:rFonts w:cstheme="minorHAnsi"/>
                <w:b/>
                <w:sz w:val="24"/>
                <w:szCs w:val="24"/>
                <w:lang w:val="sq-AL"/>
              </w:rPr>
              <w:t>0.5</w:t>
            </w:r>
          </w:p>
        </w:tc>
        <w:tc>
          <w:tcPr>
            <w:tcW w:w="1350" w:type="dxa"/>
          </w:tcPr>
          <w:p w:rsidR="00A316CD" w:rsidRPr="00157F51" w:rsidRDefault="00A316CD" w:rsidP="00157F51">
            <w:pPr>
              <w:rPr>
                <w:rFonts w:cstheme="minorHAnsi"/>
                <w:b/>
                <w:sz w:val="24"/>
                <w:szCs w:val="24"/>
                <w:lang w:val="sq-AL"/>
              </w:rPr>
            </w:pPr>
            <w:r w:rsidRPr="00157F51">
              <w:rPr>
                <w:rFonts w:cstheme="minorHAnsi"/>
                <w:b/>
                <w:sz w:val="24"/>
                <w:szCs w:val="24"/>
                <w:lang w:val="sq-AL"/>
              </w:rPr>
              <w:t>1</w:t>
            </w:r>
            <w:r w:rsidR="001D11CB">
              <w:rPr>
                <w:rFonts w:cstheme="minorHAnsi"/>
                <w:b/>
                <w:sz w:val="24"/>
                <w:szCs w:val="24"/>
                <w:lang w:val="sq-AL"/>
              </w:rPr>
              <w:t>500</w:t>
            </w:r>
          </w:p>
        </w:tc>
        <w:tc>
          <w:tcPr>
            <w:tcW w:w="1350" w:type="dxa"/>
          </w:tcPr>
          <w:p w:rsidR="00A316CD" w:rsidRPr="00157F51" w:rsidRDefault="00566BCB" w:rsidP="00157F51">
            <w:pPr>
              <w:rPr>
                <w:rFonts w:cstheme="minorHAnsi"/>
                <w:b/>
                <w:sz w:val="24"/>
                <w:szCs w:val="24"/>
                <w:lang w:val="sq-AL"/>
              </w:rPr>
            </w:pPr>
            <w:r>
              <w:rPr>
                <w:rFonts w:cstheme="minorHAnsi"/>
                <w:b/>
                <w:sz w:val="24"/>
                <w:szCs w:val="24"/>
                <w:lang w:val="sq-AL"/>
              </w:rPr>
              <w:t>10.59</w:t>
            </w:r>
          </w:p>
        </w:tc>
        <w:tc>
          <w:tcPr>
            <w:tcW w:w="1152" w:type="dxa"/>
          </w:tcPr>
          <w:p w:rsidR="00A316CD" w:rsidRPr="00157F51" w:rsidRDefault="00BA3ACA" w:rsidP="00157F51">
            <w:pPr>
              <w:rPr>
                <w:rFonts w:cstheme="minorHAnsi"/>
                <w:b/>
                <w:sz w:val="24"/>
                <w:szCs w:val="24"/>
                <w:lang w:val="sq-AL"/>
              </w:rPr>
            </w:pPr>
            <w:r>
              <w:rPr>
                <w:rFonts w:cstheme="minorHAnsi"/>
                <w:b/>
                <w:sz w:val="24"/>
                <w:szCs w:val="24"/>
                <w:lang w:val="sq-AL"/>
              </w:rPr>
              <w:t>9</w:t>
            </w:r>
          </w:p>
        </w:tc>
      </w:tr>
      <w:tr w:rsidR="00A316CD" w:rsidRPr="00157F51" w:rsidTr="000D7B85">
        <w:tc>
          <w:tcPr>
            <w:tcW w:w="1908" w:type="dxa"/>
          </w:tcPr>
          <w:p w:rsidR="00A316CD" w:rsidRPr="00157F51" w:rsidRDefault="00A316CD" w:rsidP="00157F51">
            <w:pPr>
              <w:tabs>
                <w:tab w:val="left" w:pos="2445"/>
              </w:tabs>
              <w:rPr>
                <w:rFonts w:cstheme="minorHAnsi"/>
                <w:b/>
                <w:noProof/>
                <w:sz w:val="24"/>
                <w:szCs w:val="24"/>
                <w:lang w:val="sq-AL" w:eastAsia="de-CH"/>
              </w:rPr>
            </w:pPr>
            <w:r w:rsidRPr="00157F51">
              <w:rPr>
                <w:rFonts w:cstheme="minorHAnsi"/>
                <w:b/>
                <w:noProof/>
                <w:sz w:val="24"/>
                <w:szCs w:val="24"/>
                <w:lang w:val="sq-AL" w:eastAsia="de-CH"/>
              </w:rPr>
              <w:t>Vishaj</w:t>
            </w:r>
          </w:p>
        </w:tc>
        <w:tc>
          <w:tcPr>
            <w:tcW w:w="1968" w:type="dxa"/>
            <w:shd w:val="clear" w:color="auto" w:fill="943634" w:themeFill="accent2" w:themeFillShade="BF"/>
          </w:tcPr>
          <w:p w:rsidR="00A316CD" w:rsidRPr="00157F51" w:rsidRDefault="00A316CD" w:rsidP="00157F51">
            <w:pPr>
              <w:rPr>
                <w:rFonts w:cstheme="minorHAnsi"/>
                <w:b/>
                <w:sz w:val="24"/>
                <w:szCs w:val="24"/>
                <w:lang w:val="sq-AL"/>
              </w:rPr>
            </w:pPr>
            <w:r w:rsidRPr="00157F51">
              <w:rPr>
                <w:rFonts w:cstheme="minorHAnsi"/>
                <w:b/>
                <w:sz w:val="24"/>
                <w:szCs w:val="24"/>
                <w:lang w:val="sq-AL"/>
              </w:rPr>
              <w:t>07:42</w:t>
            </w:r>
          </w:p>
        </w:tc>
        <w:tc>
          <w:tcPr>
            <w:tcW w:w="1722" w:type="dxa"/>
            <w:shd w:val="clear" w:color="auto" w:fill="31849B" w:themeFill="accent5" w:themeFillShade="BF"/>
          </w:tcPr>
          <w:p w:rsidR="00A316CD" w:rsidRPr="00157F51" w:rsidRDefault="008674DB" w:rsidP="008674DB">
            <w:pPr>
              <w:jc w:val="center"/>
              <w:rPr>
                <w:rFonts w:cstheme="minorHAnsi"/>
                <w:b/>
                <w:sz w:val="24"/>
                <w:szCs w:val="24"/>
                <w:lang w:val="sq-AL"/>
              </w:rPr>
            </w:pPr>
            <w:r>
              <w:rPr>
                <w:rFonts w:cstheme="minorHAnsi"/>
                <w:b/>
                <w:sz w:val="24"/>
                <w:szCs w:val="24"/>
                <w:lang w:val="sq-AL"/>
              </w:rPr>
              <w:t>0.5</w:t>
            </w:r>
          </w:p>
        </w:tc>
        <w:tc>
          <w:tcPr>
            <w:tcW w:w="1350" w:type="dxa"/>
          </w:tcPr>
          <w:p w:rsidR="00A316CD" w:rsidRPr="00157F51" w:rsidRDefault="00A316CD" w:rsidP="00157F51">
            <w:pPr>
              <w:rPr>
                <w:rFonts w:cstheme="minorHAnsi"/>
                <w:b/>
                <w:sz w:val="24"/>
                <w:szCs w:val="24"/>
                <w:lang w:val="sq-AL"/>
              </w:rPr>
            </w:pPr>
            <w:r w:rsidRPr="00157F51">
              <w:rPr>
                <w:rFonts w:cstheme="minorHAnsi"/>
                <w:b/>
                <w:sz w:val="24"/>
                <w:szCs w:val="24"/>
                <w:lang w:val="sq-AL"/>
              </w:rPr>
              <w:t>2</w:t>
            </w:r>
            <w:r w:rsidR="001D11CB">
              <w:rPr>
                <w:rFonts w:cstheme="minorHAnsi"/>
                <w:b/>
                <w:sz w:val="24"/>
                <w:szCs w:val="24"/>
                <w:lang w:val="sq-AL"/>
              </w:rPr>
              <w:t>000</w:t>
            </w:r>
          </w:p>
        </w:tc>
        <w:tc>
          <w:tcPr>
            <w:tcW w:w="1350" w:type="dxa"/>
          </w:tcPr>
          <w:p w:rsidR="00A316CD" w:rsidRPr="00157F51" w:rsidRDefault="00566BCB" w:rsidP="00157F51">
            <w:pPr>
              <w:rPr>
                <w:rFonts w:cstheme="minorHAnsi"/>
                <w:b/>
                <w:sz w:val="24"/>
                <w:szCs w:val="24"/>
                <w:lang w:val="sq-AL"/>
              </w:rPr>
            </w:pPr>
            <w:r>
              <w:rPr>
                <w:rFonts w:cstheme="minorHAnsi"/>
                <w:b/>
                <w:sz w:val="24"/>
                <w:szCs w:val="24"/>
                <w:lang w:val="sq-AL"/>
              </w:rPr>
              <w:t>12</w:t>
            </w:r>
          </w:p>
        </w:tc>
        <w:tc>
          <w:tcPr>
            <w:tcW w:w="1152" w:type="dxa"/>
          </w:tcPr>
          <w:p w:rsidR="00A316CD" w:rsidRPr="00157F51" w:rsidRDefault="00BA3ACA" w:rsidP="00157F51">
            <w:pPr>
              <w:rPr>
                <w:rFonts w:cstheme="minorHAnsi"/>
                <w:b/>
                <w:sz w:val="24"/>
                <w:szCs w:val="24"/>
                <w:lang w:val="sq-AL"/>
              </w:rPr>
            </w:pPr>
            <w:r>
              <w:rPr>
                <w:rFonts w:cstheme="minorHAnsi"/>
                <w:b/>
                <w:sz w:val="24"/>
                <w:szCs w:val="24"/>
                <w:lang w:val="sq-AL"/>
              </w:rPr>
              <w:t>10</w:t>
            </w:r>
          </w:p>
        </w:tc>
      </w:tr>
      <w:tr w:rsidR="00A316CD" w:rsidRPr="00157F51" w:rsidTr="000D7B85">
        <w:tc>
          <w:tcPr>
            <w:tcW w:w="1908" w:type="dxa"/>
          </w:tcPr>
          <w:p w:rsidR="00A316CD" w:rsidRPr="00157F51" w:rsidRDefault="00A316CD" w:rsidP="00157F51">
            <w:pPr>
              <w:tabs>
                <w:tab w:val="left" w:pos="2445"/>
              </w:tabs>
              <w:rPr>
                <w:rFonts w:cstheme="minorHAnsi"/>
                <w:b/>
                <w:noProof/>
                <w:sz w:val="24"/>
                <w:szCs w:val="24"/>
                <w:lang w:val="sq-AL" w:eastAsia="de-CH"/>
              </w:rPr>
            </w:pPr>
            <w:r w:rsidRPr="00157F51">
              <w:rPr>
                <w:rFonts w:cstheme="minorHAnsi"/>
                <w:b/>
                <w:noProof/>
                <w:sz w:val="24"/>
                <w:szCs w:val="24"/>
                <w:lang w:val="sq-AL" w:eastAsia="de-CH"/>
              </w:rPr>
              <w:t>Kasaj</w:t>
            </w:r>
          </w:p>
        </w:tc>
        <w:tc>
          <w:tcPr>
            <w:tcW w:w="1968" w:type="dxa"/>
            <w:shd w:val="clear" w:color="auto" w:fill="943634" w:themeFill="accent2" w:themeFillShade="BF"/>
          </w:tcPr>
          <w:p w:rsidR="00A316CD" w:rsidRPr="00157F51" w:rsidRDefault="00A316CD" w:rsidP="00157F51">
            <w:pPr>
              <w:rPr>
                <w:rFonts w:cstheme="minorHAnsi"/>
                <w:b/>
                <w:sz w:val="24"/>
                <w:szCs w:val="24"/>
                <w:lang w:val="sq-AL"/>
              </w:rPr>
            </w:pPr>
            <w:r w:rsidRPr="00157F51">
              <w:rPr>
                <w:rFonts w:cstheme="minorHAnsi"/>
                <w:b/>
                <w:sz w:val="24"/>
                <w:szCs w:val="24"/>
                <w:lang w:val="sq-AL"/>
              </w:rPr>
              <w:t>07:45</w:t>
            </w:r>
          </w:p>
        </w:tc>
        <w:tc>
          <w:tcPr>
            <w:tcW w:w="1722" w:type="dxa"/>
            <w:shd w:val="clear" w:color="auto" w:fill="31849B" w:themeFill="accent5" w:themeFillShade="BF"/>
          </w:tcPr>
          <w:p w:rsidR="00A316CD" w:rsidRPr="00157F51" w:rsidRDefault="008674DB" w:rsidP="008674DB">
            <w:pPr>
              <w:jc w:val="center"/>
              <w:rPr>
                <w:rFonts w:cstheme="minorHAnsi"/>
                <w:b/>
                <w:sz w:val="24"/>
                <w:szCs w:val="24"/>
                <w:lang w:val="sq-AL"/>
              </w:rPr>
            </w:pPr>
            <w:r>
              <w:rPr>
                <w:rFonts w:cstheme="minorHAnsi"/>
                <w:b/>
                <w:sz w:val="24"/>
                <w:szCs w:val="24"/>
                <w:lang w:val="sq-AL"/>
              </w:rPr>
              <w:t>0.5</w:t>
            </w:r>
          </w:p>
        </w:tc>
        <w:tc>
          <w:tcPr>
            <w:tcW w:w="1350" w:type="dxa"/>
          </w:tcPr>
          <w:p w:rsidR="00A316CD" w:rsidRPr="00157F51" w:rsidRDefault="00A316CD" w:rsidP="00157F51">
            <w:pPr>
              <w:rPr>
                <w:rFonts w:cstheme="minorHAnsi"/>
                <w:b/>
                <w:sz w:val="24"/>
                <w:szCs w:val="24"/>
                <w:lang w:val="sq-AL"/>
              </w:rPr>
            </w:pPr>
            <w:r w:rsidRPr="00157F51">
              <w:rPr>
                <w:rFonts w:cstheme="minorHAnsi"/>
                <w:b/>
                <w:sz w:val="24"/>
                <w:szCs w:val="24"/>
                <w:lang w:val="sq-AL"/>
              </w:rPr>
              <w:t>2</w:t>
            </w:r>
            <w:r w:rsidR="001D11CB">
              <w:rPr>
                <w:rFonts w:cstheme="minorHAnsi"/>
                <w:b/>
                <w:sz w:val="24"/>
                <w:szCs w:val="24"/>
                <w:lang w:val="sq-AL"/>
              </w:rPr>
              <w:t>700</w:t>
            </w:r>
          </w:p>
        </w:tc>
        <w:tc>
          <w:tcPr>
            <w:tcW w:w="1350" w:type="dxa"/>
          </w:tcPr>
          <w:p w:rsidR="00A316CD" w:rsidRPr="00157F51" w:rsidRDefault="00566BCB" w:rsidP="00157F51">
            <w:pPr>
              <w:rPr>
                <w:rFonts w:cstheme="minorHAnsi"/>
                <w:b/>
                <w:sz w:val="24"/>
                <w:szCs w:val="24"/>
                <w:lang w:val="sq-AL"/>
              </w:rPr>
            </w:pPr>
            <w:r>
              <w:rPr>
                <w:rFonts w:cstheme="minorHAnsi"/>
                <w:b/>
                <w:sz w:val="24"/>
                <w:szCs w:val="24"/>
                <w:lang w:val="sq-AL"/>
              </w:rPr>
              <w:t>12.96</w:t>
            </w:r>
          </w:p>
        </w:tc>
        <w:tc>
          <w:tcPr>
            <w:tcW w:w="1152" w:type="dxa"/>
          </w:tcPr>
          <w:p w:rsidR="00A316CD" w:rsidRPr="00157F51" w:rsidRDefault="00730549" w:rsidP="00157F51">
            <w:pPr>
              <w:rPr>
                <w:rFonts w:cstheme="minorHAnsi"/>
                <w:b/>
                <w:sz w:val="24"/>
                <w:szCs w:val="24"/>
                <w:lang w:val="sq-AL"/>
              </w:rPr>
            </w:pPr>
            <w:r>
              <w:rPr>
                <w:rFonts w:cstheme="minorHAnsi"/>
                <w:b/>
                <w:sz w:val="24"/>
                <w:szCs w:val="24"/>
                <w:lang w:val="sq-AL"/>
              </w:rPr>
              <w:t>10.8</w:t>
            </w:r>
          </w:p>
        </w:tc>
      </w:tr>
      <w:tr w:rsidR="00A316CD" w:rsidRPr="00157F51" w:rsidTr="000D7B85">
        <w:tc>
          <w:tcPr>
            <w:tcW w:w="1908" w:type="dxa"/>
          </w:tcPr>
          <w:p w:rsidR="00A316CD" w:rsidRPr="00157F51" w:rsidRDefault="00A316CD" w:rsidP="00157F51">
            <w:pPr>
              <w:tabs>
                <w:tab w:val="left" w:pos="2445"/>
              </w:tabs>
              <w:rPr>
                <w:rFonts w:cstheme="minorHAnsi"/>
                <w:b/>
                <w:noProof/>
                <w:sz w:val="24"/>
                <w:szCs w:val="24"/>
                <w:lang w:val="sq-AL" w:eastAsia="de-CH"/>
              </w:rPr>
            </w:pPr>
            <w:r w:rsidRPr="00157F51">
              <w:rPr>
                <w:rFonts w:cstheme="minorHAnsi"/>
                <w:b/>
                <w:noProof/>
                <w:sz w:val="24"/>
                <w:szCs w:val="24"/>
                <w:lang w:val="sq-AL" w:eastAsia="de-CH"/>
              </w:rPr>
              <w:t>Tushaj</w:t>
            </w:r>
          </w:p>
        </w:tc>
        <w:tc>
          <w:tcPr>
            <w:tcW w:w="1968" w:type="dxa"/>
            <w:shd w:val="clear" w:color="auto" w:fill="943634" w:themeFill="accent2" w:themeFillShade="BF"/>
          </w:tcPr>
          <w:p w:rsidR="00A316CD" w:rsidRPr="00157F51" w:rsidRDefault="00A316CD" w:rsidP="00157F51">
            <w:pPr>
              <w:rPr>
                <w:rFonts w:cstheme="minorHAnsi"/>
                <w:b/>
                <w:sz w:val="24"/>
                <w:szCs w:val="24"/>
                <w:lang w:val="sq-AL"/>
              </w:rPr>
            </w:pPr>
            <w:r w:rsidRPr="00157F51">
              <w:rPr>
                <w:rFonts w:cstheme="minorHAnsi"/>
                <w:b/>
                <w:sz w:val="24"/>
                <w:szCs w:val="24"/>
                <w:lang w:val="sq-AL"/>
              </w:rPr>
              <w:t>07:50</w:t>
            </w:r>
          </w:p>
        </w:tc>
        <w:tc>
          <w:tcPr>
            <w:tcW w:w="1722" w:type="dxa"/>
            <w:shd w:val="clear" w:color="auto" w:fill="31849B" w:themeFill="accent5" w:themeFillShade="BF"/>
          </w:tcPr>
          <w:p w:rsidR="00A316CD" w:rsidRPr="00157F51" w:rsidRDefault="008674DB" w:rsidP="008674DB">
            <w:pPr>
              <w:jc w:val="center"/>
              <w:rPr>
                <w:rFonts w:cstheme="minorHAnsi"/>
                <w:b/>
                <w:sz w:val="24"/>
                <w:szCs w:val="24"/>
                <w:lang w:val="sq-AL"/>
              </w:rPr>
            </w:pPr>
            <w:r>
              <w:rPr>
                <w:rFonts w:cstheme="minorHAnsi"/>
                <w:b/>
                <w:sz w:val="24"/>
                <w:szCs w:val="24"/>
                <w:lang w:val="sq-AL"/>
              </w:rPr>
              <w:t>0.5</w:t>
            </w:r>
          </w:p>
        </w:tc>
        <w:tc>
          <w:tcPr>
            <w:tcW w:w="1350" w:type="dxa"/>
          </w:tcPr>
          <w:p w:rsidR="00A316CD" w:rsidRPr="00157F51" w:rsidRDefault="00A316CD" w:rsidP="00157F51">
            <w:pPr>
              <w:rPr>
                <w:rFonts w:cstheme="minorHAnsi"/>
                <w:b/>
                <w:sz w:val="24"/>
                <w:szCs w:val="24"/>
                <w:lang w:val="sq-AL"/>
              </w:rPr>
            </w:pPr>
            <w:r w:rsidRPr="00157F51">
              <w:rPr>
                <w:rFonts w:cstheme="minorHAnsi"/>
                <w:b/>
                <w:sz w:val="24"/>
                <w:szCs w:val="24"/>
                <w:lang w:val="sq-AL"/>
              </w:rPr>
              <w:t>3</w:t>
            </w:r>
            <w:r w:rsidR="001D11CB">
              <w:rPr>
                <w:rFonts w:cstheme="minorHAnsi"/>
                <w:b/>
                <w:sz w:val="24"/>
                <w:szCs w:val="24"/>
                <w:lang w:val="sq-AL"/>
              </w:rPr>
              <w:t>500</w:t>
            </w:r>
          </w:p>
        </w:tc>
        <w:tc>
          <w:tcPr>
            <w:tcW w:w="1350" w:type="dxa"/>
          </w:tcPr>
          <w:p w:rsidR="00A316CD" w:rsidRPr="00157F51" w:rsidRDefault="00C806EC" w:rsidP="00157F51">
            <w:pPr>
              <w:rPr>
                <w:rFonts w:cstheme="minorHAnsi"/>
                <w:b/>
                <w:sz w:val="24"/>
                <w:szCs w:val="24"/>
                <w:lang w:val="sq-AL"/>
              </w:rPr>
            </w:pPr>
            <w:r>
              <w:rPr>
                <w:rFonts w:cstheme="minorHAnsi"/>
                <w:b/>
                <w:sz w:val="24"/>
                <w:szCs w:val="24"/>
                <w:lang w:val="sq-AL"/>
              </w:rPr>
              <w:t>12.35</w:t>
            </w:r>
          </w:p>
        </w:tc>
        <w:tc>
          <w:tcPr>
            <w:tcW w:w="1152" w:type="dxa"/>
          </w:tcPr>
          <w:p w:rsidR="00A316CD" w:rsidRPr="00157F51" w:rsidRDefault="002E0B45" w:rsidP="00157F51">
            <w:pPr>
              <w:rPr>
                <w:rFonts w:cstheme="minorHAnsi"/>
                <w:b/>
                <w:sz w:val="24"/>
                <w:szCs w:val="24"/>
                <w:lang w:val="sq-AL"/>
              </w:rPr>
            </w:pPr>
            <w:r>
              <w:rPr>
                <w:rFonts w:cstheme="minorHAnsi"/>
                <w:b/>
                <w:sz w:val="24"/>
                <w:szCs w:val="24"/>
                <w:lang w:val="sq-AL"/>
              </w:rPr>
              <w:t>10.5</w:t>
            </w:r>
          </w:p>
        </w:tc>
      </w:tr>
      <w:tr w:rsidR="00A316CD" w:rsidRPr="00157F51" w:rsidTr="000D7B85">
        <w:tc>
          <w:tcPr>
            <w:tcW w:w="1908" w:type="dxa"/>
          </w:tcPr>
          <w:p w:rsidR="00A316CD" w:rsidRPr="00157F51" w:rsidRDefault="00A316CD" w:rsidP="00157F51">
            <w:pPr>
              <w:tabs>
                <w:tab w:val="left" w:pos="2445"/>
              </w:tabs>
              <w:rPr>
                <w:rFonts w:cstheme="minorHAnsi"/>
                <w:b/>
                <w:noProof/>
                <w:sz w:val="24"/>
                <w:szCs w:val="24"/>
                <w:lang w:val="sq-AL" w:eastAsia="de-CH"/>
              </w:rPr>
            </w:pPr>
            <w:r w:rsidRPr="00157F51">
              <w:rPr>
                <w:rFonts w:cstheme="minorHAnsi"/>
                <w:b/>
                <w:noProof/>
                <w:sz w:val="24"/>
                <w:szCs w:val="24"/>
                <w:lang w:val="sq-AL" w:eastAsia="de-CH"/>
              </w:rPr>
              <w:t>Kamenicë</w:t>
            </w:r>
          </w:p>
        </w:tc>
        <w:tc>
          <w:tcPr>
            <w:tcW w:w="1968" w:type="dxa"/>
            <w:shd w:val="clear" w:color="auto" w:fill="943634" w:themeFill="accent2" w:themeFillShade="BF"/>
          </w:tcPr>
          <w:p w:rsidR="00A316CD" w:rsidRPr="00157F51" w:rsidRDefault="00A316CD" w:rsidP="00157F51">
            <w:pPr>
              <w:rPr>
                <w:rFonts w:cstheme="minorHAnsi"/>
                <w:b/>
                <w:sz w:val="24"/>
                <w:szCs w:val="24"/>
                <w:lang w:val="sq-AL"/>
              </w:rPr>
            </w:pPr>
            <w:r w:rsidRPr="00157F51">
              <w:rPr>
                <w:rFonts w:cstheme="minorHAnsi"/>
                <w:b/>
                <w:sz w:val="24"/>
                <w:szCs w:val="24"/>
                <w:lang w:val="sq-AL"/>
              </w:rPr>
              <w:t>07:52</w:t>
            </w:r>
          </w:p>
        </w:tc>
        <w:tc>
          <w:tcPr>
            <w:tcW w:w="1722" w:type="dxa"/>
            <w:shd w:val="clear" w:color="auto" w:fill="31849B" w:themeFill="accent5" w:themeFillShade="BF"/>
          </w:tcPr>
          <w:p w:rsidR="00A316CD" w:rsidRPr="00157F51" w:rsidRDefault="008674DB" w:rsidP="008674DB">
            <w:pPr>
              <w:jc w:val="center"/>
              <w:rPr>
                <w:rFonts w:cstheme="minorHAnsi"/>
                <w:b/>
                <w:sz w:val="24"/>
                <w:szCs w:val="24"/>
                <w:lang w:val="sq-AL"/>
              </w:rPr>
            </w:pPr>
            <w:r>
              <w:rPr>
                <w:rFonts w:cstheme="minorHAnsi"/>
                <w:b/>
                <w:sz w:val="24"/>
                <w:szCs w:val="24"/>
                <w:lang w:val="sq-AL"/>
              </w:rPr>
              <w:t>0.5</w:t>
            </w:r>
          </w:p>
        </w:tc>
        <w:tc>
          <w:tcPr>
            <w:tcW w:w="1350" w:type="dxa"/>
          </w:tcPr>
          <w:p w:rsidR="00A316CD" w:rsidRPr="00157F51" w:rsidRDefault="00A316CD" w:rsidP="00157F51">
            <w:pPr>
              <w:rPr>
                <w:rFonts w:cstheme="minorHAnsi"/>
                <w:b/>
                <w:sz w:val="24"/>
                <w:szCs w:val="24"/>
                <w:lang w:val="sq-AL"/>
              </w:rPr>
            </w:pPr>
            <w:r w:rsidRPr="00157F51">
              <w:rPr>
                <w:rFonts w:cstheme="minorHAnsi"/>
                <w:b/>
                <w:sz w:val="24"/>
                <w:szCs w:val="24"/>
                <w:lang w:val="sq-AL"/>
              </w:rPr>
              <w:t>4</w:t>
            </w:r>
            <w:r w:rsidR="001D11CB">
              <w:rPr>
                <w:rFonts w:cstheme="minorHAnsi"/>
                <w:b/>
                <w:sz w:val="24"/>
                <w:szCs w:val="24"/>
                <w:lang w:val="sq-AL"/>
              </w:rPr>
              <w:t>500</w:t>
            </w:r>
          </w:p>
        </w:tc>
        <w:tc>
          <w:tcPr>
            <w:tcW w:w="1350" w:type="dxa"/>
          </w:tcPr>
          <w:p w:rsidR="00A316CD" w:rsidRPr="00157F51" w:rsidRDefault="00C806EC" w:rsidP="00157F51">
            <w:pPr>
              <w:rPr>
                <w:rFonts w:cstheme="minorHAnsi"/>
                <w:b/>
                <w:sz w:val="24"/>
                <w:szCs w:val="24"/>
                <w:lang w:val="sq-AL"/>
              </w:rPr>
            </w:pPr>
            <w:r>
              <w:rPr>
                <w:rFonts w:cstheme="minorHAnsi"/>
                <w:b/>
                <w:sz w:val="24"/>
                <w:szCs w:val="24"/>
                <w:lang w:val="sq-AL"/>
              </w:rPr>
              <w:t>14.59</w:t>
            </w:r>
          </w:p>
        </w:tc>
        <w:tc>
          <w:tcPr>
            <w:tcW w:w="1152" w:type="dxa"/>
          </w:tcPr>
          <w:p w:rsidR="00A316CD" w:rsidRPr="00157F51" w:rsidRDefault="002E0B45" w:rsidP="00157F51">
            <w:pPr>
              <w:rPr>
                <w:rFonts w:cstheme="minorHAnsi"/>
                <w:b/>
                <w:sz w:val="24"/>
                <w:szCs w:val="24"/>
                <w:lang w:val="sq-AL"/>
              </w:rPr>
            </w:pPr>
            <w:r>
              <w:rPr>
                <w:rFonts w:cstheme="minorHAnsi"/>
                <w:b/>
                <w:sz w:val="24"/>
                <w:szCs w:val="24"/>
                <w:lang w:val="sq-AL"/>
              </w:rPr>
              <w:t>12.27</w:t>
            </w:r>
          </w:p>
        </w:tc>
      </w:tr>
      <w:tr w:rsidR="00A316CD" w:rsidRPr="00157F51" w:rsidTr="000D7B85">
        <w:tc>
          <w:tcPr>
            <w:tcW w:w="1908" w:type="dxa"/>
          </w:tcPr>
          <w:p w:rsidR="00A316CD" w:rsidRPr="00157F51" w:rsidRDefault="00A316CD" w:rsidP="00157F51">
            <w:pPr>
              <w:tabs>
                <w:tab w:val="left" w:pos="2445"/>
              </w:tabs>
              <w:rPr>
                <w:rFonts w:cstheme="minorHAnsi"/>
                <w:b/>
                <w:noProof/>
                <w:sz w:val="24"/>
                <w:szCs w:val="24"/>
                <w:lang w:val="sq-AL" w:eastAsia="de-CH"/>
              </w:rPr>
            </w:pPr>
            <w:r w:rsidRPr="00157F51">
              <w:rPr>
                <w:rFonts w:cstheme="minorHAnsi"/>
                <w:b/>
                <w:noProof/>
                <w:sz w:val="24"/>
                <w:szCs w:val="24"/>
                <w:lang w:val="sq-AL" w:eastAsia="de-CH"/>
              </w:rPr>
              <w:t>Nika Petrol</w:t>
            </w:r>
          </w:p>
        </w:tc>
        <w:tc>
          <w:tcPr>
            <w:tcW w:w="1968" w:type="dxa"/>
            <w:shd w:val="clear" w:color="auto" w:fill="943634" w:themeFill="accent2" w:themeFillShade="BF"/>
          </w:tcPr>
          <w:p w:rsidR="00A316CD" w:rsidRPr="00157F51" w:rsidRDefault="00A316CD" w:rsidP="00157F51">
            <w:pPr>
              <w:rPr>
                <w:rFonts w:cstheme="minorHAnsi"/>
                <w:b/>
                <w:sz w:val="24"/>
                <w:szCs w:val="24"/>
                <w:lang w:val="sq-AL"/>
              </w:rPr>
            </w:pPr>
            <w:r w:rsidRPr="00157F51">
              <w:rPr>
                <w:rFonts w:cstheme="minorHAnsi"/>
                <w:b/>
                <w:sz w:val="24"/>
                <w:szCs w:val="24"/>
                <w:lang w:val="sq-AL"/>
              </w:rPr>
              <w:t>07:55</w:t>
            </w:r>
          </w:p>
        </w:tc>
        <w:tc>
          <w:tcPr>
            <w:tcW w:w="1722" w:type="dxa"/>
            <w:shd w:val="clear" w:color="auto" w:fill="31849B" w:themeFill="accent5" w:themeFillShade="BF"/>
          </w:tcPr>
          <w:p w:rsidR="00A316CD" w:rsidRPr="00157F51" w:rsidRDefault="008674DB" w:rsidP="008674DB">
            <w:pPr>
              <w:jc w:val="center"/>
              <w:rPr>
                <w:rFonts w:cstheme="minorHAnsi"/>
                <w:b/>
                <w:sz w:val="24"/>
                <w:szCs w:val="24"/>
                <w:lang w:val="sq-AL"/>
              </w:rPr>
            </w:pPr>
            <w:r>
              <w:rPr>
                <w:rFonts w:cstheme="minorHAnsi"/>
                <w:b/>
                <w:sz w:val="24"/>
                <w:szCs w:val="24"/>
                <w:lang w:val="sq-AL"/>
              </w:rPr>
              <w:t>1</w:t>
            </w:r>
          </w:p>
        </w:tc>
        <w:tc>
          <w:tcPr>
            <w:tcW w:w="1350" w:type="dxa"/>
          </w:tcPr>
          <w:p w:rsidR="00A316CD" w:rsidRPr="00157F51" w:rsidRDefault="00A316CD" w:rsidP="00157F51">
            <w:pPr>
              <w:rPr>
                <w:rFonts w:cstheme="minorHAnsi"/>
                <w:b/>
                <w:sz w:val="24"/>
                <w:szCs w:val="24"/>
                <w:lang w:val="sq-AL"/>
              </w:rPr>
            </w:pPr>
            <w:r w:rsidRPr="00157F51">
              <w:rPr>
                <w:rFonts w:cstheme="minorHAnsi"/>
                <w:b/>
                <w:sz w:val="24"/>
                <w:szCs w:val="24"/>
                <w:lang w:val="sq-AL"/>
              </w:rPr>
              <w:t>6</w:t>
            </w:r>
            <w:r w:rsidR="001D11CB">
              <w:rPr>
                <w:rFonts w:cstheme="minorHAnsi"/>
                <w:b/>
                <w:sz w:val="24"/>
                <w:szCs w:val="24"/>
                <w:lang w:val="sq-AL"/>
              </w:rPr>
              <w:t>500</w:t>
            </w:r>
          </w:p>
        </w:tc>
        <w:tc>
          <w:tcPr>
            <w:tcW w:w="1350" w:type="dxa"/>
          </w:tcPr>
          <w:p w:rsidR="00A316CD" w:rsidRPr="00157F51" w:rsidRDefault="00C806EC" w:rsidP="00157F51">
            <w:pPr>
              <w:rPr>
                <w:rFonts w:cstheme="minorHAnsi"/>
                <w:b/>
                <w:sz w:val="24"/>
                <w:szCs w:val="24"/>
                <w:lang w:val="sq-AL"/>
              </w:rPr>
            </w:pPr>
            <w:r>
              <w:rPr>
                <w:rFonts w:cstheme="minorHAnsi"/>
                <w:b/>
                <w:sz w:val="24"/>
                <w:szCs w:val="24"/>
                <w:lang w:val="sq-AL"/>
              </w:rPr>
              <w:t>19.02</w:t>
            </w:r>
          </w:p>
        </w:tc>
        <w:tc>
          <w:tcPr>
            <w:tcW w:w="1152" w:type="dxa"/>
          </w:tcPr>
          <w:p w:rsidR="00A316CD" w:rsidRPr="00157F51" w:rsidRDefault="002E0B45" w:rsidP="00157F51">
            <w:pPr>
              <w:rPr>
                <w:rFonts w:cstheme="minorHAnsi"/>
                <w:b/>
                <w:sz w:val="24"/>
                <w:szCs w:val="24"/>
                <w:lang w:val="sq-AL"/>
              </w:rPr>
            </w:pPr>
            <w:r>
              <w:rPr>
                <w:rFonts w:cstheme="minorHAnsi"/>
                <w:b/>
                <w:sz w:val="24"/>
                <w:szCs w:val="24"/>
                <w:lang w:val="sq-AL"/>
              </w:rPr>
              <w:t>15.6</w:t>
            </w:r>
          </w:p>
        </w:tc>
      </w:tr>
      <w:tr w:rsidR="00A316CD" w:rsidRPr="00157F51" w:rsidTr="000D7B85">
        <w:tc>
          <w:tcPr>
            <w:tcW w:w="1908" w:type="dxa"/>
          </w:tcPr>
          <w:p w:rsidR="00A316CD" w:rsidRPr="00157F51" w:rsidRDefault="00A316CD" w:rsidP="00157F51">
            <w:pPr>
              <w:tabs>
                <w:tab w:val="left" w:pos="2445"/>
              </w:tabs>
              <w:rPr>
                <w:rFonts w:cstheme="minorHAnsi"/>
                <w:b/>
                <w:noProof/>
                <w:sz w:val="24"/>
                <w:szCs w:val="24"/>
                <w:lang w:val="sq-AL" w:eastAsia="de-CH"/>
              </w:rPr>
            </w:pPr>
            <w:r w:rsidRPr="00157F51">
              <w:rPr>
                <w:rFonts w:cstheme="minorHAnsi"/>
                <w:b/>
                <w:noProof/>
                <w:sz w:val="24"/>
                <w:szCs w:val="24"/>
                <w:lang w:val="sq-AL" w:eastAsia="de-CH"/>
              </w:rPr>
              <w:t>Kovaçec</w:t>
            </w:r>
          </w:p>
        </w:tc>
        <w:tc>
          <w:tcPr>
            <w:tcW w:w="1968" w:type="dxa"/>
            <w:shd w:val="clear" w:color="auto" w:fill="943634" w:themeFill="accent2" w:themeFillShade="BF"/>
          </w:tcPr>
          <w:p w:rsidR="00A316CD" w:rsidRPr="00157F51" w:rsidRDefault="00A316CD" w:rsidP="00157F51">
            <w:pPr>
              <w:rPr>
                <w:rFonts w:cstheme="minorHAnsi"/>
                <w:b/>
                <w:sz w:val="24"/>
                <w:szCs w:val="24"/>
                <w:lang w:val="sq-AL"/>
              </w:rPr>
            </w:pPr>
            <w:r w:rsidRPr="00157F51">
              <w:rPr>
                <w:rFonts w:cstheme="minorHAnsi"/>
                <w:b/>
                <w:sz w:val="24"/>
                <w:szCs w:val="24"/>
                <w:lang w:val="sq-AL"/>
              </w:rPr>
              <w:t>07:57</w:t>
            </w:r>
          </w:p>
        </w:tc>
        <w:tc>
          <w:tcPr>
            <w:tcW w:w="1722" w:type="dxa"/>
            <w:shd w:val="clear" w:color="auto" w:fill="31849B" w:themeFill="accent5" w:themeFillShade="BF"/>
          </w:tcPr>
          <w:p w:rsidR="00A316CD" w:rsidRPr="00157F51" w:rsidRDefault="008674DB" w:rsidP="008674DB">
            <w:pPr>
              <w:jc w:val="center"/>
              <w:rPr>
                <w:rFonts w:cstheme="minorHAnsi"/>
                <w:b/>
                <w:sz w:val="24"/>
                <w:szCs w:val="24"/>
                <w:lang w:val="sq-AL"/>
              </w:rPr>
            </w:pPr>
            <w:r>
              <w:rPr>
                <w:rFonts w:cstheme="minorHAnsi"/>
                <w:b/>
                <w:sz w:val="24"/>
                <w:szCs w:val="24"/>
                <w:lang w:val="sq-AL"/>
              </w:rPr>
              <w:t>0.5</w:t>
            </w:r>
          </w:p>
        </w:tc>
        <w:tc>
          <w:tcPr>
            <w:tcW w:w="1350" w:type="dxa"/>
          </w:tcPr>
          <w:p w:rsidR="00A316CD" w:rsidRPr="00157F51" w:rsidRDefault="00A316CD" w:rsidP="00157F51">
            <w:pPr>
              <w:rPr>
                <w:rFonts w:cstheme="minorHAnsi"/>
                <w:b/>
                <w:sz w:val="24"/>
                <w:szCs w:val="24"/>
                <w:lang w:val="sq-AL"/>
              </w:rPr>
            </w:pPr>
            <w:r w:rsidRPr="00157F51">
              <w:rPr>
                <w:rFonts w:cstheme="minorHAnsi"/>
                <w:b/>
                <w:sz w:val="24"/>
                <w:szCs w:val="24"/>
                <w:lang w:val="sq-AL"/>
              </w:rPr>
              <w:t>8</w:t>
            </w:r>
            <w:r w:rsidR="001D11CB">
              <w:rPr>
                <w:rFonts w:cstheme="minorHAnsi"/>
                <w:b/>
                <w:sz w:val="24"/>
                <w:szCs w:val="24"/>
                <w:lang w:val="sq-AL"/>
              </w:rPr>
              <w:t>000</w:t>
            </w:r>
          </w:p>
        </w:tc>
        <w:tc>
          <w:tcPr>
            <w:tcW w:w="1350" w:type="dxa"/>
          </w:tcPr>
          <w:p w:rsidR="00A316CD" w:rsidRPr="00157F51" w:rsidRDefault="00C806EC" w:rsidP="00157F51">
            <w:pPr>
              <w:rPr>
                <w:rFonts w:cstheme="minorHAnsi"/>
                <w:b/>
                <w:sz w:val="24"/>
                <w:szCs w:val="24"/>
                <w:lang w:val="sq-AL"/>
              </w:rPr>
            </w:pPr>
            <w:r>
              <w:rPr>
                <w:rFonts w:cstheme="minorHAnsi"/>
                <w:b/>
                <w:sz w:val="24"/>
                <w:szCs w:val="24"/>
                <w:lang w:val="sq-AL"/>
              </w:rPr>
              <w:t>21.82</w:t>
            </w:r>
          </w:p>
        </w:tc>
        <w:tc>
          <w:tcPr>
            <w:tcW w:w="1152" w:type="dxa"/>
          </w:tcPr>
          <w:p w:rsidR="00A316CD" w:rsidRPr="00157F51" w:rsidRDefault="002E0B45" w:rsidP="00157F51">
            <w:pPr>
              <w:rPr>
                <w:rFonts w:cstheme="minorHAnsi"/>
                <w:b/>
                <w:sz w:val="24"/>
                <w:szCs w:val="24"/>
                <w:lang w:val="sq-AL"/>
              </w:rPr>
            </w:pPr>
            <w:r>
              <w:rPr>
                <w:rFonts w:cstheme="minorHAnsi"/>
                <w:b/>
                <w:sz w:val="24"/>
                <w:szCs w:val="24"/>
                <w:lang w:val="sq-AL"/>
              </w:rPr>
              <w:t>17.78</w:t>
            </w:r>
          </w:p>
        </w:tc>
      </w:tr>
      <w:tr w:rsidR="00A316CD" w:rsidRPr="00157F51" w:rsidTr="000D7B85">
        <w:tc>
          <w:tcPr>
            <w:tcW w:w="1908" w:type="dxa"/>
          </w:tcPr>
          <w:p w:rsidR="00A316CD" w:rsidRPr="00157F51" w:rsidRDefault="00A316CD" w:rsidP="00157F51">
            <w:pPr>
              <w:tabs>
                <w:tab w:val="left" w:pos="2445"/>
              </w:tabs>
              <w:rPr>
                <w:rFonts w:cstheme="minorHAnsi"/>
                <w:b/>
                <w:noProof/>
                <w:sz w:val="24"/>
                <w:szCs w:val="24"/>
                <w:lang w:val="sq-AL" w:eastAsia="de-CH"/>
              </w:rPr>
            </w:pPr>
            <w:r w:rsidRPr="00157F51">
              <w:rPr>
                <w:rFonts w:cstheme="minorHAnsi"/>
                <w:b/>
                <w:noProof/>
                <w:sz w:val="24"/>
                <w:szCs w:val="24"/>
                <w:lang w:val="sq-AL" w:eastAsia="de-CH"/>
              </w:rPr>
              <w:t>Sh.M.Profes.</w:t>
            </w:r>
          </w:p>
        </w:tc>
        <w:tc>
          <w:tcPr>
            <w:tcW w:w="1968" w:type="dxa"/>
            <w:shd w:val="clear" w:color="auto" w:fill="943634" w:themeFill="accent2" w:themeFillShade="BF"/>
          </w:tcPr>
          <w:p w:rsidR="00A316CD" w:rsidRPr="00157F51" w:rsidRDefault="00A316CD" w:rsidP="00157F51">
            <w:pPr>
              <w:rPr>
                <w:rFonts w:cstheme="minorHAnsi"/>
                <w:b/>
                <w:sz w:val="24"/>
                <w:szCs w:val="24"/>
                <w:lang w:val="sq-AL"/>
              </w:rPr>
            </w:pPr>
            <w:r w:rsidRPr="00157F51">
              <w:rPr>
                <w:rFonts w:cstheme="minorHAnsi"/>
                <w:b/>
                <w:sz w:val="24"/>
                <w:szCs w:val="24"/>
                <w:lang w:val="sq-AL"/>
              </w:rPr>
              <w:t>07:58</w:t>
            </w:r>
          </w:p>
        </w:tc>
        <w:tc>
          <w:tcPr>
            <w:tcW w:w="1722" w:type="dxa"/>
            <w:shd w:val="clear" w:color="auto" w:fill="31849B" w:themeFill="accent5" w:themeFillShade="BF"/>
          </w:tcPr>
          <w:p w:rsidR="00A316CD" w:rsidRPr="00157F51" w:rsidRDefault="008674DB" w:rsidP="008674DB">
            <w:pPr>
              <w:jc w:val="center"/>
              <w:rPr>
                <w:rFonts w:cstheme="minorHAnsi"/>
                <w:b/>
                <w:sz w:val="24"/>
                <w:szCs w:val="24"/>
                <w:lang w:val="sq-AL"/>
              </w:rPr>
            </w:pPr>
            <w:r>
              <w:rPr>
                <w:rFonts w:cstheme="minorHAnsi"/>
                <w:b/>
                <w:sz w:val="24"/>
                <w:szCs w:val="24"/>
                <w:lang w:val="sq-AL"/>
              </w:rPr>
              <w:t>1.5</w:t>
            </w:r>
          </w:p>
        </w:tc>
        <w:tc>
          <w:tcPr>
            <w:tcW w:w="1350" w:type="dxa"/>
          </w:tcPr>
          <w:p w:rsidR="00A316CD" w:rsidRPr="00157F51" w:rsidRDefault="00A316CD" w:rsidP="00157F51">
            <w:pPr>
              <w:rPr>
                <w:rFonts w:cstheme="minorHAnsi"/>
                <w:b/>
                <w:sz w:val="24"/>
                <w:szCs w:val="24"/>
                <w:lang w:val="sq-AL"/>
              </w:rPr>
            </w:pPr>
            <w:r w:rsidRPr="00157F51">
              <w:rPr>
                <w:rFonts w:cstheme="minorHAnsi"/>
                <w:b/>
                <w:sz w:val="24"/>
                <w:szCs w:val="24"/>
                <w:lang w:val="sq-AL"/>
              </w:rPr>
              <w:t>10</w:t>
            </w:r>
            <w:r w:rsidR="001D11CB">
              <w:rPr>
                <w:rFonts w:cstheme="minorHAnsi"/>
                <w:b/>
                <w:sz w:val="24"/>
                <w:szCs w:val="24"/>
                <w:lang w:val="sq-AL"/>
              </w:rPr>
              <w:t>000</w:t>
            </w:r>
          </w:p>
        </w:tc>
        <w:tc>
          <w:tcPr>
            <w:tcW w:w="1350" w:type="dxa"/>
          </w:tcPr>
          <w:p w:rsidR="00A316CD" w:rsidRPr="00157F51" w:rsidRDefault="00C806EC" w:rsidP="00157F51">
            <w:pPr>
              <w:rPr>
                <w:rFonts w:cstheme="minorHAnsi"/>
                <w:b/>
                <w:sz w:val="24"/>
                <w:szCs w:val="24"/>
                <w:lang w:val="sq-AL"/>
              </w:rPr>
            </w:pPr>
            <w:r>
              <w:rPr>
                <w:rFonts w:cstheme="minorHAnsi"/>
                <w:b/>
                <w:sz w:val="24"/>
                <w:szCs w:val="24"/>
                <w:lang w:val="sq-AL"/>
              </w:rPr>
              <w:t>29.91</w:t>
            </w:r>
          </w:p>
        </w:tc>
        <w:tc>
          <w:tcPr>
            <w:tcW w:w="1152" w:type="dxa"/>
          </w:tcPr>
          <w:p w:rsidR="00A316CD" w:rsidRPr="00157F51" w:rsidRDefault="002E0B45" w:rsidP="00157F51">
            <w:pPr>
              <w:rPr>
                <w:rFonts w:cstheme="minorHAnsi"/>
                <w:b/>
                <w:sz w:val="24"/>
                <w:szCs w:val="24"/>
                <w:lang w:val="sq-AL"/>
              </w:rPr>
            </w:pPr>
            <w:r>
              <w:rPr>
                <w:rFonts w:cstheme="minorHAnsi"/>
                <w:b/>
                <w:sz w:val="24"/>
                <w:szCs w:val="24"/>
                <w:lang w:val="sq-AL"/>
              </w:rPr>
              <w:t>21.43</w:t>
            </w:r>
          </w:p>
        </w:tc>
      </w:tr>
      <w:tr w:rsidR="00A316CD" w:rsidRPr="00157F51" w:rsidTr="000D7B85">
        <w:tc>
          <w:tcPr>
            <w:tcW w:w="1908" w:type="dxa"/>
          </w:tcPr>
          <w:p w:rsidR="00A316CD" w:rsidRPr="00157F51" w:rsidRDefault="00A316CD" w:rsidP="00157F51">
            <w:pPr>
              <w:tabs>
                <w:tab w:val="left" w:pos="2445"/>
              </w:tabs>
              <w:rPr>
                <w:rFonts w:cstheme="minorHAnsi"/>
                <w:b/>
                <w:noProof/>
                <w:sz w:val="24"/>
                <w:szCs w:val="24"/>
                <w:lang w:val="sq-AL" w:eastAsia="de-CH"/>
              </w:rPr>
            </w:pPr>
            <w:r w:rsidRPr="00157F51">
              <w:rPr>
                <w:rFonts w:cstheme="minorHAnsi"/>
                <w:b/>
                <w:noProof/>
                <w:sz w:val="24"/>
                <w:szCs w:val="24"/>
                <w:lang w:val="sq-AL" w:eastAsia="de-CH"/>
              </w:rPr>
              <w:t>S.A.Kaçanik</w:t>
            </w:r>
          </w:p>
        </w:tc>
        <w:tc>
          <w:tcPr>
            <w:tcW w:w="1968" w:type="dxa"/>
            <w:shd w:val="clear" w:color="auto" w:fill="943634" w:themeFill="accent2" w:themeFillShade="BF"/>
          </w:tcPr>
          <w:p w:rsidR="00A316CD" w:rsidRPr="00157F51" w:rsidRDefault="00A316CD" w:rsidP="00157F51">
            <w:pPr>
              <w:rPr>
                <w:rFonts w:cstheme="minorHAnsi"/>
                <w:b/>
                <w:sz w:val="24"/>
                <w:szCs w:val="24"/>
                <w:lang w:val="sq-AL"/>
              </w:rPr>
            </w:pPr>
            <w:r w:rsidRPr="00157F51">
              <w:rPr>
                <w:rFonts w:cstheme="minorHAnsi"/>
                <w:b/>
                <w:sz w:val="24"/>
                <w:szCs w:val="24"/>
                <w:lang w:val="sq-AL"/>
              </w:rPr>
              <w:t>08:00</w:t>
            </w:r>
          </w:p>
        </w:tc>
        <w:tc>
          <w:tcPr>
            <w:tcW w:w="1722" w:type="dxa"/>
            <w:shd w:val="clear" w:color="auto" w:fill="31849B" w:themeFill="accent5" w:themeFillShade="BF"/>
          </w:tcPr>
          <w:p w:rsidR="00A316CD" w:rsidRPr="00157F51" w:rsidRDefault="008674DB" w:rsidP="008674DB">
            <w:pPr>
              <w:jc w:val="center"/>
              <w:rPr>
                <w:rFonts w:cstheme="minorHAnsi"/>
                <w:b/>
                <w:sz w:val="24"/>
                <w:szCs w:val="24"/>
                <w:lang w:val="sq-AL"/>
              </w:rPr>
            </w:pPr>
            <w:r>
              <w:rPr>
                <w:rFonts w:cstheme="minorHAnsi"/>
                <w:b/>
                <w:sz w:val="24"/>
                <w:szCs w:val="24"/>
                <w:lang w:val="sq-AL"/>
              </w:rPr>
              <w:t>0</w:t>
            </w:r>
          </w:p>
        </w:tc>
        <w:tc>
          <w:tcPr>
            <w:tcW w:w="1350" w:type="dxa"/>
          </w:tcPr>
          <w:p w:rsidR="00A316CD" w:rsidRPr="00157F51" w:rsidRDefault="00A316CD" w:rsidP="00157F51">
            <w:pPr>
              <w:rPr>
                <w:rFonts w:cstheme="minorHAnsi"/>
                <w:b/>
                <w:sz w:val="24"/>
                <w:szCs w:val="24"/>
                <w:lang w:val="sq-AL"/>
              </w:rPr>
            </w:pPr>
            <w:r w:rsidRPr="00157F51">
              <w:rPr>
                <w:rFonts w:cstheme="minorHAnsi"/>
                <w:b/>
                <w:sz w:val="24"/>
                <w:szCs w:val="24"/>
                <w:lang w:val="sq-AL"/>
              </w:rPr>
              <w:t>11</w:t>
            </w:r>
            <w:r w:rsidR="001D11CB">
              <w:rPr>
                <w:rFonts w:cstheme="minorHAnsi"/>
                <w:b/>
                <w:sz w:val="24"/>
                <w:szCs w:val="24"/>
                <w:lang w:val="sq-AL"/>
              </w:rPr>
              <w:t>000</w:t>
            </w:r>
          </w:p>
        </w:tc>
        <w:tc>
          <w:tcPr>
            <w:tcW w:w="1350" w:type="dxa"/>
          </w:tcPr>
          <w:p w:rsidR="00A316CD" w:rsidRPr="00157F51" w:rsidRDefault="00C806EC" w:rsidP="00157F51">
            <w:pPr>
              <w:rPr>
                <w:rFonts w:cstheme="minorHAnsi"/>
                <w:b/>
                <w:sz w:val="24"/>
                <w:szCs w:val="24"/>
                <w:lang w:val="sq-AL"/>
              </w:rPr>
            </w:pPr>
            <w:r>
              <w:rPr>
                <w:rFonts w:cstheme="minorHAnsi"/>
                <w:b/>
                <w:sz w:val="24"/>
                <w:szCs w:val="24"/>
                <w:lang w:val="sq-AL"/>
              </w:rPr>
              <w:t>28.09</w:t>
            </w:r>
          </w:p>
        </w:tc>
        <w:tc>
          <w:tcPr>
            <w:tcW w:w="1152" w:type="dxa"/>
          </w:tcPr>
          <w:p w:rsidR="00A316CD" w:rsidRPr="00157F51" w:rsidRDefault="002E0B45" w:rsidP="00157F51">
            <w:pPr>
              <w:rPr>
                <w:rFonts w:cstheme="minorHAnsi"/>
                <w:b/>
                <w:sz w:val="24"/>
                <w:szCs w:val="24"/>
                <w:lang w:val="sq-AL"/>
              </w:rPr>
            </w:pPr>
            <w:r>
              <w:rPr>
                <w:rFonts w:cstheme="minorHAnsi"/>
                <w:b/>
                <w:sz w:val="24"/>
                <w:szCs w:val="24"/>
                <w:lang w:val="sq-AL"/>
              </w:rPr>
              <w:t>22</w:t>
            </w:r>
          </w:p>
        </w:tc>
      </w:tr>
      <w:tr w:rsidR="00A316CD" w:rsidRPr="00157F51" w:rsidTr="000D7B85">
        <w:tc>
          <w:tcPr>
            <w:tcW w:w="1908" w:type="dxa"/>
          </w:tcPr>
          <w:p w:rsidR="00A316CD" w:rsidRPr="00157F51" w:rsidRDefault="00CA1E17" w:rsidP="00157F51">
            <w:pPr>
              <w:rPr>
                <w:rFonts w:cstheme="minorHAnsi"/>
                <w:b/>
                <w:sz w:val="24"/>
                <w:szCs w:val="24"/>
                <w:lang w:val="sq-AL"/>
              </w:rPr>
            </w:pPr>
            <w:r>
              <w:rPr>
                <w:rFonts w:cstheme="minorHAnsi"/>
                <w:b/>
                <w:sz w:val="24"/>
                <w:szCs w:val="24"/>
                <w:lang w:val="sq-AL"/>
              </w:rPr>
              <w:t>Sh.</w:t>
            </w:r>
            <w:r w:rsidR="00A316CD" w:rsidRPr="00157F51">
              <w:rPr>
                <w:rFonts w:cstheme="minorHAnsi"/>
                <w:b/>
                <w:sz w:val="24"/>
                <w:szCs w:val="24"/>
                <w:lang w:val="sq-AL"/>
              </w:rPr>
              <w:t xml:space="preserve"> mesatare</w:t>
            </w:r>
          </w:p>
        </w:tc>
        <w:tc>
          <w:tcPr>
            <w:tcW w:w="1968" w:type="dxa"/>
            <w:shd w:val="clear" w:color="auto" w:fill="943634" w:themeFill="accent2" w:themeFillShade="BF"/>
          </w:tcPr>
          <w:p w:rsidR="00A316CD" w:rsidRPr="00157F51" w:rsidRDefault="00A316CD" w:rsidP="00157F51">
            <w:pPr>
              <w:rPr>
                <w:rFonts w:cstheme="minorHAnsi"/>
                <w:b/>
                <w:sz w:val="24"/>
                <w:szCs w:val="24"/>
                <w:lang w:val="sq-AL"/>
              </w:rPr>
            </w:pPr>
          </w:p>
        </w:tc>
        <w:tc>
          <w:tcPr>
            <w:tcW w:w="1722" w:type="dxa"/>
            <w:shd w:val="clear" w:color="auto" w:fill="31849B" w:themeFill="accent5" w:themeFillShade="BF"/>
          </w:tcPr>
          <w:p w:rsidR="00A316CD" w:rsidRPr="00157F51" w:rsidRDefault="00A316CD" w:rsidP="00157F51">
            <w:pPr>
              <w:rPr>
                <w:rFonts w:cstheme="minorHAnsi"/>
                <w:b/>
                <w:sz w:val="24"/>
                <w:szCs w:val="24"/>
                <w:lang w:val="sq-AL"/>
              </w:rPr>
            </w:pPr>
          </w:p>
        </w:tc>
        <w:tc>
          <w:tcPr>
            <w:tcW w:w="1350" w:type="dxa"/>
          </w:tcPr>
          <w:p w:rsidR="00A316CD" w:rsidRPr="00157F51" w:rsidRDefault="00C806EC" w:rsidP="00157F51">
            <w:pPr>
              <w:rPr>
                <w:rFonts w:cstheme="minorHAnsi"/>
                <w:b/>
                <w:sz w:val="24"/>
                <w:szCs w:val="24"/>
                <w:lang w:val="sq-AL"/>
              </w:rPr>
            </w:pPr>
            <w:r>
              <w:rPr>
                <w:rFonts w:cstheme="minorHAnsi"/>
                <w:b/>
                <w:sz w:val="24"/>
                <w:szCs w:val="24"/>
                <w:lang w:val="sq-AL"/>
              </w:rPr>
              <w:t>11 km</w:t>
            </w:r>
          </w:p>
        </w:tc>
        <w:tc>
          <w:tcPr>
            <w:tcW w:w="1350" w:type="dxa"/>
            <w:shd w:val="clear" w:color="auto" w:fill="FF0000"/>
          </w:tcPr>
          <w:p w:rsidR="00A316CD" w:rsidRPr="00157F51" w:rsidRDefault="00C806EC" w:rsidP="00157F51">
            <w:pPr>
              <w:rPr>
                <w:rFonts w:cstheme="minorHAnsi"/>
                <w:b/>
                <w:sz w:val="24"/>
                <w:szCs w:val="24"/>
                <w:lang w:val="sq-AL"/>
              </w:rPr>
            </w:pPr>
            <w:r>
              <w:rPr>
                <w:rFonts w:cstheme="minorHAnsi"/>
                <w:b/>
                <w:sz w:val="24"/>
                <w:szCs w:val="24"/>
                <w:lang w:val="sq-AL"/>
              </w:rPr>
              <w:t>16.03</w:t>
            </w:r>
          </w:p>
        </w:tc>
        <w:tc>
          <w:tcPr>
            <w:tcW w:w="1152" w:type="dxa"/>
            <w:shd w:val="clear" w:color="auto" w:fill="FF0000"/>
          </w:tcPr>
          <w:p w:rsidR="00A316CD" w:rsidRPr="00157F51" w:rsidRDefault="002E0B45" w:rsidP="00157F51">
            <w:pPr>
              <w:rPr>
                <w:rFonts w:cstheme="minorHAnsi"/>
                <w:b/>
                <w:sz w:val="24"/>
                <w:szCs w:val="24"/>
                <w:lang w:val="sq-AL"/>
              </w:rPr>
            </w:pPr>
            <w:r>
              <w:rPr>
                <w:rFonts w:cstheme="minorHAnsi"/>
                <w:b/>
                <w:sz w:val="24"/>
                <w:szCs w:val="24"/>
                <w:lang w:val="sq-AL"/>
              </w:rPr>
              <w:t>12.85</w:t>
            </w:r>
          </w:p>
        </w:tc>
      </w:tr>
    </w:tbl>
    <w:p w:rsidR="004A1F9B" w:rsidRDefault="004A1F9B" w:rsidP="00157F51">
      <w:pPr>
        <w:rPr>
          <w:rFonts w:cstheme="minorHAnsi"/>
          <w:sz w:val="24"/>
          <w:szCs w:val="24"/>
          <w:lang w:val="sq-AL"/>
        </w:rPr>
      </w:pPr>
    </w:p>
    <w:p w:rsidR="00CF1319" w:rsidRDefault="00CF1319" w:rsidP="00157F51">
      <w:pPr>
        <w:rPr>
          <w:rFonts w:cstheme="minorHAnsi"/>
          <w:sz w:val="24"/>
          <w:szCs w:val="24"/>
          <w:lang w:val="sq-AL"/>
        </w:rPr>
      </w:pPr>
    </w:p>
    <w:p w:rsidR="00CF1319" w:rsidRDefault="00CF1319" w:rsidP="00157F51">
      <w:pPr>
        <w:rPr>
          <w:rFonts w:cstheme="minorHAnsi"/>
          <w:sz w:val="24"/>
          <w:szCs w:val="24"/>
          <w:lang w:val="sq-AL"/>
        </w:rPr>
      </w:pPr>
    </w:p>
    <w:tbl>
      <w:tblPr>
        <w:tblStyle w:val="TableGrid"/>
        <w:tblpPr w:leftFromText="180" w:rightFromText="180" w:vertAnchor="text" w:horzAnchor="margin" w:tblpY="331"/>
        <w:tblW w:w="9450" w:type="dxa"/>
        <w:tblLook w:val="04A0" w:firstRow="1" w:lastRow="0" w:firstColumn="1" w:lastColumn="0" w:noHBand="0" w:noVBand="1"/>
      </w:tblPr>
      <w:tblGrid>
        <w:gridCol w:w="1908"/>
        <w:gridCol w:w="1968"/>
        <w:gridCol w:w="1722"/>
        <w:gridCol w:w="1260"/>
        <w:gridCol w:w="1260"/>
        <w:gridCol w:w="1332"/>
      </w:tblGrid>
      <w:tr w:rsidR="009906C6" w:rsidRPr="00157F51" w:rsidTr="009906C6">
        <w:tc>
          <w:tcPr>
            <w:tcW w:w="1908" w:type="dxa"/>
            <w:vMerge w:val="restart"/>
          </w:tcPr>
          <w:p w:rsidR="009906C6" w:rsidRDefault="009906C6" w:rsidP="009906C6">
            <w:pPr>
              <w:rPr>
                <w:rFonts w:cstheme="minorHAnsi"/>
                <w:b/>
                <w:sz w:val="24"/>
                <w:szCs w:val="24"/>
                <w:lang w:val="sq-AL"/>
              </w:rPr>
            </w:pPr>
          </w:p>
          <w:p w:rsidR="009906C6" w:rsidRDefault="009906C6" w:rsidP="009906C6">
            <w:pPr>
              <w:rPr>
                <w:rFonts w:cstheme="minorHAnsi"/>
                <w:b/>
                <w:sz w:val="24"/>
                <w:szCs w:val="24"/>
                <w:lang w:val="sq-AL"/>
              </w:rPr>
            </w:pPr>
          </w:p>
          <w:p w:rsidR="009906C6" w:rsidRPr="00157F51" w:rsidRDefault="009906C6" w:rsidP="009906C6">
            <w:pPr>
              <w:jc w:val="center"/>
              <w:rPr>
                <w:rFonts w:cstheme="minorHAnsi"/>
                <w:b/>
                <w:sz w:val="24"/>
                <w:szCs w:val="24"/>
                <w:lang w:val="sq-AL"/>
              </w:rPr>
            </w:pPr>
            <w:r w:rsidRPr="00157F51">
              <w:rPr>
                <w:rFonts w:cstheme="minorHAnsi"/>
                <w:b/>
                <w:sz w:val="24"/>
                <w:szCs w:val="24"/>
                <w:lang w:val="sq-AL"/>
              </w:rPr>
              <w:t>“Beka”</w:t>
            </w:r>
          </w:p>
        </w:tc>
        <w:tc>
          <w:tcPr>
            <w:tcW w:w="3690" w:type="dxa"/>
            <w:gridSpan w:val="2"/>
            <w:shd w:val="clear" w:color="auto" w:fill="548DD4" w:themeFill="text2" w:themeFillTint="99"/>
          </w:tcPr>
          <w:p w:rsidR="009906C6" w:rsidRPr="00157F51" w:rsidRDefault="009906C6" w:rsidP="009906C6">
            <w:pPr>
              <w:jc w:val="center"/>
              <w:rPr>
                <w:rFonts w:cstheme="minorHAnsi"/>
                <w:b/>
                <w:sz w:val="24"/>
                <w:szCs w:val="24"/>
                <w:lang w:val="sq-AL"/>
              </w:rPr>
            </w:pPr>
            <w:r>
              <w:rPr>
                <w:rFonts w:cstheme="minorHAnsi"/>
                <w:b/>
                <w:sz w:val="24"/>
                <w:szCs w:val="24"/>
                <w:lang w:val="sq-AL"/>
              </w:rPr>
              <w:t>Kaçanik - Duraj</w:t>
            </w:r>
          </w:p>
        </w:tc>
        <w:tc>
          <w:tcPr>
            <w:tcW w:w="1260" w:type="dxa"/>
            <w:vMerge w:val="restart"/>
            <w:textDirection w:val="btLr"/>
          </w:tcPr>
          <w:p w:rsidR="009906C6" w:rsidRPr="00157F51" w:rsidRDefault="009906C6" w:rsidP="009906C6">
            <w:pPr>
              <w:jc w:val="center"/>
              <w:rPr>
                <w:rFonts w:cstheme="minorHAnsi"/>
                <w:b/>
                <w:sz w:val="24"/>
                <w:szCs w:val="24"/>
                <w:lang w:val="sq-AL"/>
              </w:rPr>
            </w:pPr>
            <w:r w:rsidRPr="00157F51">
              <w:rPr>
                <w:rFonts w:cstheme="minorHAnsi"/>
                <w:b/>
                <w:sz w:val="24"/>
                <w:szCs w:val="24"/>
                <w:lang w:val="sq-AL"/>
              </w:rPr>
              <w:t>Distanca në mes  të stacioneve (m)</w:t>
            </w:r>
          </w:p>
        </w:tc>
        <w:tc>
          <w:tcPr>
            <w:tcW w:w="1260" w:type="dxa"/>
            <w:vMerge w:val="restart"/>
            <w:textDirection w:val="btLr"/>
          </w:tcPr>
          <w:p w:rsidR="009906C6" w:rsidRPr="00157F51" w:rsidRDefault="009906C6" w:rsidP="009906C6">
            <w:pPr>
              <w:jc w:val="center"/>
              <w:rPr>
                <w:rFonts w:cstheme="minorHAnsi"/>
                <w:b/>
                <w:sz w:val="24"/>
                <w:szCs w:val="24"/>
                <w:lang w:val="sq-AL"/>
              </w:rPr>
            </w:pPr>
            <w:r>
              <w:rPr>
                <w:rFonts w:cstheme="minorHAnsi"/>
                <w:b/>
                <w:sz w:val="24"/>
                <w:szCs w:val="24"/>
                <w:lang w:val="sq-AL"/>
              </w:rPr>
              <w:t xml:space="preserve">Shpejtësia </w:t>
            </w:r>
            <w:r w:rsidRPr="00157F51">
              <w:rPr>
                <w:rFonts w:cstheme="minorHAnsi"/>
                <w:b/>
                <w:sz w:val="24"/>
                <w:szCs w:val="24"/>
                <w:lang w:val="sq-AL"/>
              </w:rPr>
              <w:t xml:space="preserve"> teknike (km/h)</w:t>
            </w:r>
          </w:p>
        </w:tc>
        <w:tc>
          <w:tcPr>
            <w:tcW w:w="1332" w:type="dxa"/>
            <w:vMerge w:val="restart"/>
            <w:textDirection w:val="btLr"/>
          </w:tcPr>
          <w:p w:rsidR="009906C6" w:rsidRPr="00157F51" w:rsidRDefault="009906C6" w:rsidP="009906C6">
            <w:pPr>
              <w:pStyle w:val="Heading1"/>
              <w:jc w:val="center"/>
              <w:outlineLvl w:val="0"/>
              <w:rPr>
                <w:rFonts w:cstheme="minorHAnsi"/>
                <w:lang w:val="sq-AL"/>
              </w:rPr>
            </w:pPr>
            <w:r w:rsidRPr="00157F51">
              <w:rPr>
                <w:rFonts w:cstheme="minorHAnsi"/>
                <w:lang w:val="sq-AL"/>
              </w:rPr>
              <w:t>Shpejtësia komerciale (km/h)</w:t>
            </w:r>
          </w:p>
        </w:tc>
      </w:tr>
      <w:tr w:rsidR="009906C6" w:rsidRPr="00157F51" w:rsidTr="009906C6">
        <w:trPr>
          <w:trHeight w:val="1044"/>
        </w:trPr>
        <w:tc>
          <w:tcPr>
            <w:tcW w:w="1908" w:type="dxa"/>
            <w:vMerge/>
          </w:tcPr>
          <w:p w:rsidR="009906C6" w:rsidRPr="00157F51" w:rsidRDefault="009906C6" w:rsidP="009906C6">
            <w:pPr>
              <w:rPr>
                <w:rFonts w:cstheme="minorHAnsi"/>
                <w:b/>
                <w:sz w:val="24"/>
                <w:szCs w:val="24"/>
                <w:lang w:val="sq-AL"/>
              </w:rPr>
            </w:pPr>
          </w:p>
        </w:tc>
        <w:tc>
          <w:tcPr>
            <w:tcW w:w="1968" w:type="dxa"/>
            <w:shd w:val="clear" w:color="auto" w:fill="943634" w:themeFill="accent2"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Koha e arritjes nëpër stacione</w:t>
            </w:r>
          </w:p>
        </w:tc>
        <w:tc>
          <w:tcPr>
            <w:tcW w:w="1722" w:type="dxa"/>
            <w:shd w:val="clear" w:color="auto" w:fill="31849B" w:themeFill="accent5"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Koha e hyrjeve dhe zbritjeve</w:t>
            </w:r>
          </w:p>
        </w:tc>
        <w:tc>
          <w:tcPr>
            <w:tcW w:w="1260" w:type="dxa"/>
            <w:vMerge/>
          </w:tcPr>
          <w:p w:rsidR="009906C6" w:rsidRPr="00157F51" w:rsidRDefault="009906C6" w:rsidP="009906C6">
            <w:pPr>
              <w:rPr>
                <w:rFonts w:cstheme="minorHAnsi"/>
                <w:sz w:val="24"/>
                <w:szCs w:val="24"/>
                <w:lang w:val="sq-AL"/>
              </w:rPr>
            </w:pPr>
          </w:p>
        </w:tc>
        <w:tc>
          <w:tcPr>
            <w:tcW w:w="1260" w:type="dxa"/>
            <w:vMerge/>
          </w:tcPr>
          <w:p w:rsidR="009906C6" w:rsidRPr="00157F51" w:rsidRDefault="009906C6" w:rsidP="009906C6">
            <w:pPr>
              <w:rPr>
                <w:rFonts w:cstheme="minorHAnsi"/>
                <w:sz w:val="24"/>
                <w:szCs w:val="24"/>
                <w:lang w:val="sq-AL"/>
              </w:rPr>
            </w:pPr>
          </w:p>
        </w:tc>
        <w:tc>
          <w:tcPr>
            <w:tcW w:w="1332" w:type="dxa"/>
            <w:vMerge/>
          </w:tcPr>
          <w:p w:rsidR="009906C6" w:rsidRPr="00157F51" w:rsidRDefault="009906C6" w:rsidP="009906C6">
            <w:pPr>
              <w:rPr>
                <w:rFonts w:cstheme="minorHAnsi"/>
                <w:sz w:val="24"/>
                <w:szCs w:val="24"/>
                <w:lang w:val="sq-AL"/>
              </w:rPr>
            </w:pPr>
          </w:p>
        </w:tc>
      </w:tr>
      <w:tr w:rsidR="009906C6" w:rsidRPr="00157F51" w:rsidTr="009906C6">
        <w:tc>
          <w:tcPr>
            <w:tcW w:w="1908" w:type="dxa"/>
          </w:tcPr>
          <w:p w:rsidR="009906C6" w:rsidRPr="00157F51" w:rsidRDefault="009906C6" w:rsidP="009906C6">
            <w:pPr>
              <w:tabs>
                <w:tab w:val="left" w:pos="2445"/>
              </w:tabs>
              <w:rPr>
                <w:rFonts w:cstheme="minorHAnsi"/>
                <w:b/>
                <w:noProof/>
                <w:sz w:val="24"/>
                <w:szCs w:val="24"/>
                <w:lang w:val="sq-AL" w:eastAsia="ja-JP"/>
              </w:rPr>
            </w:pPr>
            <w:r w:rsidRPr="00157F51">
              <w:rPr>
                <w:rFonts w:cstheme="minorHAnsi"/>
                <w:b/>
                <w:noProof/>
                <w:sz w:val="24"/>
                <w:szCs w:val="24"/>
                <w:lang w:val="sq-AL" w:eastAsia="de-CH"/>
              </w:rPr>
              <w:t>S.A.Kaçanik</w:t>
            </w:r>
          </w:p>
        </w:tc>
        <w:tc>
          <w:tcPr>
            <w:tcW w:w="1968" w:type="dxa"/>
            <w:shd w:val="clear" w:color="auto" w:fill="943634" w:themeFill="accent2"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14: 00</w:t>
            </w:r>
          </w:p>
        </w:tc>
        <w:tc>
          <w:tcPr>
            <w:tcW w:w="1722" w:type="dxa"/>
            <w:shd w:val="clear" w:color="auto" w:fill="31849B" w:themeFill="accent5" w:themeFillShade="BF"/>
          </w:tcPr>
          <w:p w:rsidR="009906C6" w:rsidRPr="00C605BE" w:rsidRDefault="009906C6" w:rsidP="009906C6">
            <w:pPr>
              <w:jc w:val="center"/>
              <w:rPr>
                <w:rFonts w:cstheme="minorHAnsi"/>
                <w:b/>
                <w:sz w:val="24"/>
                <w:szCs w:val="24"/>
                <w:lang w:val="sq-AL"/>
              </w:rPr>
            </w:pPr>
            <w:r w:rsidRPr="00C605BE">
              <w:rPr>
                <w:rFonts w:cstheme="minorHAnsi"/>
                <w:b/>
                <w:sz w:val="24"/>
                <w:szCs w:val="24"/>
                <w:lang w:val="sq-AL"/>
              </w:rPr>
              <w:t>0</w:t>
            </w:r>
          </w:p>
        </w:tc>
        <w:tc>
          <w:tcPr>
            <w:tcW w:w="1260" w:type="dxa"/>
          </w:tcPr>
          <w:p w:rsidR="009906C6" w:rsidRPr="00157F51" w:rsidRDefault="009906C6" w:rsidP="009906C6">
            <w:pPr>
              <w:jc w:val="center"/>
              <w:rPr>
                <w:rFonts w:cstheme="minorHAnsi"/>
                <w:b/>
                <w:sz w:val="24"/>
                <w:szCs w:val="24"/>
                <w:lang w:val="sq-AL"/>
              </w:rPr>
            </w:pPr>
            <w:r w:rsidRPr="00157F51">
              <w:rPr>
                <w:rFonts w:cstheme="minorHAnsi"/>
                <w:b/>
                <w:sz w:val="24"/>
                <w:szCs w:val="24"/>
                <w:lang w:val="sq-AL"/>
              </w:rPr>
              <w:t>0</w:t>
            </w:r>
          </w:p>
        </w:tc>
        <w:tc>
          <w:tcPr>
            <w:tcW w:w="1260" w:type="dxa"/>
          </w:tcPr>
          <w:p w:rsidR="009906C6" w:rsidRPr="000F450F" w:rsidRDefault="009906C6" w:rsidP="009906C6">
            <w:pPr>
              <w:jc w:val="center"/>
              <w:rPr>
                <w:rFonts w:cstheme="minorHAnsi"/>
                <w:b/>
                <w:sz w:val="24"/>
                <w:szCs w:val="24"/>
                <w:lang w:val="sq-AL"/>
              </w:rPr>
            </w:pPr>
            <w:r w:rsidRPr="000F450F">
              <w:rPr>
                <w:rFonts w:cstheme="minorHAnsi"/>
                <w:b/>
                <w:sz w:val="24"/>
                <w:szCs w:val="24"/>
                <w:lang w:val="sq-AL"/>
              </w:rPr>
              <w:t>0</w:t>
            </w:r>
          </w:p>
        </w:tc>
        <w:tc>
          <w:tcPr>
            <w:tcW w:w="1332" w:type="dxa"/>
          </w:tcPr>
          <w:p w:rsidR="009906C6" w:rsidRPr="000F450F" w:rsidRDefault="009906C6" w:rsidP="009906C6">
            <w:pPr>
              <w:jc w:val="center"/>
              <w:rPr>
                <w:rFonts w:cstheme="minorHAnsi"/>
                <w:b/>
                <w:sz w:val="24"/>
                <w:szCs w:val="24"/>
                <w:lang w:val="sq-AL"/>
              </w:rPr>
            </w:pPr>
            <w:r w:rsidRPr="000F450F">
              <w:rPr>
                <w:rFonts w:cstheme="minorHAnsi"/>
                <w:b/>
                <w:sz w:val="24"/>
                <w:szCs w:val="24"/>
                <w:lang w:val="sq-AL"/>
              </w:rPr>
              <w:t>0</w:t>
            </w:r>
          </w:p>
        </w:tc>
      </w:tr>
      <w:tr w:rsidR="009906C6" w:rsidRPr="00157F51" w:rsidTr="009906C6">
        <w:tc>
          <w:tcPr>
            <w:tcW w:w="1908" w:type="dxa"/>
          </w:tcPr>
          <w:p w:rsidR="009906C6" w:rsidRPr="00157F51" w:rsidRDefault="009906C6" w:rsidP="009906C6">
            <w:pPr>
              <w:tabs>
                <w:tab w:val="left" w:pos="2445"/>
              </w:tabs>
              <w:rPr>
                <w:rFonts w:cstheme="minorHAnsi"/>
                <w:b/>
                <w:noProof/>
                <w:sz w:val="24"/>
                <w:szCs w:val="24"/>
                <w:lang w:val="sq-AL" w:eastAsia="de-CH"/>
              </w:rPr>
            </w:pPr>
            <w:r w:rsidRPr="00157F51">
              <w:rPr>
                <w:rFonts w:cstheme="minorHAnsi"/>
                <w:b/>
                <w:noProof/>
                <w:sz w:val="24"/>
                <w:szCs w:val="24"/>
                <w:lang w:val="sq-AL" w:eastAsia="de-CH"/>
              </w:rPr>
              <w:t>Sh.M.Profes.</w:t>
            </w:r>
          </w:p>
        </w:tc>
        <w:tc>
          <w:tcPr>
            <w:tcW w:w="1968" w:type="dxa"/>
            <w:shd w:val="clear" w:color="auto" w:fill="943634" w:themeFill="accent2"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14: 02</w:t>
            </w:r>
          </w:p>
        </w:tc>
        <w:tc>
          <w:tcPr>
            <w:tcW w:w="1722" w:type="dxa"/>
            <w:shd w:val="clear" w:color="auto" w:fill="31849B" w:themeFill="accent5" w:themeFillShade="BF"/>
          </w:tcPr>
          <w:p w:rsidR="009906C6" w:rsidRPr="00C605BE" w:rsidRDefault="009906C6" w:rsidP="009906C6">
            <w:pPr>
              <w:jc w:val="center"/>
              <w:rPr>
                <w:rFonts w:cstheme="minorHAnsi"/>
                <w:b/>
                <w:sz w:val="24"/>
                <w:szCs w:val="24"/>
                <w:lang w:val="sq-AL"/>
              </w:rPr>
            </w:pPr>
            <w:r w:rsidRPr="00C605BE">
              <w:rPr>
                <w:rFonts w:cstheme="minorHAnsi"/>
                <w:b/>
                <w:sz w:val="24"/>
                <w:szCs w:val="24"/>
                <w:lang w:val="sq-AL"/>
              </w:rPr>
              <w:t>0</w:t>
            </w:r>
          </w:p>
        </w:tc>
        <w:tc>
          <w:tcPr>
            <w:tcW w:w="1260" w:type="dxa"/>
          </w:tcPr>
          <w:p w:rsidR="009906C6" w:rsidRPr="00157F51" w:rsidRDefault="009906C6" w:rsidP="009906C6">
            <w:pPr>
              <w:jc w:val="center"/>
              <w:rPr>
                <w:rFonts w:cstheme="minorHAnsi"/>
                <w:b/>
                <w:sz w:val="24"/>
                <w:szCs w:val="24"/>
                <w:lang w:val="sq-AL"/>
              </w:rPr>
            </w:pPr>
            <w:r w:rsidRPr="00157F51">
              <w:rPr>
                <w:rFonts w:cstheme="minorHAnsi"/>
                <w:b/>
                <w:sz w:val="24"/>
                <w:szCs w:val="24"/>
                <w:lang w:val="sq-AL"/>
              </w:rPr>
              <w:t>1</w:t>
            </w:r>
            <w:r>
              <w:rPr>
                <w:rFonts w:cstheme="minorHAnsi"/>
                <w:b/>
                <w:sz w:val="24"/>
                <w:szCs w:val="24"/>
                <w:lang w:val="sq-AL"/>
              </w:rPr>
              <w:t>000</w:t>
            </w:r>
          </w:p>
        </w:tc>
        <w:tc>
          <w:tcPr>
            <w:tcW w:w="1260" w:type="dxa"/>
          </w:tcPr>
          <w:p w:rsidR="009906C6" w:rsidRPr="000F450F" w:rsidRDefault="009906C6" w:rsidP="009906C6">
            <w:pPr>
              <w:jc w:val="center"/>
              <w:rPr>
                <w:rFonts w:cstheme="minorHAnsi"/>
                <w:b/>
                <w:sz w:val="24"/>
                <w:szCs w:val="24"/>
                <w:lang w:val="sq-AL"/>
              </w:rPr>
            </w:pPr>
            <w:r w:rsidRPr="000F450F">
              <w:rPr>
                <w:rFonts w:cstheme="minorHAnsi"/>
                <w:b/>
                <w:sz w:val="24"/>
                <w:szCs w:val="24"/>
                <w:lang w:val="sq-AL"/>
              </w:rPr>
              <w:t>30</w:t>
            </w:r>
          </w:p>
        </w:tc>
        <w:tc>
          <w:tcPr>
            <w:tcW w:w="1332" w:type="dxa"/>
          </w:tcPr>
          <w:p w:rsidR="009906C6" w:rsidRPr="000F450F" w:rsidRDefault="009906C6" w:rsidP="009906C6">
            <w:pPr>
              <w:jc w:val="center"/>
              <w:rPr>
                <w:rFonts w:cstheme="minorHAnsi"/>
                <w:b/>
                <w:sz w:val="24"/>
                <w:szCs w:val="24"/>
                <w:lang w:val="sq-AL"/>
              </w:rPr>
            </w:pPr>
            <w:r w:rsidRPr="000F450F">
              <w:rPr>
                <w:rFonts w:cstheme="minorHAnsi"/>
                <w:b/>
                <w:sz w:val="24"/>
                <w:szCs w:val="24"/>
                <w:lang w:val="sq-AL"/>
              </w:rPr>
              <w:t>30</w:t>
            </w:r>
          </w:p>
        </w:tc>
      </w:tr>
      <w:tr w:rsidR="009906C6" w:rsidRPr="00157F51" w:rsidTr="009906C6">
        <w:tc>
          <w:tcPr>
            <w:tcW w:w="1908" w:type="dxa"/>
          </w:tcPr>
          <w:p w:rsidR="009906C6" w:rsidRPr="00157F51" w:rsidRDefault="009906C6" w:rsidP="009906C6">
            <w:pPr>
              <w:tabs>
                <w:tab w:val="left" w:pos="2445"/>
              </w:tabs>
              <w:rPr>
                <w:rFonts w:cstheme="minorHAnsi"/>
                <w:b/>
                <w:noProof/>
                <w:sz w:val="24"/>
                <w:szCs w:val="24"/>
                <w:lang w:val="sq-AL" w:eastAsia="de-CH"/>
              </w:rPr>
            </w:pPr>
            <w:r w:rsidRPr="00157F51">
              <w:rPr>
                <w:rFonts w:cstheme="minorHAnsi"/>
                <w:b/>
                <w:noProof/>
                <w:sz w:val="24"/>
                <w:szCs w:val="24"/>
                <w:lang w:val="sq-AL" w:eastAsia="de-CH"/>
              </w:rPr>
              <w:t>Kovaçec</w:t>
            </w:r>
          </w:p>
        </w:tc>
        <w:tc>
          <w:tcPr>
            <w:tcW w:w="1968" w:type="dxa"/>
            <w:shd w:val="clear" w:color="auto" w:fill="943634" w:themeFill="accent2"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14: 05</w:t>
            </w:r>
          </w:p>
        </w:tc>
        <w:tc>
          <w:tcPr>
            <w:tcW w:w="1722" w:type="dxa"/>
            <w:shd w:val="clear" w:color="auto" w:fill="31849B" w:themeFill="accent5" w:themeFillShade="BF"/>
          </w:tcPr>
          <w:p w:rsidR="009906C6" w:rsidRPr="00C605BE" w:rsidRDefault="009906C6" w:rsidP="009906C6">
            <w:pPr>
              <w:jc w:val="center"/>
              <w:rPr>
                <w:rFonts w:cstheme="minorHAnsi"/>
                <w:b/>
                <w:sz w:val="24"/>
                <w:szCs w:val="24"/>
                <w:lang w:val="sq-AL"/>
              </w:rPr>
            </w:pPr>
            <w:r w:rsidRPr="00C605BE">
              <w:rPr>
                <w:rFonts w:cstheme="minorHAnsi"/>
                <w:b/>
                <w:sz w:val="24"/>
                <w:szCs w:val="24"/>
                <w:lang w:val="sq-AL"/>
              </w:rPr>
              <w:t>0</w:t>
            </w:r>
          </w:p>
        </w:tc>
        <w:tc>
          <w:tcPr>
            <w:tcW w:w="1260" w:type="dxa"/>
          </w:tcPr>
          <w:p w:rsidR="009906C6" w:rsidRPr="00157F51" w:rsidRDefault="009906C6" w:rsidP="009906C6">
            <w:pPr>
              <w:jc w:val="center"/>
              <w:rPr>
                <w:rFonts w:cstheme="minorHAnsi"/>
                <w:b/>
                <w:sz w:val="24"/>
                <w:szCs w:val="24"/>
                <w:lang w:val="sq-AL"/>
              </w:rPr>
            </w:pPr>
            <w:r w:rsidRPr="00157F51">
              <w:rPr>
                <w:rFonts w:cstheme="minorHAnsi"/>
                <w:b/>
                <w:sz w:val="24"/>
                <w:szCs w:val="24"/>
                <w:lang w:val="sq-AL"/>
              </w:rPr>
              <w:t>3</w:t>
            </w:r>
            <w:r>
              <w:rPr>
                <w:rFonts w:cstheme="minorHAnsi"/>
                <w:b/>
                <w:sz w:val="24"/>
                <w:szCs w:val="24"/>
                <w:lang w:val="sq-AL"/>
              </w:rPr>
              <w:t>000</w:t>
            </w:r>
          </w:p>
        </w:tc>
        <w:tc>
          <w:tcPr>
            <w:tcW w:w="1260" w:type="dxa"/>
          </w:tcPr>
          <w:p w:rsidR="009906C6" w:rsidRPr="000F450F" w:rsidRDefault="009906C6" w:rsidP="009906C6">
            <w:pPr>
              <w:jc w:val="center"/>
              <w:rPr>
                <w:rFonts w:cstheme="minorHAnsi"/>
                <w:b/>
                <w:sz w:val="24"/>
                <w:szCs w:val="24"/>
                <w:lang w:val="sq-AL"/>
              </w:rPr>
            </w:pPr>
            <w:r w:rsidRPr="000F450F">
              <w:rPr>
                <w:rFonts w:cstheme="minorHAnsi"/>
                <w:b/>
                <w:sz w:val="24"/>
                <w:szCs w:val="24"/>
                <w:lang w:val="sq-AL"/>
              </w:rPr>
              <w:t>36</w:t>
            </w:r>
          </w:p>
        </w:tc>
        <w:tc>
          <w:tcPr>
            <w:tcW w:w="1332" w:type="dxa"/>
          </w:tcPr>
          <w:p w:rsidR="009906C6" w:rsidRPr="000F450F" w:rsidRDefault="009906C6" w:rsidP="009906C6">
            <w:pPr>
              <w:jc w:val="center"/>
              <w:rPr>
                <w:rFonts w:cstheme="minorHAnsi"/>
                <w:b/>
                <w:sz w:val="24"/>
                <w:szCs w:val="24"/>
                <w:lang w:val="sq-AL"/>
              </w:rPr>
            </w:pPr>
            <w:r w:rsidRPr="000F450F">
              <w:rPr>
                <w:rFonts w:cstheme="minorHAnsi"/>
                <w:b/>
                <w:sz w:val="24"/>
                <w:szCs w:val="24"/>
                <w:lang w:val="sq-AL"/>
              </w:rPr>
              <w:t>36</w:t>
            </w:r>
          </w:p>
        </w:tc>
      </w:tr>
      <w:tr w:rsidR="009906C6" w:rsidRPr="00157F51" w:rsidTr="009906C6">
        <w:tc>
          <w:tcPr>
            <w:tcW w:w="1908" w:type="dxa"/>
          </w:tcPr>
          <w:p w:rsidR="009906C6" w:rsidRPr="00157F51" w:rsidRDefault="009906C6" w:rsidP="009906C6">
            <w:pPr>
              <w:tabs>
                <w:tab w:val="left" w:pos="2445"/>
              </w:tabs>
              <w:rPr>
                <w:rFonts w:cstheme="minorHAnsi"/>
                <w:b/>
                <w:noProof/>
                <w:sz w:val="24"/>
                <w:szCs w:val="24"/>
                <w:lang w:val="sq-AL" w:eastAsia="de-CH"/>
              </w:rPr>
            </w:pPr>
            <w:r w:rsidRPr="00157F51">
              <w:rPr>
                <w:rFonts w:cstheme="minorHAnsi"/>
                <w:b/>
                <w:noProof/>
                <w:sz w:val="24"/>
                <w:szCs w:val="24"/>
                <w:lang w:val="sq-AL" w:eastAsia="de-CH"/>
              </w:rPr>
              <w:t>Biqec</w:t>
            </w:r>
          </w:p>
        </w:tc>
        <w:tc>
          <w:tcPr>
            <w:tcW w:w="1968" w:type="dxa"/>
            <w:shd w:val="clear" w:color="auto" w:fill="943634" w:themeFill="accent2"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14: 07</w:t>
            </w:r>
          </w:p>
        </w:tc>
        <w:tc>
          <w:tcPr>
            <w:tcW w:w="1722" w:type="dxa"/>
            <w:shd w:val="clear" w:color="auto" w:fill="31849B" w:themeFill="accent5" w:themeFillShade="BF"/>
          </w:tcPr>
          <w:p w:rsidR="009906C6" w:rsidRPr="00C605BE" w:rsidRDefault="009906C6" w:rsidP="009906C6">
            <w:pPr>
              <w:jc w:val="center"/>
              <w:rPr>
                <w:rFonts w:cstheme="minorHAnsi"/>
                <w:b/>
                <w:sz w:val="24"/>
                <w:szCs w:val="24"/>
                <w:lang w:val="sq-AL"/>
              </w:rPr>
            </w:pPr>
            <w:r w:rsidRPr="00C605BE">
              <w:rPr>
                <w:rFonts w:cstheme="minorHAnsi"/>
                <w:b/>
                <w:sz w:val="24"/>
                <w:szCs w:val="24"/>
                <w:lang w:val="sq-AL"/>
              </w:rPr>
              <w:t>0</w:t>
            </w:r>
          </w:p>
        </w:tc>
        <w:tc>
          <w:tcPr>
            <w:tcW w:w="1260" w:type="dxa"/>
          </w:tcPr>
          <w:p w:rsidR="009906C6" w:rsidRPr="00157F51" w:rsidRDefault="009906C6" w:rsidP="009906C6">
            <w:pPr>
              <w:jc w:val="center"/>
              <w:rPr>
                <w:rFonts w:cstheme="minorHAnsi"/>
                <w:b/>
                <w:sz w:val="24"/>
                <w:szCs w:val="24"/>
                <w:lang w:val="sq-AL"/>
              </w:rPr>
            </w:pPr>
            <w:r w:rsidRPr="00157F51">
              <w:rPr>
                <w:rFonts w:cstheme="minorHAnsi"/>
                <w:b/>
                <w:sz w:val="24"/>
                <w:szCs w:val="24"/>
                <w:lang w:val="sq-AL"/>
              </w:rPr>
              <w:t>4</w:t>
            </w:r>
            <w:r>
              <w:rPr>
                <w:rFonts w:cstheme="minorHAnsi"/>
                <w:b/>
                <w:sz w:val="24"/>
                <w:szCs w:val="24"/>
                <w:lang w:val="sq-AL"/>
              </w:rPr>
              <w:t>500</w:t>
            </w:r>
          </w:p>
        </w:tc>
        <w:tc>
          <w:tcPr>
            <w:tcW w:w="1260" w:type="dxa"/>
          </w:tcPr>
          <w:p w:rsidR="009906C6" w:rsidRPr="000F450F" w:rsidRDefault="009906C6" w:rsidP="009906C6">
            <w:pPr>
              <w:jc w:val="center"/>
              <w:rPr>
                <w:rFonts w:cstheme="minorHAnsi"/>
                <w:b/>
                <w:sz w:val="24"/>
                <w:szCs w:val="24"/>
                <w:lang w:val="sq-AL"/>
              </w:rPr>
            </w:pPr>
            <w:r w:rsidRPr="000F450F">
              <w:rPr>
                <w:rFonts w:cstheme="minorHAnsi"/>
                <w:b/>
                <w:sz w:val="24"/>
                <w:szCs w:val="24"/>
                <w:lang w:val="sq-AL"/>
              </w:rPr>
              <w:t>38.57</w:t>
            </w:r>
          </w:p>
        </w:tc>
        <w:tc>
          <w:tcPr>
            <w:tcW w:w="1332" w:type="dxa"/>
          </w:tcPr>
          <w:p w:rsidR="009906C6" w:rsidRPr="000F450F" w:rsidRDefault="009906C6" w:rsidP="009906C6">
            <w:pPr>
              <w:jc w:val="center"/>
              <w:rPr>
                <w:rFonts w:cstheme="minorHAnsi"/>
                <w:b/>
                <w:sz w:val="24"/>
                <w:szCs w:val="24"/>
                <w:lang w:val="sq-AL"/>
              </w:rPr>
            </w:pPr>
            <w:r w:rsidRPr="000F450F">
              <w:rPr>
                <w:rFonts w:cstheme="minorHAnsi"/>
                <w:b/>
                <w:sz w:val="24"/>
                <w:szCs w:val="24"/>
                <w:lang w:val="sq-AL"/>
              </w:rPr>
              <w:t>38.57</w:t>
            </w:r>
          </w:p>
        </w:tc>
      </w:tr>
      <w:tr w:rsidR="009906C6" w:rsidRPr="00157F51" w:rsidTr="009906C6">
        <w:tc>
          <w:tcPr>
            <w:tcW w:w="1908" w:type="dxa"/>
          </w:tcPr>
          <w:p w:rsidR="009906C6" w:rsidRPr="00157F51" w:rsidRDefault="009906C6" w:rsidP="009906C6">
            <w:pPr>
              <w:tabs>
                <w:tab w:val="left" w:pos="2445"/>
              </w:tabs>
              <w:rPr>
                <w:rFonts w:cstheme="minorHAnsi"/>
                <w:b/>
                <w:noProof/>
                <w:sz w:val="24"/>
                <w:szCs w:val="24"/>
                <w:lang w:val="sq-AL" w:eastAsia="ja-JP"/>
              </w:rPr>
            </w:pPr>
            <w:r w:rsidRPr="00157F51">
              <w:rPr>
                <w:rFonts w:cstheme="minorHAnsi"/>
                <w:b/>
                <w:noProof/>
                <w:sz w:val="24"/>
                <w:szCs w:val="24"/>
                <w:lang w:val="sq-AL" w:eastAsia="de-CH"/>
              </w:rPr>
              <w:t>Nikë</w:t>
            </w:r>
          </w:p>
        </w:tc>
        <w:tc>
          <w:tcPr>
            <w:tcW w:w="1968" w:type="dxa"/>
            <w:shd w:val="clear" w:color="auto" w:fill="943634" w:themeFill="accent2"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14: 10</w:t>
            </w:r>
          </w:p>
        </w:tc>
        <w:tc>
          <w:tcPr>
            <w:tcW w:w="1722" w:type="dxa"/>
            <w:shd w:val="clear" w:color="auto" w:fill="31849B" w:themeFill="accent5" w:themeFillShade="BF"/>
          </w:tcPr>
          <w:p w:rsidR="009906C6" w:rsidRPr="00C605BE" w:rsidRDefault="009906C6" w:rsidP="009906C6">
            <w:pPr>
              <w:jc w:val="center"/>
              <w:rPr>
                <w:rFonts w:cstheme="minorHAnsi"/>
                <w:b/>
                <w:sz w:val="24"/>
                <w:szCs w:val="24"/>
                <w:lang w:val="sq-AL"/>
              </w:rPr>
            </w:pPr>
            <w:r w:rsidRPr="00C605BE">
              <w:rPr>
                <w:rFonts w:cstheme="minorHAnsi"/>
                <w:b/>
                <w:sz w:val="24"/>
                <w:szCs w:val="24"/>
                <w:lang w:val="sq-AL"/>
              </w:rPr>
              <w:t>1</w:t>
            </w:r>
          </w:p>
        </w:tc>
        <w:tc>
          <w:tcPr>
            <w:tcW w:w="1260" w:type="dxa"/>
          </w:tcPr>
          <w:p w:rsidR="009906C6" w:rsidRPr="00157F51" w:rsidRDefault="009906C6" w:rsidP="009906C6">
            <w:pPr>
              <w:jc w:val="center"/>
              <w:rPr>
                <w:rFonts w:cstheme="minorHAnsi"/>
                <w:b/>
                <w:sz w:val="24"/>
                <w:szCs w:val="24"/>
                <w:lang w:val="sq-AL"/>
              </w:rPr>
            </w:pPr>
            <w:r w:rsidRPr="00157F51">
              <w:rPr>
                <w:rFonts w:cstheme="minorHAnsi"/>
                <w:b/>
                <w:sz w:val="24"/>
                <w:szCs w:val="24"/>
                <w:lang w:val="sq-AL"/>
              </w:rPr>
              <w:t>6</w:t>
            </w:r>
            <w:r>
              <w:rPr>
                <w:rFonts w:cstheme="minorHAnsi"/>
                <w:b/>
                <w:sz w:val="24"/>
                <w:szCs w:val="24"/>
                <w:lang w:val="sq-AL"/>
              </w:rPr>
              <w:t>500</w:t>
            </w:r>
          </w:p>
        </w:tc>
        <w:tc>
          <w:tcPr>
            <w:tcW w:w="1260" w:type="dxa"/>
          </w:tcPr>
          <w:p w:rsidR="009906C6" w:rsidRPr="000F450F" w:rsidRDefault="009906C6" w:rsidP="009906C6">
            <w:pPr>
              <w:jc w:val="center"/>
              <w:rPr>
                <w:rFonts w:cstheme="minorHAnsi"/>
                <w:b/>
                <w:sz w:val="24"/>
                <w:szCs w:val="24"/>
                <w:lang w:val="sq-AL"/>
              </w:rPr>
            </w:pPr>
            <w:r w:rsidRPr="000F450F">
              <w:rPr>
                <w:rFonts w:cstheme="minorHAnsi"/>
                <w:b/>
                <w:sz w:val="24"/>
                <w:szCs w:val="24"/>
                <w:lang w:val="sq-AL"/>
              </w:rPr>
              <w:t>43.33</w:t>
            </w:r>
          </w:p>
        </w:tc>
        <w:tc>
          <w:tcPr>
            <w:tcW w:w="1332" w:type="dxa"/>
          </w:tcPr>
          <w:p w:rsidR="009906C6" w:rsidRPr="000F450F" w:rsidRDefault="009906C6" w:rsidP="009906C6">
            <w:pPr>
              <w:jc w:val="center"/>
              <w:rPr>
                <w:rFonts w:cstheme="minorHAnsi"/>
                <w:b/>
                <w:sz w:val="24"/>
                <w:szCs w:val="24"/>
                <w:lang w:val="sq-AL"/>
              </w:rPr>
            </w:pPr>
            <w:r w:rsidRPr="000F450F">
              <w:rPr>
                <w:rFonts w:cstheme="minorHAnsi"/>
                <w:b/>
                <w:sz w:val="24"/>
                <w:szCs w:val="24"/>
                <w:lang w:val="sq-AL"/>
              </w:rPr>
              <w:t>39</w:t>
            </w:r>
          </w:p>
        </w:tc>
      </w:tr>
      <w:tr w:rsidR="009906C6" w:rsidRPr="00157F51" w:rsidTr="009906C6">
        <w:tc>
          <w:tcPr>
            <w:tcW w:w="1908" w:type="dxa"/>
          </w:tcPr>
          <w:p w:rsidR="009906C6" w:rsidRPr="00157F51" w:rsidRDefault="009906C6" w:rsidP="009906C6">
            <w:pPr>
              <w:tabs>
                <w:tab w:val="left" w:pos="2445"/>
              </w:tabs>
              <w:rPr>
                <w:rFonts w:cstheme="minorHAnsi"/>
                <w:b/>
                <w:noProof/>
                <w:sz w:val="24"/>
                <w:szCs w:val="24"/>
                <w:lang w:val="sq-AL" w:eastAsia="de-CH"/>
              </w:rPr>
            </w:pPr>
            <w:r w:rsidRPr="00157F51">
              <w:rPr>
                <w:rFonts w:cstheme="minorHAnsi"/>
                <w:b/>
                <w:noProof/>
                <w:sz w:val="24"/>
                <w:szCs w:val="24"/>
                <w:lang w:val="sq-AL" w:eastAsia="de-CH"/>
              </w:rPr>
              <w:t>Tushaj</w:t>
            </w:r>
          </w:p>
        </w:tc>
        <w:tc>
          <w:tcPr>
            <w:tcW w:w="1968" w:type="dxa"/>
            <w:shd w:val="clear" w:color="auto" w:fill="943634" w:themeFill="accent2"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14:12</w:t>
            </w:r>
          </w:p>
        </w:tc>
        <w:tc>
          <w:tcPr>
            <w:tcW w:w="1722" w:type="dxa"/>
            <w:shd w:val="clear" w:color="auto" w:fill="31849B" w:themeFill="accent5" w:themeFillShade="BF"/>
          </w:tcPr>
          <w:p w:rsidR="009906C6" w:rsidRPr="00C605BE" w:rsidRDefault="009906C6" w:rsidP="009906C6">
            <w:pPr>
              <w:jc w:val="center"/>
              <w:rPr>
                <w:rFonts w:cstheme="minorHAnsi"/>
                <w:b/>
                <w:sz w:val="24"/>
                <w:szCs w:val="24"/>
                <w:lang w:val="sq-AL"/>
              </w:rPr>
            </w:pPr>
            <w:r w:rsidRPr="00C605BE">
              <w:rPr>
                <w:rFonts w:cstheme="minorHAnsi"/>
                <w:b/>
                <w:sz w:val="24"/>
                <w:szCs w:val="24"/>
                <w:lang w:val="sq-AL"/>
              </w:rPr>
              <w:t>0.5</w:t>
            </w:r>
          </w:p>
        </w:tc>
        <w:tc>
          <w:tcPr>
            <w:tcW w:w="1260" w:type="dxa"/>
          </w:tcPr>
          <w:p w:rsidR="009906C6" w:rsidRPr="00157F51" w:rsidRDefault="009906C6" w:rsidP="009906C6">
            <w:pPr>
              <w:jc w:val="center"/>
              <w:rPr>
                <w:rFonts w:cstheme="minorHAnsi"/>
                <w:b/>
                <w:sz w:val="24"/>
                <w:szCs w:val="24"/>
                <w:lang w:val="sq-AL"/>
              </w:rPr>
            </w:pPr>
            <w:r w:rsidRPr="00157F51">
              <w:rPr>
                <w:rFonts w:cstheme="minorHAnsi"/>
                <w:b/>
                <w:sz w:val="24"/>
                <w:szCs w:val="24"/>
                <w:lang w:val="sq-AL"/>
              </w:rPr>
              <w:t>9</w:t>
            </w:r>
            <w:r>
              <w:rPr>
                <w:rFonts w:cstheme="minorHAnsi"/>
                <w:b/>
                <w:sz w:val="24"/>
                <w:szCs w:val="24"/>
                <w:lang w:val="sq-AL"/>
              </w:rPr>
              <w:t>000</w:t>
            </w:r>
          </w:p>
        </w:tc>
        <w:tc>
          <w:tcPr>
            <w:tcW w:w="1260" w:type="dxa"/>
          </w:tcPr>
          <w:p w:rsidR="009906C6" w:rsidRPr="000F450F" w:rsidRDefault="009906C6" w:rsidP="009906C6">
            <w:pPr>
              <w:jc w:val="center"/>
              <w:rPr>
                <w:rFonts w:cstheme="minorHAnsi"/>
                <w:b/>
                <w:sz w:val="24"/>
                <w:szCs w:val="24"/>
                <w:lang w:val="sq-AL"/>
              </w:rPr>
            </w:pPr>
            <w:r w:rsidRPr="000F450F">
              <w:rPr>
                <w:rFonts w:cstheme="minorHAnsi"/>
                <w:b/>
                <w:sz w:val="24"/>
                <w:szCs w:val="24"/>
                <w:lang w:val="sq-AL"/>
              </w:rPr>
              <w:t>51.43</w:t>
            </w:r>
          </w:p>
        </w:tc>
        <w:tc>
          <w:tcPr>
            <w:tcW w:w="1332" w:type="dxa"/>
          </w:tcPr>
          <w:p w:rsidR="009906C6" w:rsidRPr="000F450F" w:rsidRDefault="009906C6" w:rsidP="009906C6">
            <w:pPr>
              <w:jc w:val="center"/>
              <w:rPr>
                <w:rFonts w:cstheme="minorHAnsi"/>
                <w:b/>
                <w:sz w:val="24"/>
                <w:szCs w:val="24"/>
                <w:lang w:val="sq-AL"/>
              </w:rPr>
            </w:pPr>
            <w:r w:rsidRPr="000F450F">
              <w:rPr>
                <w:rFonts w:cstheme="minorHAnsi"/>
                <w:b/>
                <w:sz w:val="24"/>
                <w:szCs w:val="24"/>
                <w:lang w:val="sq-AL"/>
              </w:rPr>
              <w:t>45</w:t>
            </w:r>
          </w:p>
        </w:tc>
      </w:tr>
      <w:tr w:rsidR="009906C6" w:rsidRPr="00157F51" w:rsidTr="009906C6">
        <w:tc>
          <w:tcPr>
            <w:tcW w:w="1908" w:type="dxa"/>
          </w:tcPr>
          <w:p w:rsidR="009906C6" w:rsidRPr="00157F51" w:rsidRDefault="009906C6" w:rsidP="009906C6">
            <w:pPr>
              <w:tabs>
                <w:tab w:val="left" w:pos="2445"/>
              </w:tabs>
              <w:rPr>
                <w:rFonts w:cstheme="minorHAnsi"/>
                <w:b/>
                <w:noProof/>
                <w:sz w:val="24"/>
                <w:szCs w:val="24"/>
                <w:lang w:val="sq-AL" w:eastAsia="de-CH"/>
              </w:rPr>
            </w:pPr>
            <w:r w:rsidRPr="00157F51">
              <w:rPr>
                <w:rFonts w:cstheme="minorHAnsi"/>
                <w:b/>
                <w:noProof/>
                <w:sz w:val="24"/>
                <w:szCs w:val="24"/>
                <w:lang w:val="sq-AL" w:eastAsia="de-CH"/>
              </w:rPr>
              <w:t>Demnikë</w:t>
            </w:r>
          </w:p>
        </w:tc>
        <w:tc>
          <w:tcPr>
            <w:tcW w:w="1968" w:type="dxa"/>
            <w:shd w:val="clear" w:color="auto" w:fill="943634" w:themeFill="accent2"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14: 14</w:t>
            </w:r>
          </w:p>
        </w:tc>
        <w:tc>
          <w:tcPr>
            <w:tcW w:w="1722" w:type="dxa"/>
            <w:shd w:val="clear" w:color="auto" w:fill="31849B" w:themeFill="accent5" w:themeFillShade="BF"/>
          </w:tcPr>
          <w:p w:rsidR="009906C6" w:rsidRPr="00C605BE" w:rsidRDefault="009906C6" w:rsidP="009906C6">
            <w:pPr>
              <w:jc w:val="center"/>
              <w:rPr>
                <w:rFonts w:cstheme="minorHAnsi"/>
                <w:b/>
                <w:sz w:val="24"/>
                <w:szCs w:val="24"/>
                <w:lang w:val="sq-AL"/>
              </w:rPr>
            </w:pPr>
            <w:r w:rsidRPr="00C605BE">
              <w:rPr>
                <w:rFonts w:cstheme="minorHAnsi"/>
                <w:b/>
                <w:sz w:val="24"/>
                <w:szCs w:val="24"/>
                <w:lang w:val="sq-AL"/>
              </w:rPr>
              <w:t>0.5</w:t>
            </w:r>
          </w:p>
        </w:tc>
        <w:tc>
          <w:tcPr>
            <w:tcW w:w="1260" w:type="dxa"/>
          </w:tcPr>
          <w:p w:rsidR="009906C6" w:rsidRPr="00157F51" w:rsidRDefault="009906C6" w:rsidP="009906C6">
            <w:pPr>
              <w:jc w:val="center"/>
              <w:rPr>
                <w:rFonts w:cstheme="minorHAnsi"/>
                <w:b/>
                <w:sz w:val="24"/>
                <w:szCs w:val="24"/>
                <w:lang w:val="sq-AL"/>
              </w:rPr>
            </w:pPr>
            <w:r w:rsidRPr="00157F51">
              <w:rPr>
                <w:rFonts w:cstheme="minorHAnsi"/>
                <w:b/>
                <w:sz w:val="24"/>
                <w:szCs w:val="24"/>
                <w:lang w:val="sq-AL"/>
              </w:rPr>
              <w:t>10</w:t>
            </w:r>
            <w:r>
              <w:rPr>
                <w:rFonts w:cstheme="minorHAnsi"/>
                <w:b/>
                <w:sz w:val="24"/>
                <w:szCs w:val="24"/>
                <w:lang w:val="sq-AL"/>
              </w:rPr>
              <w:t>000</w:t>
            </w:r>
          </w:p>
        </w:tc>
        <w:tc>
          <w:tcPr>
            <w:tcW w:w="1260" w:type="dxa"/>
          </w:tcPr>
          <w:p w:rsidR="009906C6" w:rsidRPr="000F450F" w:rsidRDefault="009906C6" w:rsidP="009906C6">
            <w:pPr>
              <w:jc w:val="center"/>
              <w:rPr>
                <w:rFonts w:cstheme="minorHAnsi"/>
                <w:b/>
                <w:sz w:val="24"/>
                <w:szCs w:val="24"/>
                <w:lang w:val="sq-AL"/>
              </w:rPr>
            </w:pPr>
            <w:r w:rsidRPr="000F450F">
              <w:rPr>
                <w:rFonts w:cstheme="minorHAnsi"/>
                <w:b/>
                <w:sz w:val="24"/>
                <w:szCs w:val="24"/>
                <w:lang w:val="sq-AL"/>
              </w:rPr>
              <w:t>50</w:t>
            </w:r>
          </w:p>
        </w:tc>
        <w:tc>
          <w:tcPr>
            <w:tcW w:w="1332" w:type="dxa"/>
          </w:tcPr>
          <w:p w:rsidR="009906C6" w:rsidRPr="000F450F" w:rsidRDefault="009906C6" w:rsidP="009906C6">
            <w:pPr>
              <w:jc w:val="center"/>
              <w:rPr>
                <w:rFonts w:cstheme="minorHAnsi"/>
                <w:b/>
                <w:sz w:val="24"/>
                <w:szCs w:val="24"/>
                <w:lang w:val="sq-AL"/>
              </w:rPr>
            </w:pPr>
            <w:r w:rsidRPr="000F450F">
              <w:rPr>
                <w:rFonts w:cstheme="minorHAnsi"/>
                <w:b/>
                <w:sz w:val="24"/>
                <w:szCs w:val="24"/>
                <w:lang w:val="sq-AL"/>
              </w:rPr>
              <w:t>42.86</w:t>
            </w:r>
          </w:p>
        </w:tc>
      </w:tr>
      <w:tr w:rsidR="009906C6" w:rsidRPr="00157F51" w:rsidTr="009906C6">
        <w:tc>
          <w:tcPr>
            <w:tcW w:w="1908" w:type="dxa"/>
          </w:tcPr>
          <w:p w:rsidR="009906C6" w:rsidRPr="00157F51" w:rsidRDefault="009906C6" w:rsidP="009906C6">
            <w:pPr>
              <w:tabs>
                <w:tab w:val="left" w:pos="2445"/>
              </w:tabs>
              <w:rPr>
                <w:rFonts w:cstheme="minorHAnsi"/>
                <w:b/>
                <w:noProof/>
                <w:sz w:val="24"/>
                <w:szCs w:val="24"/>
                <w:lang w:val="sq-AL" w:eastAsia="de-CH"/>
              </w:rPr>
            </w:pPr>
            <w:r w:rsidRPr="00157F51">
              <w:rPr>
                <w:rFonts w:cstheme="minorHAnsi"/>
                <w:b/>
                <w:noProof/>
                <w:sz w:val="24"/>
                <w:szCs w:val="24"/>
                <w:lang w:val="sq-AL" w:eastAsia="de-CH"/>
              </w:rPr>
              <w:t>Dalloshë</w:t>
            </w:r>
          </w:p>
        </w:tc>
        <w:tc>
          <w:tcPr>
            <w:tcW w:w="1968" w:type="dxa"/>
            <w:shd w:val="clear" w:color="auto" w:fill="943634" w:themeFill="accent2"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14: 16</w:t>
            </w:r>
          </w:p>
        </w:tc>
        <w:tc>
          <w:tcPr>
            <w:tcW w:w="1722" w:type="dxa"/>
            <w:shd w:val="clear" w:color="auto" w:fill="31849B" w:themeFill="accent5" w:themeFillShade="BF"/>
          </w:tcPr>
          <w:p w:rsidR="009906C6" w:rsidRPr="00C605BE" w:rsidRDefault="009906C6" w:rsidP="009906C6">
            <w:pPr>
              <w:jc w:val="center"/>
              <w:rPr>
                <w:rFonts w:cstheme="minorHAnsi"/>
                <w:b/>
                <w:sz w:val="24"/>
                <w:szCs w:val="24"/>
                <w:lang w:val="sq-AL"/>
              </w:rPr>
            </w:pPr>
            <w:r w:rsidRPr="00C605BE">
              <w:rPr>
                <w:rFonts w:cstheme="minorHAnsi"/>
                <w:b/>
                <w:sz w:val="24"/>
                <w:szCs w:val="24"/>
                <w:lang w:val="sq-AL"/>
              </w:rPr>
              <w:t>0.5</w:t>
            </w:r>
          </w:p>
        </w:tc>
        <w:tc>
          <w:tcPr>
            <w:tcW w:w="1260" w:type="dxa"/>
          </w:tcPr>
          <w:p w:rsidR="009906C6" w:rsidRPr="00157F51" w:rsidRDefault="009906C6" w:rsidP="009906C6">
            <w:pPr>
              <w:jc w:val="center"/>
              <w:rPr>
                <w:rFonts w:cstheme="minorHAnsi"/>
                <w:b/>
                <w:sz w:val="24"/>
                <w:szCs w:val="24"/>
                <w:lang w:val="sq-AL"/>
              </w:rPr>
            </w:pPr>
            <w:r w:rsidRPr="00157F51">
              <w:rPr>
                <w:rFonts w:cstheme="minorHAnsi"/>
                <w:b/>
                <w:sz w:val="24"/>
                <w:szCs w:val="24"/>
                <w:lang w:val="sq-AL"/>
              </w:rPr>
              <w:t>11</w:t>
            </w:r>
            <w:r>
              <w:rPr>
                <w:rFonts w:cstheme="minorHAnsi"/>
                <w:b/>
                <w:sz w:val="24"/>
                <w:szCs w:val="24"/>
                <w:lang w:val="sq-AL"/>
              </w:rPr>
              <w:t>000</w:t>
            </w:r>
          </w:p>
        </w:tc>
        <w:tc>
          <w:tcPr>
            <w:tcW w:w="1260" w:type="dxa"/>
          </w:tcPr>
          <w:p w:rsidR="009906C6" w:rsidRPr="000F450F" w:rsidRDefault="009906C6" w:rsidP="009906C6">
            <w:pPr>
              <w:jc w:val="center"/>
              <w:rPr>
                <w:rFonts w:cstheme="minorHAnsi"/>
                <w:b/>
                <w:sz w:val="24"/>
                <w:szCs w:val="24"/>
                <w:lang w:val="sq-AL"/>
              </w:rPr>
            </w:pPr>
            <w:r w:rsidRPr="000F450F">
              <w:rPr>
                <w:rFonts w:cstheme="minorHAnsi"/>
                <w:b/>
                <w:sz w:val="24"/>
                <w:szCs w:val="24"/>
                <w:lang w:val="sq-AL"/>
              </w:rPr>
              <w:t>55</w:t>
            </w:r>
          </w:p>
        </w:tc>
        <w:tc>
          <w:tcPr>
            <w:tcW w:w="1332" w:type="dxa"/>
          </w:tcPr>
          <w:p w:rsidR="009906C6" w:rsidRPr="000F450F" w:rsidRDefault="009906C6" w:rsidP="009906C6">
            <w:pPr>
              <w:jc w:val="center"/>
              <w:rPr>
                <w:rFonts w:cstheme="minorHAnsi"/>
                <w:b/>
                <w:sz w:val="24"/>
                <w:szCs w:val="24"/>
                <w:lang w:val="sq-AL"/>
              </w:rPr>
            </w:pPr>
            <w:r w:rsidRPr="000F450F">
              <w:rPr>
                <w:rFonts w:cstheme="minorHAnsi"/>
                <w:b/>
                <w:sz w:val="24"/>
                <w:szCs w:val="24"/>
                <w:lang w:val="sq-AL"/>
              </w:rPr>
              <w:t>41.25</w:t>
            </w:r>
          </w:p>
        </w:tc>
      </w:tr>
      <w:tr w:rsidR="009906C6" w:rsidRPr="00157F51" w:rsidTr="009906C6">
        <w:tc>
          <w:tcPr>
            <w:tcW w:w="1908" w:type="dxa"/>
          </w:tcPr>
          <w:p w:rsidR="009906C6" w:rsidRPr="00157F51" w:rsidRDefault="009906C6" w:rsidP="009906C6">
            <w:pPr>
              <w:tabs>
                <w:tab w:val="left" w:pos="2445"/>
              </w:tabs>
              <w:rPr>
                <w:rFonts w:cstheme="minorHAnsi"/>
                <w:b/>
                <w:noProof/>
                <w:sz w:val="24"/>
                <w:szCs w:val="24"/>
                <w:lang w:val="sq-AL" w:eastAsia="de-CH"/>
              </w:rPr>
            </w:pPr>
            <w:r w:rsidRPr="00157F51">
              <w:rPr>
                <w:rFonts w:cstheme="minorHAnsi"/>
                <w:b/>
                <w:noProof/>
                <w:sz w:val="24"/>
                <w:szCs w:val="24"/>
                <w:lang w:val="sq-AL" w:eastAsia="de-CH"/>
              </w:rPr>
              <w:t>Doganaj</w:t>
            </w:r>
          </w:p>
        </w:tc>
        <w:tc>
          <w:tcPr>
            <w:tcW w:w="1968" w:type="dxa"/>
            <w:shd w:val="clear" w:color="auto" w:fill="943634" w:themeFill="accent2"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14: 18</w:t>
            </w:r>
          </w:p>
        </w:tc>
        <w:tc>
          <w:tcPr>
            <w:tcW w:w="1722" w:type="dxa"/>
            <w:shd w:val="clear" w:color="auto" w:fill="31849B" w:themeFill="accent5" w:themeFillShade="BF"/>
          </w:tcPr>
          <w:p w:rsidR="009906C6" w:rsidRPr="00C605BE" w:rsidRDefault="009906C6" w:rsidP="009906C6">
            <w:pPr>
              <w:jc w:val="center"/>
              <w:rPr>
                <w:rFonts w:cstheme="minorHAnsi"/>
                <w:b/>
                <w:sz w:val="24"/>
                <w:szCs w:val="24"/>
                <w:lang w:val="sq-AL"/>
              </w:rPr>
            </w:pPr>
            <w:r w:rsidRPr="00C605BE">
              <w:rPr>
                <w:rFonts w:cstheme="minorHAnsi"/>
                <w:b/>
                <w:sz w:val="24"/>
                <w:szCs w:val="24"/>
                <w:lang w:val="sq-AL"/>
              </w:rPr>
              <w:t>1.5</w:t>
            </w:r>
          </w:p>
        </w:tc>
        <w:tc>
          <w:tcPr>
            <w:tcW w:w="1260" w:type="dxa"/>
          </w:tcPr>
          <w:p w:rsidR="009906C6" w:rsidRPr="00157F51" w:rsidRDefault="009906C6" w:rsidP="009906C6">
            <w:pPr>
              <w:jc w:val="center"/>
              <w:rPr>
                <w:rFonts w:cstheme="minorHAnsi"/>
                <w:b/>
                <w:sz w:val="24"/>
                <w:szCs w:val="24"/>
                <w:lang w:val="sq-AL"/>
              </w:rPr>
            </w:pPr>
            <w:r w:rsidRPr="00157F51">
              <w:rPr>
                <w:rFonts w:cstheme="minorHAnsi"/>
                <w:b/>
                <w:sz w:val="24"/>
                <w:szCs w:val="24"/>
                <w:lang w:val="sq-AL"/>
              </w:rPr>
              <w:t>13</w:t>
            </w:r>
            <w:r>
              <w:rPr>
                <w:rFonts w:cstheme="minorHAnsi"/>
                <w:b/>
                <w:sz w:val="24"/>
                <w:szCs w:val="24"/>
                <w:lang w:val="sq-AL"/>
              </w:rPr>
              <w:t>000</w:t>
            </w:r>
          </w:p>
        </w:tc>
        <w:tc>
          <w:tcPr>
            <w:tcW w:w="1260" w:type="dxa"/>
          </w:tcPr>
          <w:p w:rsidR="009906C6" w:rsidRPr="000F450F" w:rsidRDefault="009906C6" w:rsidP="009906C6">
            <w:pPr>
              <w:jc w:val="center"/>
              <w:rPr>
                <w:rFonts w:cstheme="minorHAnsi"/>
                <w:b/>
                <w:sz w:val="24"/>
                <w:szCs w:val="24"/>
                <w:lang w:val="sq-AL"/>
              </w:rPr>
            </w:pPr>
            <w:r w:rsidRPr="000F450F">
              <w:rPr>
                <w:rFonts w:cstheme="minorHAnsi"/>
                <w:b/>
                <w:sz w:val="24"/>
                <w:szCs w:val="24"/>
                <w:lang w:val="sq-AL"/>
              </w:rPr>
              <w:t>55.71</w:t>
            </w:r>
          </w:p>
        </w:tc>
        <w:tc>
          <w:tcPr>
            <w:tcW w:w="1332" w:type="dxa"/>
          </w:tcPr>
          <w:p w:rsidR="009906C6" w:rsidRPr="000F450F" w:rsidRDefault="009906C6" w:rsidP="009906C6">
            <w:pPr>
              <w:jc w:val="center"/>
              <w:rPr>
                <w:rFonts w:cstheme="minorHAnsi"/>
                <w:b/>
                <w:sz w:val="24"/>
                <w:szCs w:val="24"/>
                <w:lang w:val="sq-AL"/>
              </w:rPr>
            </w:pPr>
            <w:r w:rsidRPr="000F450F">
              <w:rPr>
                <w:rFonts w:cstheme="minorHAnsi"/>
                <w:b/>
                <w:sz w:val="24"/>
                <w:szCs w:val="24"/>
                <w:lang w:val="sq-AL"/>
              </w:rPr>
              <w:t>43</w:t>
            </w:r>
          </w:p>
        </w:tc>
      </w:tr>
      <w:tr w:rsidR="009906C6" w:rsidRPr="00157F51" w:rsidTr="009906C6">
        <w:tc>
          <w:tcPr>
            <w:tcW w:w="1908" w:type="dxa"/>
          </w:tcPr>
          <w:p w:rsidR="009906C6" w:rsidRPr="00157F51" w:rsidRDefault="009906C6" w:rsidP="009906C6">
            <w:pPr>
              <w:tabs>
                <w:tab w:val="left" w:pos="2445"/>
              </w:tabs>
              <w:rPr>
                <w:rFonts w:cstheme="minorHAnsi"/>
                <w:b/>
                <w:noProof/>
                <w:sz w:val="24"/>
                <w:szCs w:val="24"/>
                <w:lang w:val="sq-AL" w:eastAsia="de-CH"/>
              </w:rPr>
            </w:pPr>
            <w:r w:rsidRPr="00157F51">
              <w:rPr>
                <w:rFonts w:cstheme="minorHAnsi"/>
                <w:b/>
                <w:noProof/>
                <w:sz w:val="24"/>
                <w:szCs w:val="24"/>
                <w:lang w:val="sq-AL" w:eastAsia="de-CH"/>
              </w:rPr>
              <w:t>Gabrricë</w:t>
            </w:r>
          </w:p>
        </w:tc>
        <w:tc>
          <w:tcPr>
            <w:tcW w:w="1968" w:type="dxa"/>
            <w:shd w:val="clear" w:color="auto" w:fill="943634" w:themeFill="accent2"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14: 23</w:t>
            </w:r>
          </w:p>
        </w:tc>
        <w:tc>
          <w:tcPr>
            <w:tcW w:w="1722" w:type="dxa"/>
            <w:shd w:val="clear" w:color="auto" w:fill="31849B" w:themeFill="accent5" w:themeFillShade="BF"/>
          </w:tcPr>
          <w:p w:rsidR="009906C6" w:rsidRPr="00C605BE" w:rsidRDefault="009906C6" w:rsidP="009906C6">
            <w:pPr>
              <w:jc w:val="center"/>
              <w:rPr>
                <w:rFonts w:cstheme="minorHAnsi"/>
                <w:b/>
                <w:sz w:val="24"/>
                <w:szCs w:val="24"/>
                <w:lang w:val="sq-AL"/>
              </w:rPr>
            </w:pPr>
            <w:r w:rsidRPr="00C605BE">
              <w:rPr>
                <w:rFonts w:cstheme="minorHAnsi"/>
                <w:b/>
                <w:sz w:val="24"/>
                <w:szCs w:val="24"/>
                <w:lang w:val="sq-AL"/>
              </w:rPr>
              <w:t>0.5</w:t>
            </w:r>
          </w:p>
        </w:tc>
        <w:tc>
          <w:tcPr>
            <w:tcW w:w="1260" w:type="dxa"/>
          </w:tcPr>
          <w:p w:rsidR="009906C6" w:rsidRPr="00157F51" w:rsidRDefault="009906C6" w:rsidP="009906C6">
            <w:pPr>
              <w:jc w:val="center"/>
              <w:rPr>
                <w:rFonts w:cstheme="minorHAnsi"/>
                <w:b/>
                <w:sz w:val="24"/>
                <w:szCs w:val="24"/>
                <w:lang w:val="sq-AL"/>
              </w:rPr>
            </w:pPr>
            <w:r w:rsidRPr="00157F51">
              <w:rPr>
                <w:rFonts w:cstheme="minorHAnsi"/>
                <w:b/>
                <w:sz w:val="24"/>
                <w:szCs w:val="24"/>
                <w:lang w:val="sq-AL"/>
              </w:rPr>
              <w:t>14</w:t>
            </w:r>
            <w:r>
              <w:rPr>
                <w:rFonts w:cstheme="minorHAnsi"/>
                <w:b/>
                <w:sz w:val="24"/>
                <w:szCs w:val="24"/>
                <w:lang w:val="sq-AL"/>
              </w:rPr>
              <w:t>500</w:t>
            </w:r>
          </w:p>
        </w:tc>
        <w:tc>
          <w:tcPr>
            <w:tcW w:w="1260" w:type="dxa"/>
          </w:tcPr>
          <w:p w:rsidR="009906C6" w:rsidRPr="000F450F" w:rsidRDefault="009906C6" w:rsidP="009906C6">
            <w:pPr>
              <w:jc w:val="center"/>
              <w:rPr>
                <w:rFonts w:cstheme="minorHAnsi"/>
                <w:b/>
                <w:sz w:val="24"/>
                <w:szCs w:val="24"/>
                <w:lang w:val="sq-AL"/>
              </w:rPr>
            </w:pPr>
            <w:r w:rsidRPr="000F450F">
              <w:rPr>
                <w:rFonts w:cstheme="minorHAnsi"/>
                <w:b/>
                <w:sz w:val="24"/>
                <w:szCs w:val="24"/>
                <w:lang w:val="sq-AL"/>
              </w:rPr>
              <w:t>47.02</w:t>
            </w:r>
          </w:p>
        </w:tc>
        <w:tc>
          <w:tcPr>
            <w:tcW w:w="1332" w:type="dxa"/>
          </w:tcPr>
          <w:p w:rsidR="009906C6" w:rsidRPr="000F450F" w:rsidRDefault="009906C6" w:rsidP="009906C6">
            <w:pPr>
              <w:jc w:val="center"/>
              <w:rPr>
                <w:rFonts w:cstheme="minorHAnsi"/>
                <w:b/>
                <w:sz w:val="24"/>
                <w:szCs w:val="24"/>
                <w:lang w:val="sq-AL"/>
              </w:rPr>
            </w:pPr>
            <w:r w:rsidRPr="000F450F">
              <w:rPr>
                <w:rFonts w:cstheme="minorHAnsi"/>
                <w:b/>
                <w:sz w:val="24"/>
                <w:szCs w:val="24"/>
                <w:lang w:val="sq-AL"/>
              </w:rPr>
              <w:t>38.83</w:t>
            </w:r>
          </w:p>
        </w:tc>
      </w:tr>
      <w:tr w:rsidR="009906C6" w:rsidRPr="00157F51" w:rsidTr="009906C6">
        <w:tc>
          <w:tcPr>
            <w:tcW w:w="1908" w:type="dxa"/>
          </w:tcPr>
          <w:p w:rsidR="009906C6" w:rsidRPr="00157F51" w:rsidRDefault="009906C6" w:rsidP="009906C6">
            <w:pPr>
              <w:tabs>
                <w:tab w:val="left" w:pos="2445"/>
              </w:tabs>
              <w:rPr>
                <w:rFonts w:cstheme="minorHAnsi"/>
                <w:b/>
                <w:noProof/>
                <w:sz w:val="24"/>
                <w:szCs w:val="24"/>
                <w:lang w:val="sq-AL" w:eastAsia="de-CH"/>
              </w:rPr>
            </w:pPr>
            <w:r w:rsidRPr="00157F51">
              <w:rPr>
                <w:rFonts w:cstheme="minorHAnsi"/>
                <w:b/>
                <w:noProof/>
                <w:sz w:val="24"/>
                <w:szCs w:val="24"/>
                <w:lang w:val="sq-AL" w:eastAsia="de-CH"/>
              </w:rPr>
              <w:t>Duraj</w:t>
            </w:r>
          </w:p>
        </w:tc>
        <w:tc>
          <w:tcPr>
            <w:tcW w:w="1968" w:type="dxa"/>
            <w:shd w:val="clear" w:color="auto" w:fill="943634" w:themeFill="accent2"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14: 25</w:t>
            </w:r>
          </w:p>
        </w:tc>
        <w:tc>
          <w:tcPr>
            <w:tcW w:w="1722" w:type="dxa"/>
            <w:shd w:val="clear" w:color="auto" w:fill="31849B" w:themeFill="accent5" w:themeFillShade="BF"/>
          </w:tcPr>
          <w:p w:rsidR="009906C6" w:rsidRPr="00C605BE" w:rsidRDefault="009906C6" w:rsidP="009906C6">
            <w:pPr>
              <w:jc w:val="center"/>
              <w:rPr>
                <w:rFonts w:cstheme="minorHAnsi"/>
                <w:b/>
                <w:sz w:val="24"/>
                <w:szCs w:val="24"/>
                <w:lang w:val="sq-AL"/>
              </w:rPr>
            </w:pPr>
            <w:r>
              <w:rPr>
                <w:rFonts w:cstheme="minorHAnsi"/>
                <w:b/>
                <w:sz w:val="24"/>
                <w:szCs w:val="24"/>
                <w:lang w:val="sq-AL"/>
              </w:rPr>
              <w:t>0</w:t>
            </w:r>
          </w:p>
        </w:tc>
        <w:tc>
          <w:tcPr>
            <w:tcW w:w="1260" w:type="dxa"/>
          </w:tcPr>
          <w:p w:rsidR="009906C6" w:rsidRPr="00157F51" w:rsidRDefault="009906C6" w:rsidP="009906C6">
            <w:pPr>
              <w:jc w:val="center"/>
              <w:rPr>
                <w:rFonts w:cstheme="minorHAnsi"/>
                <w:b/>
                <w:sz w:val="24"/>
                <w:szCs w:val="24"/>
                <w:lang w:val="sq-AL"/>
              </w:rPr>
            </w:pPr>
            <w:r w:rsidRPr="00157F51">
              <w:rPr>
                <w:rFonts w:cstheme="minorHAnsi"/>
                <w:b/>
                <w:sz w:val="24"/>
                <w:szCs w:val="24"/>
                <w:lang w:val="sq-AL"/>
              </w:rPr>
              <w:t>15</w:t>
            </w:r>
            <w:r>
              <w:rPr>
                <w:rFonts w:cstheme="minorHAnsi"/>
                <w:b/>
                <w:sz w:val="24"/>
                <w:szCs w:val="24"/>
                <w:lang w:val="sq-AL"/>
              </w:rPr>
              <w:t>000</w:t>
            </w:r>
          </w:p>
        </w:tc>
        <w:tc>
          <w:tcPr>
            <w:tcW w:w="1260" w:type="dxa"/>
          </w:tcPr>
          <w:p w:rsidR="009906C6" w:rsidRPr="000F450F" w:rsidRDefault="009906C6" w:rsidP="009906C6">
            <w:pPr>
              <w:jc w:val="center"/>
              <w:rPr>
                <w:rFonts w:cstheme="minorHAnsi"/>
                <w:b/>
                <w:sz w:val="24"/>
                <w:szCs w:val="24"/>
                <w:lang w:val="sq-AL"/>
              </w:rPr>
            </w:pPr>
            <w:r w:rsidRPr="000F450F">
              <w:rPr>
                <w:rFonts w:cstheme="minorHAnsi"/>
                <w:b/>
                <w:sz w:val="24"/>
                <w:szCs w:val="24"/>
                <w:lang w:val="sq-AL"/>
              </w:rPr>
              <w:t>4</w:t>
            </w:r>
            <w:r>
              <w:rPr>
                <w:rFonts w:cstheme="minorHAnsi"/>
                <w:b/>
                <w:sz w:val="24"/>
                <w:szCs w:val="24"/>
                <w:lang w:val="sq-AL"/>
              </w:rPr>
              <w:t>3</w:t>
            </w:r>
            <w:r w:rsidRPr="000F450F">
              <w:rPr>
                <w:rFonts w:cstheme="minorHAnsi"/>
                <w:b/>
                <w:sz w:val="24"/>
                <w:szCs w:val="24"/>
                <w:lang w:val="sq-AL"/>
              </w:rPr>
              <w:t>.</w:t>
            </w:r>
            <w:r>
              <w:rPr>
                <w:rFonts w:cstheme="minorHAnsi"/>
                <w:b/>
                <w:sz w:val="24"/>
                <w:szCs w:val="24"/>
                <w:lang w:val="sq-AL"/>
              </w:rPr>
              <w:t>90</w:t>
            </w:r>
          </w:p>
        </w:tc>
        <w:tc>
          <w:tcPr>
            <w:tcW w:w="1332" w:type="dxa"/>
          </w:tcPr>
          <w:p w:rsidR="009906C6" w:rsidRPr="000F450F" w:rsidRDefault="009906C6" w:rsidP="009906C6">
            <w:pPr>
              <w:jc w:val="center"/>
              <w:rPr>
                <w:rFonts w:cstheme="minorHAnsi"/>
                <w:b/>
                <w:sz w:val="24"/>
                <w:szCs w:val="24"/>
                <w:lang w:val="sq-AL"/>
              </w:rPr>
            </w:pPr>
            <w:r w:rsidRPr="000F450F">
              <w:rPr>
                <w:rFonts w:cstheme="minorHAnsi"/>
                <w:b/>
                <w:sz w:val="24"/>
                <w:szCs w:val="24"/>
                <w:lang w:val="sq-AL"/>
              </w:rPr>
              <w:t>36</w:t>
            </w:r>
          </w:p>
        </w:tc>
      </w:tr>
      <w:tr w:rsidR="009906C6" w:rsidRPr="00157F51" w:rsidTr="009906C6">
        <w:tc>
          <w:tcPr>
            <w:tcW w:w="1908" w:type="dxa"/>
          </w:tcPr>
          <w:p w:rsidR="009906C6" w:rsidRPr="00157F51" w:rsidRDefault="00CA1E17" w:rsidP="009906C6">
            <w:pPr>
              <w:rPr>
                <w:rFonts w:cstheme="minorHAnsi"/>
                <w:b/>
                <w:sz w:val="24"/>
                <w:szCs w:val="24"/>
                <w:lang w:val="sq-AL"/>
              </w:rPr>
            </w:pPr>
            <w:r>
              <w:rPr>
                <w:rFonts w:cstheme="minorHAnsi"/>
                <w:b/>
                <w:sz w:val="24"/>
                <w:szCs w:val="24"/>
                <w:lang w:val="sq-AL"/>
              </w:rPr>
              <w:t>Sh.</w:t>
            </w:r>
            <w:r w:rsidR="009906C6" w:rsidRPr="00157F51">
              <w:rPr>
                <w:rFonts w:cstheme="minorHAnsi"/>
                <w:b/>
                <w:sz w:val="24"/>
                <w:szCs w:val="24"/>
                <w:lang w:val="sq-AL"/>
              </w:rPr>
              <w:t xml:space="preserve"> mesatare</w:t>
            </w:r>
          </w:p>
        </w:tc>
        <w:tc>
          <w:tcPr>
            <w:tcW w:w="1968" w:type="dxa"/>
            <w:shd w:val="clear" w:color="auto" w:fill="943634" w:themeFill="accent2" w:themeFillShade="BF"/>
          </w:tcPr>
          <w:p w:rsidR="009906C6" w:rsidRPr="00157F51" w:rsidRDefault="009906C6" w:rsidP="009906C6">
            <w:pPr>
              <w:rPr>
                <w:rFonts w:cstheme="minorHAnsi"/>
                <w:sz w:val="24"/>
                <w:szCs w:val="24"/>
                <w:lang w:val="sq-AL"/>
              </w:rPr>
            </w:pPr>
          </w:p>
        </w:tc>
        <w:tc>
          <w:tcPr>
            <w:tcW w:w="1722" w:type="dxa"/>
            <w:shd w:val="clear" w:color="auto" w:fill="31849B" w:themeFill="accent5" w:themeFillShade="BF"/>
          </w:tcPr>
          <w:p w:rsidR="009906C6" w:rsidRPr="00157F51" w:rsidRDefault="009906C6" w:rsidP="009906C6">
            <w:pPr>
              <w:rPr>
                <w:rFonts w:cstheme="minorHAnsi"/>
                <w:sz w:val="24"/>
                <w:szCs w:val="24"/>
                <w:lang w:val="sq-AL"/>
              </w:rPr>
            </w:pPr>
          </w:p>
        </w:tc>
        <w:tc>
          <w:tcPr>
            <w:tcW w:w="1260" w:type="dxa"/>
          </w:tcPr>
          <w:p w:rsidR="009906C6" w:rsidRPr="00C605BE" w:rsidRDefault="009906C6" w:rsidP="009906C6">
            <w:pPr>
              <w:jc w:val="center"/>
              <w:rPr>
                <w:rFonts w:cstheme="minorHAnsi"/>
                <w:b/>
                <w:sz w:val="24"/>
                <w:szCs w:val="24"/>
                <w:lang w:val="sq-AL"/>
              </w:rPr>
            </w:pPr>
            <w:r w:rsidRPr="00C605BE">
              <w:rPr>
                <w:rFonts w:cstheme="minorHAnsi"/>
                <w:b/>
                <w:sz w:val="24"/>
                <w:szCs w:val="24"/>
                <w:lang w:val="sq-AL"/>
              </w:rPr>
              <w:t>15 km</w:t>
            </w:r>
          </w:p>
        </w:tc>
        <w:tc>
          <w:tcPr>
            <w:tcW w:w="1260" w:type="dxa"/>
            <w:shd w:val="clear" w:color="auto" w:fill="FF0000"/>
          </w:tcPr>
          <w:p w:rsidR="009906C6" w:rsidRPr="000F450F" w:rsidRDefault="009906C6" w:rsidP="009906C6">
            <w:pPr>
              <w:jc w:val="center"/>
              <w:rPr>
                <w:rFonts w:cstheme="minorHAnsi"/>
                <w:b/>
                <w:sz w:val="24"/>
                <w:szCs w:val="24"/>
                <w:lang w:val="sq-AL"/>
              </w:rPr>
            </w:pPr>
            <w:r>
              <w:rPr>
                <w:rFonts w:cstheme="minorHAnsi"/>
                <w:b/>
                <w:sz w:val="24"/>
                <w:szCs w:val="24"/>
                <w:lang w:val="sq-AL"/>
              </w:rPr>
              <w:t>40.99</w:t>
            </w:r>
          </w:p>
        </w:tc>
        <w:tc>
          <w:tcPr>
            <w:tcW w:w="1332" w:type="dxa"/>
            <w:shd w:val="clear" w:color="auto" w:fill="FF0000"/>
          </w:tcPr>
          <w:p w:rsidR="009906C6" w:rsidRPr="000F450F" w:rsidRDefault="009906C6" w:rsidP="009906C6">
            <w:pPr>
              <w:jc w:val="center"/>
              <w:rPr>
                <w:rFonts w:cstheme="minorHAnsi"/>
                <w:b/>
                <w:sz w:val="24"/>
                <w:szCs w:val="24"/>
                <w:lang w:val="sq-AL"/>
              </w:rPr>
            </w:pPr>
            <w:r w:rsidRPr="000F450F">
              <w:rPr>
                <w:rFonts w:cstheme="minorHAnsi"/>
                <w:b/>
                <w:sz w:val="24"/>
                <w:szCs w:val="24"/>
                <w:lang w:val="sq-AL"/>
              </w:rPr>
              <w:t>35.53</w:t>
            </w:r>
          </w:p>
        </w:tc>
      </w:tr>
    </w:tbl>
    <w:p w:rsidR="00905648" w:rsidRPr="00157F51" w:rsidRDefault="00823745" w:rsidP="00157F51">
      <w:pPr>
        <w:rPr>
          <w:rFonts w:cstheme="minorHAnsi"/>
          <w:sz w:val="24"/>
          <w:szCs w:val="24"/>
          <w:lang w:val="sq-AL"/>
        </w:rPr>
      </w:pPr>
      <w:r>
        <w:rPr>
          <w:rFonts w:cstheme="minorHAnsi"/>
          <w:sz w:val="24"/>
          <w:szCs w:val="24"/>
          <w:lang w:val="sq-AL"/>
        </w:rPr>
        <w:t>Tab.</w:t>
      </w:r>
      <w:r w:rsidR="00A84D0A">
        <w:rPr>
          <w:rFonts w:cstheme="minorHAnsi"/>
          <w:sz w:val="24"/>
          <w:szCs w:val="24"/>
          <w:lang w:val="sq-AL"/>
        </w:rPr>
        <w:t xml:space="preserve"> 1</w:t>
      </w:r>
      <w:r w:rsidR="002379D3">
        <w:rPr>
          <w:rFonts w:cstheme="minorHAnsi"/>
          <w:sz w:val="24"/>
          <w:szCs w:val="24"/>
          <w:lang w:val="sq-AL"/>
        </w:rPr>
        <w:t>3</w:t>
      </w:r>
      <w:r w:rsidR="00A84D0A">
        <w:rPr>
          <w:rFonts w:cstheme="minorHAnsi"/>
          <w:sz w:val="24"/>
          <w:szCs w:val="24"/>
          <w:lang w:val="sq-AL"/>
        </w:rPr>
        <w:t>.</w:t>
      </w:r>
    </w:p>
    <w:p w:rsidR="00E646A3" w:rsidRDefault="00E646A3" w:rsidP="00157F51">
      <w:pPr>
        <w:rPr>
          <w:rFonts w:cstheme="minorHAnsi"/>
          <w:sz w:val="24"/>
          <w:szCs w:val="24"/>
          <w:lang w:val="sq-AL"/>
        </w:rPr>
      </w:pPr>
    </w:p>
    <w:tbl>
      <w:tblPr>
        <w:tblStyle w:val="TableGrid"/>
        <w:tblpPr w:leftFromText="180" w:rightFromText="180" w:vertAnchor="text" w:horzAnchor="margin" w:tblpY="380"/>
        <w:tblW w:w="9450" w:type="dxa"/>
        <w:tblLook w:val="04A0" w:firstRow="1" w:lastRow="0" w:firstColumn="1" w:lastColumn="0" w:noHBand="0" w:noVBand="1"/>
      </w:tblPr>
      <w:tblGrid>
        <w:gridCol w:w="1908"/>
        <w:gridCol w:w="1968"/>
        <w:gridCol w:w="1722"/>
        <w:gridCol w:w="1260"/>
        <w:gridCol w:w="1260"/>
        <w:gridCol w:w="1332"/>
      </w:tblGrid>
      <w:tr w:rsidR="009906C6" w:rsidRPr="00157F51" w:rsidTr="009906C6">
        <w:tc>
          <w:tcPr>
            <w:tcW w:w="1908" w:type="dxa"/>
            <w:vMerge w:val="restart"/>
          </w:tcPr>
          <w:p w:rsidR="009906C6" w:rsidRDefault="009906C6" w:rsidP="009906C6">
            <w:pPr>
              <w:rPr>
                <w:rFonts w:cstheme="minorHAnsi"/>
                <w:b/>
                <w:sz w:val="24"/>
                <w:szCs w:val="24"/>
                <w:lang w:val="sq-AL"/>
              </w:rPr>
            </w:pPr>
          </w:p>
          <w:p w:rsidR="009906C6" w:rsidRDefault="009906C6" w:rsidP="009906C6">
            <w:pPr>
              <w:rPr>
                <w:rFonts w:cstheme="minorHAnsi"/>
                <w:b/>
                <w:sz w:val="24"/>
                <w:szCs w:val="24"/>
                <w:lang w:val="sq-AL"/>
              </w:rPr>
            </w:pPr>
          </w:p>
          <w:p w:rsidR="009906C6" w:rsidRPr="00157F51" w:rsidRDefault="009906C6" w:rsidP="009906C6">
            <w:pPr>
              <w:jc w:val="center"/>
              <w:rPr>
                <w:rFonts w:cstheme="minorHAnsi"/>
                <w:b/>
                <w:sz w:val="24"/>
                <w:szCs w:val="24"/>
                <w:lang w:val="sq-AL"/>
              </w:rPr>
            </w:pPr>
            <w:r>
              <w:rPr>
                <w:rFonts w:cstheme="minorHAnsi"/>
                <w:b/>
                <w:sz w:val="24"/>
                <w:szCs w:val="24"/>
                <w:lang w:val="sq-AL"/>
              </w:rPr>
              <w:t>“Beka</w:t>
            </w:r>
            <w:r w:rsidRPr="00157F51">
              <w:rPr>
                <w:rFonts w:cstheme="minorHAnsi"/>
                <w:b/>
                <w:sz w:val="24"/>
                <w:szCs w:val="24"/>
                <w:lang w:val="sq-AL"/>
              </w:rPr>
              <w:t>”</w:t>
            </w:r>
          </w:p>
        </w:tc>
        <w:tc>
          <w:tcPr>
            <w:tcW w:w="3690" w:type="dxa"/>
            <w:gridSpan w:val="2"/>
            <w:shd w:val="clear" w:color="auto" w:fill="4F81BD" w:themeFill="accent1"/>
          </w:tcPr>
          <w:p w:rsidR="009906C6" w:rsidRPr="00157F51" w:rsidRDefault="009906C6" w:rsidP="009906C6">
            <w:pPr>
              <w:jc w:val="center"/>
              <w:rPr>
                <w:rFonts w:cstheme="minorHAnsi"/>
                <w:b/>
                <w:sz w:val="24"/>
                <w:szCs w:val="24"/>
                <w:lang w:val="sq-AL"/>
              </w:rPr>
            </w:pPr>
            <w:r>
              <w:rPr>
                <w:rFonts w:cstheme="minorHAnsi"/>
                <w:b/>
                <w:sz w:val="24"/>
                <w:szCs w:val="24"/>
                <w:lang w:val="sq-AL"/>
              </w:rPr>
              <w:t>Duraj - Kaçanik</w:t>
            </w:r>
          </w:p>
        </w:tc>
        <w:tc>
          <w:tcPr>
            <w:tcW w:w="1260" w:type="dxa"/>
            <w:vMerge w:val="restart"/>
            <w:textDirection w:val="btLr"/>
          </w:tcPr>
          <w:p w:rsidR="009906C6" w:rsidRPr="00157F51" w:rsidRDefault="009906C6" w:rsidP="009906C6">
            <w:pPr>
              <w:jc w:val="center"/>
              <w:rPr>
                <w:rFonts w:cstheme="minorHAnsi"/>
                <w:b/>
                <w:sz w:val="24"/>
                <w:szCs w:val="24"/>
                <w:lang w:val="sq-AL"/>
              </w:rPr>
            </w:pPr>
            <w:r w:rsidRPr="00157F51">
              <w:rPr>
                <w:rFonts w:cstheme="minorHAnsi"/>
                <w:b/>
                <w:sz w:val="24"/>
                <w:szCs w:val="24"/>
                <w:lang w:val="sq-AL"/>
              </w:rPr>
              <w:t>Distanca në mes  të stacioneve (m)</w:t>
            </w:r>
          </w:p>
        </w:tc>
        <w:tc>
          <w:tcPr>
            <w:tcW w:w="1260" w:type="dxa"/>
            <w:vMerge w:val="restart"/>
            <w:textDirection w:val="btLr"/>
          </w:tcPr>
          <w:p w:rsidR="009906C6" w:rsidRPr="00157F51" w:rsidRDefault="009906C6" w:rsidP="009906C6">
            <w:pPr>
              <w:jc w:val="center"/>
              <w:rPr>
                <w:rFonts w:cstheme="minorHAnsi"/>
                <w:b/>
                <w:sz w:val="24"/>
                <w:szCs w:val="24"/>
                <w:lang w:val="sq-AL"/>
              </w:rPr>
            </w:pPr>
            <w:r>
              <w:rPr>
                <w:rFonts w:cstheme="minorHAnsi"/>
                <w:b/>
                <w:sz w:val="24"/>
                <w:szCs w:val="24"/>
                <w:lang w:val="sq-AL"/>
              </w:rPr>
              <w:t xml:space="preserve">Shpejtësia </w:t>
            </w:r>
            <w:r w:rsidRPr="00157F51">
              <w:rPr>
                <w:rFonts w:cstheme="minorHAnsi"/>
                <w:b/>
                <w:sz w:val="24"/>
                <w:szCs w:val="24"/>
                <w:lang w:val="sq-AL"/>
              </w:rPr>
              <w:t xml:space="preserve"> teknike (km/h)</w:t>
            </w:r>
          </w:p>
        </w:tc>
        <w:tc>
          <w:tcPr>
            <w:tcW w:w="1332" w:type="dxa"/>
            <w:vMerge w:val="restart"/>
            <w:textDirection w:val="btLr"/>
          </w:tcPr>
          <w:p w:rsidR="009906C6" w:rsidRPr="00157F51" w:rsidRDefault="009906C6" w:rsidP="009906C6">
            <w:pPr>
              <w:pStyle w:val="Heading1"/>
              <w:jc w:val="center"/>
              <w:outlineLvl w:val="0"/>
              <w:rPr>
                <w:rFonts w:cstheme="minorHAnsi"/>
                <w:lang w:val="sq-AL"/>
              </w:rPr>
            </w:pPr>
            <w:r w:rsidRPr="00157F51">
              <w:rPr>
                <w:rFonts w:cstheme="minorHAnsi"/>
                <w:lang w:val="sq-AL"/>
              </w:rPr>
              <w:t>Shpejtësia komerciale (km/h)</w:t>
            </w:r>
          </w:p>
        </w:tc>
      </w:tr>
      <w:tr w:rsidR="009906C6" w:rsidRPr="00157F51" w:rsidTr="009906C6">
        <w:trPr>
          <w:trHeight w:val="1300"/>
        </w:trPr>
        <w:tc>
          <w:tcPr>
            <w:tcW w:w="1908" w:type="dxa"/>
            <w:vMerge/>
          </w:tcPr>
          <w:p w:rsidR="009906C6" w:rsidRPr="00157F51" w:rsidRDefault="009906C6" w:rsidP="009906C6">
            <w:pPr>
              <w:rPr>
                <w:rFonts w:cstheme="minorHAnsi"/>
                <w:b/>
                <w:sz w:val="24"/>
                <w:szCs w:val="24"/>
                <w:lang w:val="sq-AL"/>
              </w:rPr>
            </w:pPr>
          </w:p>
        </w:tc>
        <w:tc>
          <w:tcPr>
            <w:tcW w:w="1968" w:type="dxa"/>
            <w:shd w:val="clear" w:color="auto" w:fill="943634" w:themeFill="accent2"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Koha e arritjes nëpër stacione</w:t>
            </w:r>
          </w:p>
        </w:tc>
        <w:tc>
          <w:tcPr>
            <w:tcW w:w="1722" w:type="dxa"/>
            <w:shd w:val="clear" w:color="auto" w:fill="31849B" w:themeFill="accent5"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Koha e hyrjeve dhe zbritjeve</w:t>
            </w:r>
          </w:p>
        </w:tc>
        <w:tc>
          <w:tcPr>
            <w:tcW w:w="1260" w:type="dxa"/>
            <w:vMerge/>
          </w:tcPr>
          <w:p w:rsidR="009906C6" w:rsidRPr="00157F51" w:rsidRDefault="009906C6" w:rsidP="009906C6">
            <w:pPr>
              <w:rPr>
                <w:rFonts w:cstheme="minorHAnsi"/>
                <w:sz w:val="24"/>
                <w:szCs w:val="24"/>
                <w:lang w:val="sq-AL"/>
              </w:rPr>
            </w:pPr>
          </w:p>
        </w:tc>
        <w:tc>
          <w:tcPr>
            <w:tcW w:w="1260" w:type="dxa"/>
            <w:vMerge/>
          </w:tcPr>
          <w:p w:rsidR="009906C6" w:rsidRPr="00157F51" w:rsidRDefault="009906C6" w:rsidP="009906C6">
            <w:pPr>
              <w:rPr>
                <w:rFonts w:cstheme="minorHAnsi"/>
                <w:sz w:val="24"/>
                <w:szCs w:val="24"/>
                <w:lang w:val="sq-AL"/>
              </w:rPr>
            </w:pPr>
          </w:p>
        </w:tc>
        <w:tc>
          <w:tcPr>
            <w:tcW w:w="1332" w:type="dxa"/>
            <w:vMerge/>
          </w:tcPr>
          <w:p w:rsidR="009906C6" w:rsidRPr="00157F51" w:rsidRDefault="009906C6" w:rsidP="009906C6">
            <w:pPr>
              <w:rPr>
                <w:rFonts w:cstheme="minorHAnsi"/>
                <w:sz w:val="24"/>
                <w:szCs w:val="24"/>
                <w:lang w:val="sq-AL"/>
              </w:rPr>
            </w:pPr>
          </w:p>
        </w:tc>
      </w:tr>
      <w:tr w:rsidR="009906C6" w:rsidRPr="00157F51" w:rsidTr="009906C6">
        <w:tc>
          <w:tcPr>
            <w:tcW w:w="1908" w:type="dxa"/>
          </w:tcPr>
          <w:p w:rsidR="009906C6" w:rsidRPr="00157F51" w:rsidRDefault="009906C6" w:rsidP="009906C6">
            <w:pPr>
              <w:rPr>
                <w:rFonts w:cstheme="minorHAnsi"/>
                <w:b/>
                <w:sz w:val="24"/>
                <w:szCs w:val="24"/>
                <w:lang w:val="sq-AL"/>
              </w:rPr>
            </w:pPr>
            <w:r w:rsidRPr="00157F51">
              <w:rPr>
                <w:rFonts w:cstheme="minorHAnsi"/>
                <w:b/>
                <w:sz w:val="24"/>
                <w:szCs w:val="24"/>
                <w:lang w:val="sq-AL"/>
              </w:rPr>
              <w:t>Duraj</w:t>
            </w:r>
          </w:p>
        </w:tc>
        <w:tc>
          <w:tcPr>
            <w:tcW w:w="1968" w:type="dxa"/>
            <w:shd w:val="clear" w:color="auto" w:fill="943634" w:themeFill="accent2"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08:00</w:t>
            </w:r>
          </w:p>
        </w:tc>
        <w:tc>
          <w:tcPr>
            <w:tcW w:w="1722" w:type="dxa"/>
            <w:shd w:val="clear" w:color="auto" w:fill="31849B" w:themeFill="accent5" w:themeFillShade="BF"/>
          </w:tcPr>
          <w:p w:rsidR="009906C6" w:rsidRPr="00AF6CB3" w:rsidRDefault="009906C6" w:rsidP="009906C6">
            <w:pPr>
              <w:jc w:val="center"/>
              <w:rPr>
                <w:rFonts w:cstheme="minorHAnsi"/>
                <w:b/>
                <w:sz w:val="24"/>
                <w:szCs w:val="24"/>
                <w:lang w:val="sq-AL"/>
              </w:rPr>
            </w:pPr>
            <w:r w:rsidRPr="00AF6CB3">
              <w:rPr>
                <w:rFonts w:cstheme="minorHAnsi"/>
                <w:b/>
                <w:sz w:val="24"/>
                <w:szCs w:val="24"/>
                <w:lang w:val="sq-AL"/>
              </w:rPr>
              <w:t>0</w:t>
            </w:r>
          </w:p>
        </w:tc>
        <w:tc>
          <w:tcPr>
            <w:tcW w:w="1260" w:type="dxa"/>
          </w:tcPr>
          <w:p w:rsidR="009906C6" w:rsidRPr="00157F51" w:rsidRDefault="009906C6" w:rsidP="009906C6">
            <w:pPr>
              <w:jc w:val="center"/>
              <w:rPr>
                <w:rFonts w:cstheme="minorHAnsi"/>
                <w:b/>
                <w:sz w:val="24"/>
                <w:szCs w:val="24"/>
                <w:lang w:val="sq-AL"/>
              </w:rPr>
            </w:pPr>
            <w:r w:rsidRPr="00157F51">
              <w:rPr>
                <w:rFonts w:cstheme="minorHAnsi"/>
                <w:b/>
                <w:sz w:val="24"/>
                <w:szCs w:val="24"/>
                <w:lang w:val="sq-AL"/>
              </w:rPr>
              <w:t>0</w:t>
            </w:r>
          </w:p>
        </w:tc>
        <w:tc>
          <w:tcPr>
            <w:tcW w:w="1260" w:type="dxa"/>
          </w:tcPr>
          <w:p w:rsidR="009906C6" w:rsidRPr="00F914E9" w:rsidRDefault="009906C6" w:rsidP="009906C6">
            <w:pPr>
              <w:jc w:val="center"/>
              <w:rPr>
                <w:rFonts w:cstheme="minorHAnsi"/>
                <w:b/>
                <w:sz w:val="24"/>
                <w:szCs w:val="24"/>
                <w:lang w:val="sq-AL"/>
              </w:rPr>
            </w:pPr>
            <w:r w:rsidRPr="00F914E9">
              <w:rPr>
                <w:rFonts w:cstheme="minorHAnsi"/>
                <w:b/>
                <w:sz w:val="24"/>
                <w:szCs w:val="24"/>
                <w:lang w:val="sq-AL"/>
              </w:rPr>
              <w:t>0</w:t>
            </w:r>
          </w:p>
        </w:tc>
        <w:tc>
          <w:tcPr>
            <w:tcW w:w="1332" w:type="dxa"/>
          </w:tcPr>
          <w:p w:rsidR="009906C6" w:rsidRPr="00292DA5" w:rsidRDefault="009906C6" w:rsidP="009906C6">
            <w:pPr>
              <w:jc w:val="center"/>
              <w:rPr>
                <w:rFonts w:cstheme="minorHAnsi"/>
                <w:b/>
                <w:sz w:val="24"/>
                <w:szCs w:val="24"/>
                <w:lang w:val="sq-AL"/>
              </w:rPr>
            </w:pPr>
            <w:r w:rsidRPr="00292DA5">
              <w:rPr>
                <w:rFonts w:cstheme="minorHAnsi"/>
                <w:b/>
                <w:sz w:val="24"/>
                <w:szCs w:val="24"/>
                <w:lang w:val="sq-AL"/>
              </w:rPr>
              <w:t>0</w:t>
            </w:r>
          </w:p>
        </w:tc>
      </w:tr>
      <w:tr w:rsidR="009906C6" w:rsidRPr="00157F51" w:rsidTr="009906C6">
        <w:tc>
          <w:tcPr>
            <w:tcW w:w="1908" w:type="dxa"/>
          </w:tcPr>
          <w:p w:rsidR="009906C6" w:rsidRPr="00157F51" w:rsidRDefault="009906C6" w:rsidP="009906C6">
            <w:pPr>
              <w:rPr>
                <w:rFonts w:cstheme="minorHAnsi"/>
                <w:b/>
                <w:sz w:val="24"/>
                <w:szCs w:val="24"/>
                <w:lang w:val="sq-AL"/>
              </w:rPr>
            </w:pPr>
            <w:r w:rsidRPr="00157F51">
              <w:rPr>
                <w:rFonts w:cstheme="minorHAnsi"/>
                <w:b/>
                <w:sz w:val="24"/>
                <w:szCs w:val="24"/>
                <w:lang w:val="sq-AL"/>
              </w:rPr>
              <w:t>Gabrricë</w:t>
            </w:r>
          </w:p>
        </w:tc>
        <w:tc>
          <w:tcPr>
            <w:tcW w:w="1968" w:type="dxa"/>
            <w:shd w:val="clear" w:color="auto" w:fill="943634" w:themeFill="accent2"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08:03</w:t>
            </w:r>
          </w:p>
        </w:tc>
        <w:tc>
          <w:tcPr>
            <w:tcW w:w="1722" w:type="dxa"/>
            <w:shd w:val="clear" w:color="auto" w:fill="31849B" w:themeFill="accent5" w:themeFillShade="BF"/>
          </w:tcPr>
          <w:p w:rsidR="009906C6" w:rsidRPr="00AF6CB3" w:rsidRDefault="009906C6" w:rsidP="009906C6">
            <w:pPr>
              <w:jc w:val="center"/>
              <w:rPr>
                <w:rFonts w:cstheme="minorHAnsi"/>
                <w:b/>
                <w:sz w:val="24"/>
                <w:szCs w:val="24"/>
                <w:lang w:val="sq-AL"/>
              </w:rPr>
            </w:pPr>
            <w:r w:rsidRPr="00AF6CB3">
              <w:rPr>
                <w:rFonts w:cstheme="minorHAnsi"/>
                <w:b/>
                <w:sz w:val="24"/>
                <w:szCs w:val="24"/>
                <w:lang w:val="sq-AL"/>
              </w:rPr>
              <w:t>0.5</w:t>
            </w:r>
          </w:p>
        </w:tc>
        <w:tc>
          <w:tcPr>
            <w:tcW w:w="1260" w:type="dxa"/>
          </w:tcPr>
          <w:p w:rsidR="009906C6" w:rsidRPr="00157F51" w:rsidRDefault="009906C6" w:rsidP="009906C6">
            <w:pPr>
              <w:jc w:val="center"/>
              <w:rPr>
                <w:rFonts w:cstheme="minorHAnsi"/>
                <w:b/>
                <w:sz w:val="24"/>
                <w:szCs w:val="24"/>
                <w:lang w:val="sq-AL"/>
              </w:rPr>
            </w:pPr>
            <w:r w:rsidRPr="00157F51">
              <w:rPr>
                <w:rFonts w:cstheme="minorHAnsi"/>
                <w:b/>
                <w:sz w:val="24"/>
                <w:szCs w:val="24"/>
                <w:lang w:val="sq-AL"/>
              </w:rPr>
              <w:t>5</w:t>
            </w:r>
            <w:r>
              <w:rPr>
                <w:rFonts w:cstheme="minorHAnsi"/>
                <w:b/>
                <w:sz w:val="24"/>
                <w:szCs w:val="24"/>
                <w:lang w:val="sq-AL"/>
              </w:rPr>
              <w:t>00</w:t>
            </w:r>
          </w:p>
        </w:tc>
        <w:tc>
          <w:tcPr>
            <w:tcW w:w="1260" w:type="dxa"/>
          </w:tcPr>
          <w:p w:rsidR="009906C6" w:rsidRPr="00F914E9" w:rsidRDefault="009906C6" w:rsidP="009906C6">
            <w:pPr>
              <w:jc w:val="center"/>
              <w:rPr>
                <w:rFonts w:cstheme="minorHAnsi"/>
                <w:b/>
                <w:sz w:val="24"/>
                <w:szCs w:val="24"/>
                <w:lang w:val="sq-AL"/>
              </w:rPr>
            </w:pPr>
            <w:r w:rsidRPr="00F914E9">
              <w:rPr>
                <w:rFonts w:cstheme="minorHAnsi"/>
                <w:b/>
                <w:sz w:val="24"/>
                <w:szCs w:val="24"/>
                <w:lang w:val="sq-AL"/>
              </w:rPr>
              <w:t>12</w:t>
            </w:r>
          </w:p>
        </w:tc>
        <w:tc>
          <w:tcPr>
            <w:tcW w:w="1332" w:type="dxa"/>
          </w:tcPr>
          <w:p w:rsidR="009906C6" w:rsidRPr="00292DA5" w:rsidRDefault="009906C6" w:rsidP="009906C6">
            <w:pPr>
              <w:jc w:val="center"/>
              <w:rPr>
                <w:rFonts w:cstheme="minorHAnsi"/>
                <w:b/>
                <w:sz w:val="24"/>
                <w:szCs w:val="24"/>
                <w:lang w:val="sq-AL"/>
              </w:rPr>
            </w:pPr>
            <w:r w:rsidRPr="00292DA5">
              <w:rPr>
                <w:rFonts w:cstheme="minorHAnsi"/>
                <w:b/>
                <w:sz w:val="24"/>
                <w:szCs w:val="24"/>
                <w:lang w:val="sq-AL"/>
              </w:rPr>
              <w:t>10</w:t>
            </w:r>
          </w:p>
        </w:tc>
      </w:tr>
      <w:tr w:rsidR="009906C6" w:rsidRPr="00157F51" w:rsidTr="009906C6">
        <w:tc>
          <w:tcPr>
            <w:tcW w:w="1908" w:type="dxa"/>
          </w:tcPr>
          <w:p w:rsidR="009906C6" w:rsidRPr="00157F51" w:rsidRDefault="009906C6" w:rsidP="009906C6">
            <w:pPr>
              <w:rPr>
                <w:rFonts w:cstheme="minorHAnsi"/>
                <w:b/>
                <w:sz w:val="24"/>
                <w:szCs w:val="24"/>
                <w:lang w:val="sq-AL"/>
              </w:rPr>
            </w:pPr>
            <w:r w:rsidRPr="00157F51">
              <w:rPr>
                <w:rFonts w:cstheme="minorHAnsi"/>
                <w:b/>
                <w:sz w:val="24"/>
                <w:szCs w:val="24"/>
                <w:lang w:val="sq-AL"/>
              </w:rPr>
              <w:t>Doganaj</w:t>
            </w:r>
          </w:p>
        </w:tc>
        <w:tc>
          <w:tcPr>
            <w:tcW w:w="1968" w:type="dxa"/>
            <w:shd w:val="clear" w:color="auto" w:fill="943634" w:themeFill="accent2"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08:08</w:t>
            </w:r>
          </w:p>
        </w:tc>
        <w:tc>
          <w:tcPr>
            <w:tcW w:w="1722" w:type="dxa"/>
            <w:shd w:val="clear" w:color="auto" w:fill="31849B" w:themeFill="accent5" w:themeFillShade="BF"/>
          </w:tcPr>
          <w:p w:rsidR="009906C6" w:rsidRPr="00AF6CB3" w:rsidRDefault="009906C6" w:rsidP="009906C6">
            <w:pPr>
              <w:jc w:val="center"/>
              <w:rPr>
                <w:rFonts w:cstheme="minorHAnsi"/>
                <w:b/>
                <w:sz w:val="24"/>
                <w:szCs w:val="24"/>
                <w:lang w:val="sq-AL"/>
              </w:rPr>
            </w:pPr>
            <w:r w:rsidRPr="00AF6CB3">
              <w:rPr>
                <w:rFonts w:cstheme="minorHAnsi"/>
                <w:b/>
                <w:sz w:val="24"/>
                <w:szCs w:val="24"/>
                <w:lang w:val="sq-AL"/>
              </w:rPr>
              <w:t>1.5</w:t>
            </w:r>
          </w:p>
        </w:tc>
        <w:tc>
          <w:tcPr>
            <w:tcW w:w="1260" w:type="dxa"/>
          </w:tcPr>
          <w:p w:rsidR="009906C6" w:rsidRPr="00157F51" w:rsidRDefault="009906C6" w:rsidP="009906C6">
            <w:pPr>
              <w:jc w:val="center"/>
              <w:rPr>
                <w:rFonts w:cstheme="minorHAnsi"/>
                <w:b/>
                <w:sz w:val="24"/>
                <w:szCs w:val="24"/>
                <w:lang w:val="sq-AL"/>
              </w:rPr>
            </w:pPr>
            <w:r w:rsidRPr="00157F51">
              <w:rPr>
                <w:rFonts w:cstheme="minorHAnsi"/>
                <w:b/>
                <w:sz w:val="24"/>
                <w:szCs w:val="24"/>
                <w:lang w:val="sq-AL"/>
              </w:rPr>
              <w:t>2</w:t>
            </w:r>
            <w:r>
              <w:rPr>
                <w:rFonts w:cstheme="minorHAnsi"/>
                <w:b/>
                <w:sz w:val="24"/>
                <w:szCs w:val="24"/>
                <w:lang w:val="sq-AL"/>
              </w:rPr>
              <w:t>000</w:t>
            </w:r>
          </w:p>
        </w:tc>
        <w:tc>
          <w:tcPr>
            <w:tcW w:w="1260" w:type="dxa"/>
          </w:tcPr>
          <w:p w:rsidR="009906C6" w:rsidRPr="00F914E9" w:rsidRDefault="009906C6" w:rsidP="009906C6">
            <w:pPr>
              <w:jc w:val="center"/>
              <w:rPr>
                <w:rFonts w:cstheme="minorHAnsi"/>
                <w:b/>
                <w:sz w:val="24"/>
                <w:szCs w:val="24"/>
                <w:lang w:val="sq-AL"/>
              </w:rPr>
            </w:pPr>
            <w:r w:rsidRPr="00F914E9">
              <w:rPr>
                <w:rFonts w:cstheme="minorHAnsi"/>
                <w:b/>
                <w:sz w:val="24"/>
                <w:szCs w:val="24"/>
                <w:lang w:val="sq-AL"/>
              </w:rPr>
              <w:t>20</w:t>
            </w:r>
          </w:p>
        </w:tc>
        <w:tc>
          <w:tcPr>
            <w:tcW w:w="1332" w:type="dxa"/>
          </w:tcPr>
          <w:p w:rsidR="009906C6" w:rsidRPr="00292DA5" w:rsidRDefault="009906C6" w:rsidP="009906C6">
            <w:pPr>
              <w:jc w:val="center"/>
              <w:rPr>
                <w:rFonts w:cstheme="minorHAnsi"/>
                <w:b/>
                <w:sz w:val="24"/>
                <w:szCs w:val="24"/>
                <w:lang w:val="sq-AL"/>
              </w:rPr>
            </w:pPr>
            <w:r w:rsidRPr="00292DA5">
              <w:rPr>
                <w:rFonts w:cstheme="minorHAnsi"/>
                <w:b/>
                <w:sz w:val="24"/>
                <w:szCs w:val="24"/>
                <w:lang w:val="sq-AL"/>
              </w:rPr>
              <w:t>15</w:t>
            </w:r>
          </w:p>
        </w:tc>
      </w:tr>
      <w:tr w:rsidR="009906C6" w:rsidRPr="00157F51" w:rsidTr="009906C6">
        <w:tc>
          <w:tcPr>
            <w:tcW w:w="1908" w:type="dxa"/>
          </w:tcPr>
          <w:p w:rsidR="009906C6" w:rsidRPr="00157F51" w:rsidRDefault="009906C6" w:rsidP="009906C6">
            <w:pPr>
              <w:rPr>
                <w:rFonts w:cstheme="minorHAnsi"/>
                <w:b/>
                <w:sz w:val="24"/>
                <w:szCs w:val="24"/>
                <w:lang w:val="sq-AL"/>
              </w:rPr>
            </w:pPr>
            <w:r w:rsidRPr="00157F51">
              <w:rPr>
                <w:rFonts w:cstheme="minorHAnsi"/>
                <w:b/>
                <w:sz w:val="24"/>
                <w:szCs w:val="24"/>
                <w:lang w:val="sq-AL"/>
              </w:rPr>
              <w:t>Dalloshë</w:t>
            </w:r>
          </w:p>
        </w:tc>
        <w:tc>
          <w:tcPr>
            <w:tcW w:w="1968" w:type="dxa"/>
            <w:shd w:val="clear" w:color="auto" w:fill="943634" w:themeFill="accent2"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08:10</w:t>
            </w:r>
          </w:p>
        </w:tc>
        <w:tc>
          <w:tcPr>
            <w:tcW w:w="1722" w:type="dxa"/>
            <w:shd w:val="clear" w:color="auto" w:fill="31849B" w:themeFill="accent5" w:themeFillShade="BF"/>
          </w:tcPr>
          <w:p w:rsidR="009906C6" w:rsidRPr="00AF6CB3" w:rsidRDefault="009906C6" w:rsidP="009906C6">
            <w:pPr>
              <w:jc w:val="center"/>
              <w:rPr>
                <w:rFonts w:cstheme="minorHAnsi"/>
                <w:b/>
                <w:sz w:val="24"/>
                <w:szCs w:val="24"/>
                <w:lang w:val="sq-AL"/>
              </w:rPr>
            </w:pPr>
            <w:r w:rsidRPr="00AF6CB3">
              <w:rPr>
                <w:rFonts w:cstheme="minorHAnsi"/>
                <w:b/>
                <w:sz w:val="24"/>
                <w:szCs w:val="24"/>
                <w:lang w:val="sq-AL"/>
              </w:rPr>
              <w:t>1</w:t>
            </w:r>
          </w:p>
        </w:tc>
        <w:tc>
          <w:tcPr>
            <w:tcW w:w="1260" w:type="dxa"/>
          </w:tcPr>
          <w:p w:rsidR="009906C6" w:rsidRPr="00157F51" w:rsidRDefault="009906C6" w:rsidP="009906C6">
            <w:pPr>
              <w:jc w:val="center"/>
              <w:rPr>
                <w:rFonts w:cstheme="minorHAnsi"/>
                <w:b/>
                <w:sz w:val="24"/>
                <w:szCs w:val="24"/>
                <w:lang w:val="sq-AL"/>
              </w:rPr>
            </w:pPr>
            <w:r w:rsidRPr="00157F51">
              <w:rPr>
                <w:rFonts w:cstheme="minorHAnsi"/>
                <w:b/>
                <w:sz w:val="24"/>
                <w:szCs w:val="24"/>
                <w:lang w:val="sq-AL"/>
              </w:rPr>
              <w:t>4</w:t>
            </w:r>
            <w:r>
              <w:rPr>
                <w:rFonts w:cstheme="minorHAnsi"/>
                <w:b/>
                <w:sz w:val="24"/>
                <w:szCs w:val="24"/>
                <w:lang w:val="sq-AL"/>
              </w:rPr>
              <w:t>000</w:t>
            </w:r>
          </w:p>
        </w:tc>
        <w:tc>
          <w:tcPr>
            <w:tcW w:w="1260" w:type="dxa"/>
          </w:tcPr>
          <w:p w:rsidR="009906C6" w:rsidRPr="00F914E9" w:rsidRDefault="009906C6" w:rsidP="009906C6">
            <w:pPr>
              <w:jc w:val="center"/>
              <w:rPr>
                <w:rFonts w:cstheme="minorHAnsi"/>
                <w:b/>
                <w:sz w:val="24"/>
                <w:szCs w:val="24"/>
                <w:lang w:val="sq-AL"/>
              </w:rPr>
            </w:pPr>
            <w:r w:rsidRPr="00F914E9">
              <w:rPr>
                <w:rFonts w:cstheme="minorHAnsi"/>
                <w:b/>
                <w:sz w:val="24"/>
                <w:szCs w:val="24"/>
                <w:lang w:val="sq-AL"/>
              </w:rPr>
              <w:t>34.29</w:t>
            </w:r>
          </w:p>
        </w:tc>
        <w:tc>
          <w:tcPr>
            <w:tcW w:w="1332" w:type="dxa"/>
          </w:tcPr>
          <w:p w:rsidR="009906C6" w:rsidRPr="00292DA5" w:rsidRDefault="009906C6" w:rsidP="009906C6">
            <w:pPr>
              <w:jc w:val="center"/>
              <w:rPr>
                <w:rFonts w:cstheme="minorHAnsi"/>
                <w:b/>
                <w:sz w:val="24"/>
                <w:szCs w:val="24"/>
                <w:lang w:val="sq-AL"/>
              </w:rPr>
            </w:pPr>
            <w:r w:rsidRPr="00292DA5">
              <w:rPr>
                <w:rFonts w:cstheme="minorHAnsi"/>
                <w:b/>
                <w:sz w:val="24"/>
                <w:szCs w:val="24"/>
                <w:lang w:val="sq-AL"/>
              </w:rPr>
              <w:t>24</w:t>
            </w:r>
          </w:p>
        </w:tc>
      </w:tr>
      <w:tr w:rsidR="009906C6" w:rsidRPr="00157F51" w:rsidTr="009906C6">
        <w:tc>
          <w:tcPr>
            <w:tcW w:w="1908" w:type="dxa"/>
          </w:tcPr>
          <w:p w:rsidR="009906C6" w:rsidRPr="00157F51" w:rsidRDefault="009906C6" w:rsidP="009906C6">
            <w:pPr>
              <w:rPr>
                <w:rFonts w:cstheme="minorHAnsi"/>
                <w:b/>
                <w:sz w:val="24"/>
                <w:szCs w:val="24"/>
                <w:lang w:val="sq-AL"/>
              </w:rPr>
            </w:pPr>
            <w:r w:rsidRPr="00157F51">
              <w:rPr>
                <w:rFonts w:cstheme="minorHAnsi"/>
                <w:b/>
                <w:sz w:val="24"/>
                <w:szCs w:val="24"/>
                <w:lang w:val="sq-AL"/>
              </w:rPr>
              <w:t>Demnikë</w:t>
            </w:r>
          </w:p>
        </w:tc>
        <w:tc>
          <w:tcPr>
            <w:tcW w:w="1968" w:type="dxa"/>
            <w:shd w:val="clear" w:color="auto" w:fill="943634" w:themeFill="accent2"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08:12</w:t>
            </w:r>
          </w:p>
        </w:tc>
        <w:tc>
          <w:tcPr>
            <w:tcW w:w="1722" w:type="dxa"/>
            <w:shd w:val="clear" w:color="auto" w:fill="31849B" w:themeFill="accent5" w:themeFillShade="BF"/>
          </w:tcPr>
          <w:p w:rsidR="009906C6" w:rsidRPr="00AF6CB3" w:rsidRDefault="009906C6" w:rsidP="009906C6">
            <w:pPr>
              <w:jc w:val="center"/>
              <w:rPr>
                <w:rFonts w:cstheme="minorHAnsi"/>
                <w:b/>
                <w:sz w:val="24"/>
                <w:szCs w:val="24"/>
                <w:lang w:val="sq-AL"/>
              </w:rPr>
            </w:pPr>
            <w:r w:rsidRPr="00AF6CB3">
              <w:rPr>
                <w:rFonts w:cstheme="minorHAnsi"/>
                <w:b/>
                <w:sz w:val="24"/>
                <w:szCs w:val="24"/>
                <w:lang w:val="sq-AL"/>
              </w:rPr>
              <w:t>0.5</w:t>
            </w:r>
          </w:p>
        </w:tc>
        <w:tc>
          <w:tcPr>
            <w:tcW w:w="1260" w:type="dxa"/>
          </w:tcPr>
          <w:p w:rsidR="009906C6" w:rsidRPr="00157F51" w:rsidRDefault="009906C6" w:rsidP="009906C6">
            <w:pPr>
              <w:jc w:val="center"/>
              <w:rPr>
                <w:rFonts w:cstheme="minorHAnsi"/>
                <w:b/>
                <w:sz w:val="24"/>
                <w:szCs w:val="24"/>
                <w:lang w:val="sq-AL"/>
              </w:rPr>
            </w:pPr>
            <w:r w:rsidRPr="00157F51">
              <w:rPr>
                <w:rFonts w:cstheme="minorHAnsi"/>
                <w:b/>
                <w:sz w:val="24"/>
                <w:szCs w:val="24"/>
                <w:lang w:val="sq-AL"/>
              </w:rPr>
              <w:t>5</w:t>
            </w:r>
            <w:r>
              <w:rPr>
                <w:rFonts w:cstheme="minorHAnsi"/>
                <w:b/>
                <w:sz w:val="24"/>
                <w:szCs w:val="24"/>
                <w:lang w:val="sq-AL"/>
              </w:rPr>
              <w:t>000</w:t>
            </w:r>
          </w:p>
        </w:tc>
        <w:tc>
          <w:tcPr>
            <w:tcW w:w="1260" w:type="dxa"/>
          </w:tcPr>
          <w:p w:rsidR="009906C6" w:rsidRPr="00F914E9" w:rsidRDefault="009906C6" w:rsidP="009906C6">
            <w:pPr>
              <w:jc w:val="center"/>
              <w:rPr>
                <w:rFonts w:cstheme="minorHAnsi"/>
                <w:b/>
                <w:sz w:val="24"/>
                <w:szCs w:val="24"/>
                <w:lang w:val="sq-AL"/>
              </w:rPr>
            </w:pPr>
            <w:r w:rsidRPr="00F914E9">
              <w:rPr>
                <w:rFonts w:cstheme="minorHAnsi"/>
                <w:b/>
                <w:sz w:val="24"/>
                <w:szCs w:val="24"/>
                <w:lang w:val="sq-AL"/>
              </w:rPr>
              <w:t>35.29</w:t>
            </w:r>
          </w:p>
        </w:tc>
        <w:tc>
          <w:tcPr>
            <w:tcW w:w="1332" w:type="dxa"/>
          </w:tcPr>
          <w:p w:rsidR="009906C6" w:rsidRPr="00292DA5" w:rsidRDefault="009906C6" w:rsidP="009906C6">
            <w:pPr>
              <w:jc w:val="center"/>
              <w:rPr>
                <w:rFonts w:cstheme="minorHAnsi"/>
                <w:b/>
                <w:sz w:val="24"/>
                <w:szCs w:val="24"/>
                <w:lang w:val="sq-AL"/>
              </w:rPr>
            </w:pPr>
            <w:r w:rsidRPr="00292DA5">
              <w:rPr>
                <w:rFonts w:cstheme="minorHAnsi"/>
                <w:b/>
                <w:sz w:val="24"/>
                <w:szCs w:val="24"/>
                <w:lang w:val="sq-AL"/>
              </w:rPr>
              <w:t>25</w:t>
            </w:r>
          </w:p>
        </w:tc>
      </w:tr>
      <w:tr w:rsidR="009906C6" w:rsidRPr="00157F51" w:rsidTr="009906C6">
        <w:tc>
          <w:tcPr>
            <w:tcW w:w="1908" w:type="dxa"/>
          </w:tcPr>
          <w:p w:rsidR="009906C6" w:rsidRPr="00157F51" w:rsidRDefault="009906C6" w:rsidP="009906C6">
            <w:pPr>
              <w:rPr>
                <w:rFonts w:cstheme="minorHAnsi"/>
                <w:b/>
                <w:sz w:val="24"/>
                <w:szCs w:val="24"/>
                <w:lang w:val="sq-AL"/>
              </w:rPr>
            </w:pPr>
            <w:r w:rsidRPr="00157F51">
              <w:rPr>
                <w:rFonts w:cstheme="minorHAnsi"/>
                <w:b/>
                <w:sz w:val="24"/>
                <w:szCs w:val="24"/>
                <w:lang w:val="sq-AL"/>
              </w:rPr>
              <w:t>Tushaj</w:t>
            </w:r>
          </w:p>
        </w:tc>
        <w:tc>
          <w:tcPr>
            <w:tcW w:w="1968" w:type="dxa"/>
            <w:shd w:val="clear" w:color="auto" w:fill="943634" w:themeFill="accent2"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08:14</w:t>
            </w:r>
          </w:p>
        </w:tc>
        <w:tc>
          <w:tcPr>
            <w:tcW w:w="1722" w:type="dxa"/>
            <w:shd w:val="clear" w:color="auto" w:fill="31849B" w:themeFill="accent5" w:themeFillShade="BF"/>
          </w:tcPr>
          <w:p w:rsidR="009906C6" w:rsidRPr="00AF6CB3" w:rsidRDefault="009906C6" w:rsidP="009906C6">
            <w:pPr>
              <w:jc w:val="center"/>
              <w:rPr>
                <w:rFonts w:cstheme="minorHAnsi"/>
                <w:b/>
                <w:sz w:val="24"/>
                <w:szCs w:val="24"/>
                <w:lang w:val="sq-AL"/>
              </w:rPr>
            </w:pPr>
            <w:r w:rsidRPr="00AF6CB3">
              <w:rPr>
                <w:rFonts w:cstheme="minorHAnsi"/>
                <w:b/>
                <w:sz w:val="24"/>
                <w:szCs w:val="24"/>
                <w:lang w:val="sq-AL"/>
              </w:rPr>
              <w:t>0.5</w:t>
            </w:r>
          </w:p>
        </w:tc>
        <w:tc>
          <w:tcPr>
            <w:tcW w:w="1260" w:type="dxa"/>
          </w:tcPr>
          <w:p w:rsidR="009906C6" w:rsidRPr="00157F51" w:rsidRDefault="009906C6" w:rsidP="009906C6">
            <w:pPr>
              <w:jc w:val="center"/>
              <w:rPr>
                <w:rFonts w:cstheme="minorHAnsi"/>
                <w:b/>
                <w:sz w:val="24"/>
                <w:szCs w:val="24"/>
                <w:lang w:val="sq-AL"/>
              </w:rPr>
            </w:pPr>
            <w:r w:rsidRPr="00157F51">
              <w:rPr>
                <w:rFonts w:cstheme="minorHAnsi"/>
                <w:b/>
                <w:sz w:val="24"/>
                <w:szCs w:val="24"/>
                <w:lang w:val="sq-AL"/>
              </w:rPr>
              <w:t>6</w:t>
            </w:r>
            <w:r>
              <w:rPr>
                <w:rFonts w:cstheme="minorHAnsi"/>
                <w:b/>
                <w:sz w:val="24"/>
                <w:szCs w:val="24"/>
                <w:lang w:val="sq-AL"/>
              </w:rPr>
              <w:t>000</w:t>
            </w:r>
          </w:p>
        </w:tc>
        <w:tc>
          <w:tcPr>
            <w:tcW w:w="1260" w:type="dxa"/>
          </w:tcPr>
          <w:p w:rsidR="009906C6" w:rsidRPr="00F914E9" w:rsidRDefault="009906C6" w:rsidP="009906C6">
            <w:pPr>
              <w:jc w:val="center"/>
              <w:rPr>
                <w:rFonts w:cstheme="minorHAnsi"/>
                <w:b/>
                <w:sz w:val="24"/>
                <w:szCs w:val="24"/>
                <w:lang w:val="sq-AL"/>
              </w:rPr>
            </w:pPr>
            <w:r w:rsidRPr="00F914E9">
              <w:rPr>
                <w:rFonts w:cstheme="minorHAnsi"/>
                <w:b/>
                <w:sz w:val="24"/>
                <w:szCs w:val="24"/>
                <w:lang w:val="sq-AL"/>
              </w:rPr>
              <w:t>36</w:t>
            </w:r>
          </w:p>
        </w:tc>
        <w:tc>
          <w:tcPr>
            <w:tcW w:w="1332" w:type="dxa"/>
          </w:tcPr>
          <w:p w:rsidR="009906C6" w:rsidRPr="00292DA5" w:rsidRDefault="009906C6" w:rsidP="009906C6">
            <w:pPr>
              <w:jc w:val="center"/>
              <w:rPr>
                <w:rFonts w:cstheme="minorHAnsi"/>
                <w:b/>
                <w:sz w:val="24"/>
                <w:szCs w:val="24"/>
                <w:lang w:val="sq-AL"/>
              </w:rPr>
            </w:pPr>
            <w:r w:rsidRPr="00292DA5">
              <w:rPr>
                <w:rFonts w:cstheme="minorHAnsi"/>
                <w:b/>
                <w:sz w:val="24"/>
                <w:szCs w:val="24"/>
                <w:lang w:val="sq-AL"/>
              </w:rPr>
              <w:t>25.71</w:t>
            </w:r>
          </w:p>
        </w:tc>
      </w:tr>
      <w:tr w:rsidR="009906C6" w:rsidRPr="00157F51" w:rsidTr="009906C6">
        <w:tc>
          <w:tcPr>
            <w:tcW w:w="1908" w:type="dxa"/>
          </w:tcPr>
          <w:p w:rsidR="009906C6" w:rsidRPr="00157F51" w:rsidRDefault="009906C6" w:rsidP="009906C6">
            <w:pPr>
              <w:rPr>
                <w:rFonts w:cstheme="minorHAnsi"/>
                <w:b/>
                <w:sz w:val="24"/>
                <w:szCs w:val="24"/>
                <w:lang w:val="sq-AL"/>
              </w:rPr>
            </w:pPr>
            <w:r w:rsidRPr="00157F51">
              <w:rPr>
                <w:rFonts w:cstheme="minorHAnsi"/>
                <w:b/>
                <w:sz w:val="24"/>
                <w:szCs w:val="24"/>
                <w:lang w:val="sq-AL"/>
              </w:rPr>
              <w:t>Nikë</w:t>
            </w:r>
          </w:p>
        </w:tc>
        <w:tc>
          <w:tcPr>
            <w:tcW w:w="1968" w:type="dxa"/>
            <w:shd w:val="clear" w:color="auto" w:fill="943634" w:themeFill="accent2"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08:16</w:t>
            </w:r>
          </w:p>
        </w:tc>
        <w:tc>
          <w:tcPr>
            <w:tcW w:w="1722" w:type="dxa"/>
            <w:shd w:val="clear" w:color="auto" w:fill="31849B" w:themeFill="accent5" w:themeFillShade="BF"/>
          </w:tcPr>
          <w:p w:rsidR="009906C6" w:rsidRPr="00AF6CB3" w:rsidRDefault="009906C6" w:rsidP="009906C6">
            <w:pPr>
              <w:jc w:val="center"/>
              <w:rPr>
                <w:rFonts w:cstheme="minorHAnsi"/>
                <w:b/>
                <w:sz w:val="24"/>
                <w:szCs w:val="24"/>
                <w:lang w:val="sq-AL"/>
              </w:rPr>
            </w:pPr>
            <w:r w:rsidRPr="00AF6CB3">
              <w:rPr>
                <w:rFonts w:cstheme="minorHAnsi"/>
                <w:b/>
                <w:sz w:val="24"/>
                <w:szCs w:val="24"/>
                <w:lang w:val="sq-AL"/>
              </w:rPr>
              <w:t>1.5</w:t>
            </w:r>
          </w:p>
        </w:tc>
        <w:tc>
          <w:tcPr>
            <w:tcW w:w="1260" w:type="dxa"/>
          </w:tcPr>
          <w:p w:rsidR="009906C6" w:rsidRPr="00157F51" w:rsidRDefault="009906C6" w:rsidP="009906C6">
            <w:pPr>
              <w:jc w:val="center"/>
              <w:rPr>
                <w:rFonts w:cstheme="minorHAnsi"/>
                <w:b/>
                <w:sz w:val="24"/>
                <w:szCs w:val="24"/>
                <w:lang w:val="sq-AL"/>
              </w:rPr>
            </w:pPr>
            <w:r w:rsidRPr="00157F51">
              <w:rPr>
                <w:rFonts w:cstheme="minorHAnsi"/>
                <w:b/>
                <w:sz w:val="24"/>
                <w:szCs w:val="24"/>
                <w:lang w:val="sq-AL"/>
              </w:rPr>
              <w:t>8</w:t>
            </w:r>
            <w:r>
              <w:rPr>
                <w:rFonts w:cstheme="minorHAnsi"/>
                <w:b/>
                <w:sz w:val="24"/>
                <w:szCs w:val="24"/>
                <w:lang w:val="sq-AL"/>
              </w:rPr>
              <w:t>500</w:t>
            </w:r>
          </w:p>
        </w:tc>
        <w:tc>
          <w:tcPr>
            <w:tcW w:w="1260" w:type="dxa"/>
          </w:tcPr>
          <w:p w:rsidR="009906C6" w:rsidRPr="00F914E9" w:rsidRDefault="009906C6" w:rsidP="009906C6">
            <w:pPr>
              <w:jc w:val="center"/>
              <w:rPr>
                <w:rFonts w:cstheme="minorHAnsi"/>
                <w:b/>
                <w:sz w:val="24"/>
                <w:szCs w:val="24"/>
                <w:lang w:val="sq-AL"/>
              </w:rPr>
            </w:pPr>
            <w:r w:rsidRPr="00F914E9">
              <w:rPr>
                <w:rFonts w:cstheme="minorHAnsi"/>
                <w:b/>
                <w:sz w:val="24"/>
                <w:szCs w:val="24"/>
                <w:lang w:val="sq-AL"/>
              </w:rPr>
              <w:t>48.57</w:t>
            </w:r>
          </w:p>
        </w:tc>
        <w:tc>
          <w:tcPr>
            <w:tcW w:w="1332" w:type="dxa"/>
          </w:tcPr>
          <w:p w:rsidR="009906C6" w:rsidRPr="00292DA5" w:rsidRDefault="009906C6" w:rsidP="009906C6">
            <w:pPr>
              <w:jc w:val="center"/>
              <w:rPr>
                <w:rFonts w:cstheme="minorHAnsi"/>
                <w:b/>
                <w:sz w:val="24"/>
                <w:szCs w:val="24"/>
                <w:lang w:val="sq-AL"/>
              </w:rPr>
            </w:pPr>
            <w:r w:rsidRPr="00292DA5">
              <w:rPr>
                <w:rFonts w:cstheme="minorHAnsi"/>
                <w:b/>
                <w:sz w:val="24"/>
                <w:szCs w:val="24"/>
                <w:lang w:val="sq-AL"/>
              </w:rPr>
              <w:t>31.88</w:t>
            </w:r>
          </w:p>
        </w:tc>
      </w:tr>
      <w:tr w:rsidR="009906C6" w:rsidRPr="00157F51" w:rsidTr="009906C6">
        <w:tc>
          <w:tcPr>
            <w:tcW w:w="1908" w:type="dxa"/>
          </w:tcPr>
          <w:p w:rsidR="009906C6" w:rsidRPr="00157F51" w:rsidRDefault="009906C6" w:rsidP="009906C6">
            <w:pPr>
              <w:rPr>
                <w:rFonts w:cstheme="minorHAnsi"/>
                <w:b/>
                <w:sz w:val="24"/>
                <w:szCs w:val="24"/>
                <w:lang w:val="sq-AL"/>
              </w:rPr>
            </w:pPr>
            <w:r w:rsidRPr="00157F51">
              <w:rPr>
                <w:rFonts w:cstheme="minorHAnsi"/>
                <w:b/>
                <w:sz w:val="24"/>
                <w:szCs w:val="24"/>
                <w:lang w:val="sq-AL"/>
              </w:rPr>
              <w:t>Biqec</w:t>
            </w:r>
          </w:p>
        </w:tc>
        <w:tc>
          <w:tcPr>
            <w:tcW w:w="1968" w:type="dxa"/>
            <w:shd w:val="clear" w:color="auto" w:fill="943634" w:themeFill="accent2"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08:19</w:t>
            </w:r>
          </w:p>
        </w:tc>
        <w:tc>
          <w:tcPr>
            <w:tcW w:w="1722" w:type="dxa"/>
            <w:shd w:val="clear" w:color="auto" w:fill="31849B" w:themeFill="accent5" w:themeFillShade="BF"/>
          </w:tcPr>
          <w:p w:rsidR="009906C6" w:rsidRPr="00AF6CB3" w:rsidRDefault="009906C6" w:rsidP="009906C6">
            <w:pPr>
              <w:jc w:val="center"/>
              <w:rPr>
                <w:rFonts w:cstheme="minorHAnsi"/>
                <w:b/>
                <w:sz w:val="24"/>
                <w:szCs w:val="24"/>
                <w:lang w:val="sq-AL"/>
              </w:rPr>
            </w:pPr>
            <w:r w:rsidRPr="00AF6CB3">
              <w:rPr>
                <w:rFonts w:cstheme="minorHAnsi"/>
                <w:b/>
                <w:sz w:val="24"/>
                <w:szCs w:val="24"/>
                <w:lang w:val="sq-AL"/>
              </w:rPr>
              <w:t>0.5</w:t>
            </w:r>
          </w:p>
        </w:tc>
        <w:tc>
          <w:tcPr>
            <w:tcW w:w="1260" w:type="dxa"/>
          </w:tcPr>
          <w:p w:rsidR="009906C6" w:rsidRPr="00157F51" w:rsidRDefault="009906C6" w:rsidP="009906C6">
            <w:pPr>
              <w:jc w:val="center"/>
              <w:rPr>
                <w:rFonts w:cstheme="minorHAnsi"/>
                <w:b/>
                <w:sz w:val="24"/>
                <w:szCs w:val="24"/>
                <w:lang w:val="sq-AL"/>
              </w:rPr>
            </w:pPr>
            <w:r w:rsidRPr="00157F51">
              <w:rPr>
                <w:rFonts w:cstheme="minorHAnsi"/>
                <w:b/>
                <w:sz w:val="24"/>
                <w:szCs w:val="24"/>
                <w:lang w:val="sq-AL"/>
              </w:rPr>
              <w:t>10</w:t>
            </w:r>
            <w:r>
              <w:rPr>
                <w:rFonts w:cstheme="minorHAnsi"/>
                <w:b/>
                <w:sz w:val="24"/>
                <w:szCs w:val="24"/>
                <w:lang w:val="sq-AL"/>
              </w:rPr>
              <w:t>500</w:t>
            </w:r>
          </w:p>
        </w:tc>
        <w:tc>
          <w:tcPr>
            <w:tcW w:w="1260" w:type="dxa"/>
          </w:tcPr>
          <w:p w:rsidR="009906C6" w:rsidRPr="00F914E9" w:rsidRDefault="009906C6" w:rsidP="009906C6">
            <w:pPr>
              <w:jc w:val="center"/>
              <w:rPr>
                <w:rFonts w:cstheme="minorHAnsi"/>
                <w:b/>
                <w:sz w:val="24"/>
                <w:szCs w:val="24"/>
                <w:lang w:val="sq-AL"/>
              </w:rPr>
            </w:pPr>
            <w:r w:rsidRPr="00F914E9">
              <w:rPr>
                <w:rFonts w:cstheme="minorHAnsi"/>
                <w:b/>
                <w:sz w:val="24"/>
                <w:szCs w:val="24"/>
                <w:lang w:val="sq-AL"/>
              </w:rPr>
              <w:t>48.46</w:t>
            </w:r>
          </w:p>
        </w:tc>
        <w:tc>
          <w:tcPr>
            <w:tcW w:w="1332" w:type="dxa"/>
          </w:tcPr>
          <w:p w:rsidR="009906C6" w:rsidRPr="00292DA5" w:rsidRDefault="009906C6" w:rsidP="009906C6">
            <w:pPr>
              <w:jc w:val="center"/>
              <w:rPr>
                <w:rFonts w:cstheme="minorHAnsi"/>
                <w:b/>
                <w:sz w:val="24"/>
                <w:szCs w:val="24"/>
                <w:lang w:val="sq-AL"/>
              </w:rPr>
            </w:pPr>
            <w:r w:rsidRPr="00292DA5">
              <w:rPr>
                <w:rFonts w:cstheme="minorHAnsi"/>
                <w:b/>
                <w:sz w:val="24"/>
                <w:szCs w:val="24"/>
                <w:lang w:val="sq-AL"/>
              </w:rPr>
              <w:t>33.16</w:t>
            </w:r>
          </w:p>
        </w:tc>
      </w:tr>
      <w:tr w:rsidR="009906C6" w:rsidRPr="00157F51" w:rsidTr="009906C6">
        <w:tc>
          <w:tcPr>
            <w:tcW w:w="1908" w:type="dxa"/>
          </w:tcPr>
          <w:p w:rsidR="009906C6" w:rsidRPr="00157F51" w:rsidRDefault="009906C6" w:rsidP="009906C6">
            <w:pPr>
              <w:rPr>
                <w:rFonts w:cstheme="minorHAnsi"/>
                <w:b/>
                <w:sz w:val="24"/>
                <w:szCs w:val="24"/>
                <w:lang w:val="sq-AL"/>
              </w:rPr>
            </w:pPr>
            <w:r w:rsidRPr="00157F51">
              <w:rPr>
                <w:rFonts w:cstheme="minorHAnsi"/>
                <w:b/>
                <w:sz w:val="24"/>
                <w:szCs w:val="24"/>
                <w:lang w:val="sq-AL"/>
              </w:rPr>
              <w:t>Kovaçecë</w:t>
            </w:r>
          </w:p>
        </w:tc>
        <w:tc>
          <w:tcPr>
            <w:tcW w:w="1968" w:type="dxa"/>
            <w:shd w:val="clear" w:color="auto" w:fill="943634" w:themeFill="accent2"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08:21</w:t>
            </w:r>
          </w:p>
        </w:tc>
        <w:tc>
          <w:tcPr>
            <w:tcW w:w="1722" w:type="dxa"/>
            <w:shd w:val="clear" w:color="auto" w:fill="31849B" w:themeFill="accent5" w:themeFillShade="BF"/>
          </w:tcPr>
          <w:p w:rsidR="009906C6" w:rsidRPr="00AF6CB3" w:rsidRDefault="009906C6" w:rsidP="009906C6">
            <w:pPr>
              <w:jc w:val="center"/>
              <w:rPr>
                <w:rFonts w:cstheme="minorHAnsi"/>
                <w:b/>
                <w:sz w:val="24"/>
                <w:szCs w:val="24"/>
                <w:lang w:val="sq-AL"/>
              </w:rPr>
            </w:pPr>
            <w:r w:rsidRPr="00AF6CB3">
              <w:rPr>
                <w:rFonts w:cstheme="minorHAnsi"/>
                <w:b/>
                <w:sz w:val="24"/>
                <w:szCs w:val="24"/>
                <w:lang w:val="sq-AL"/>
              </w:rPr>
              <w:t>0.5</w:t>
            </w:r>
          </w:p>
        </w:tc>
        <w:tc>
          <w:tcPr>
            <w:tcW w:w="1260" w:type="dxa"/>
          </w:tcPr>
          <w:p w:rsidR="009906C6" w:rsidRPr="00157F51" w:rsidRDefault="009906C6" w:rsidP="009906C6">
            <w:pPr>
              <w:jc w:val="center"/>
              <w:rPr>
                <w:rFonts w:cstheme="minorHAnsi"/>
                <w:b/>
                <w:sz w:val="24"/>
                <w:szCs w:val="24"/>
                <w:lang w:val="sq-AL"/>
              </w:rPr>
            </w:pPr>
            <w:r w:rsidRPr="00157F51">
              <w:rPr>
                <w:rFonts w:cstheme="minorHAnsi"/>
                <w:b/>
                <w:sz w:val="24"/>
                <w:szCs w:val="24"/>
                <w:lang w:val="sq-AL"/>
              </w:rPr>
              <w:t>12</w:t>
            </w:r>
            <w:r>
              <w:rPr>
                <w:rFonts w:cstheme="minorHAnsi"/>
                <w:b/>
                <w:sz w:val="24"/>
                <w:szCs w:val="24"/>
                <w:lang w:val="sq-AL"/>
              </w:rPr>
              <w:t>000</w:t>
            </w:r>
          </w:p>
        </w:tc>
        <w:tc>
          <w:tcPr>
            <w:tcW w:w="1260" w:type="dxa"/>
          </w:tcPr>
          <w:p w:rsidR="009906C6" w:rsidRPr="00F914E9" w:rsidRDefault="009906C6" w:rsidP="009906C6">
            <w:pPr>
              <w:jc w:val="center"/>
              <w:rPr>
                <w:rFonts w:cstheme="minorHAnsi"/>
                <w:b/>
                <w:sz w:val="24"/>
                <w:szCs w:val="24"/>
                <w:lang w:val="sq-AL"/>
              </w:rPr>
            </w:pPr>
            <w:r w:rsidRPr="00F914E9">
              <w:rPr>
                <w:rFonts w:cstheme="minorHAnsi"/>
                <w:b/>
                <w:sz w:val="24"/>
                <w:szCs w:val="24"/>
                <w:lang w:val="sq-AL"/>
              </w:rPr>
              <w:t>49.66</w:t>
            </w:r>
          </w:p>
        </w:tc>
        <w:tc>
          <w:tcPr>
            <w:tcW w:w="1332" w:type="dxa"/>
          </w:tcPr>
          <w:p w:rsidR="009906C6" w:rsidRPr="00292DA5" w:rsidRDefault="009906C6" w:rsidP="009906C6">
            <w:pPr>
              <w:jc w:val="center"/>
              <w:rPr>
                <w:rFonts w:cstheme="minorHAnsi"/>
                <w:b/>
                <w:sz w:val="24"/>
                <w:szCs w:val="24"/>
                <w:lang w:val="sq-AL"/>
              </w:rPr>
            </w:pPr>
            <w:r w:rsidRPr="00292DA5">
              <w:rPr>
                <w:rFonts w:cstheme="minorHAnsi"/>
                <w:b/>
                <w:sz w:val="24"/>
                <w:szCs w:val="24"/>
                <w:lang w:val="sq-AL"/>
              </w:rPr>
              <w:t>34.28</w:t>
            </w:r>
          </w:p>
        </w:tc>
      </w:tr>
      <w:tr w:rsidR="009906C6" w:rsidRPr="00157F51" w:rsidTr="009906C6">
        <w:tc>
          <w:tcPr>
            <w:tcW w:w="1908" w:type="dxa"/>
          </w:tcPr>
          <w:p w:rsidR="009906C6" w:rsidRPr="00157F51" w:rsidRDefault="009906C6" w:rsidP="009906C6">
            <w:pPr>
              <w:rPr>
                <w:rFonts w:cstheme="minorHAnsi"/>
                <w:b/>
                <w:sz w:val="24"/>
                <w:szCs w:val="24"/>
                <w:lang w:val="sq-AL"/>
              </w:rPr>
            </w:pPr>
            <w:r w:rsidRPr="00157F51">
              <w:rPr>
                <w:rFonts w:cstheme="minorHAnsi"/>
                <w:b/>
                <w:sz w:val="24"/>
                <w:szCs w:val="24"/>
                <w:lang w:val="sq-AL"/>
              </w:rPr>
              <w:t>SH.M.Profesion.</w:t>
            </w:r>
          </w:p>
        </w:tc>
        <w:tc>
          <w:tcPr>
            <w:tcW w:w="1968" w:type="dxa"/>
            <w:shd w:val="clear" w:color="auto" w:fill="943634" w:themeFill="accent2"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08:24</w:t>
            </w:r>
          </w:p>
        </w:tc>
        <w:tc>
          <w:tcPr>
            <w:tcW w:w="1722" w:type="dxa"/>
            <w:shd w:val="clear" w:color="auto" w:fill="31849B" w:themeFill="accent5" w:themeFillShade="BF"/>
          </w:tcPr>
          <w:p w:rsidR="009906C6" w:rsidRPr="00AF6CB3" w:rsidRDefault="009906C6" w:rsidP="009906C6">
            <w:pPr>
              <w:jc w:val="center"/>
              <w:rPr>
                <w:rFonts w:cstheme="minorHAnsi"/>
                <w:b/>
                <w:sz w:val="24"/>
                <w:szCs w:val="24"/>
                <w:lang w:val="sq-AL"/>
              </w:rPr>
            </w:pPr>
            <w:r w:rsidRPr="00AF6CB3">
              <w:rPr>
                <w:rFonts w:cstheme="minorHAnsi"/>
                <w:b/>
                <w:sz w:val="24"/>
                <w:szCs w:val="24"/>
                <w:lang w:val="sq-AL"/>
              </w:rPr>
              <w:t>1</w:t>
            </w:r>
          </w:p>
        </w:tc>
        <w:tc>
          <w:tcPr>
            <w:tcW w:w="1260" w:type="dxa"/>
          </w:tcPr>
          <w:p w:rsidR="009906C6" w:rsidRPr="00157F51" w:rsidRDefault="009906C6" w:rsidP="009906C6">
            <w:pPr>
              <w:jc w:val="center"/>
              <w:rPr>
                <w:rFonts w:cstheme="minorHAnsi"/>
                <w:b/>
                <w:sz w:val="24"/>
                <w:szCs w:val="24"/>
                <w:lang w:val="sq-AL"/>
              </w:rPr>
            </w:pPr>
            <w:r w:rsidRPr="00157F51">
              <w:rPr>
                <w:rFonts w:cstheme="minorHAnsi"/>
                <w:b/>
                <w:sz w:val="24"/>
                <w:szCs w:val="24"/>
                <w:lang w:val="sq-AL"/>
              </w:rPr>
              <w:t>14</w:t>
            </w:r>
            <w:r>
              <w:rPr>
                <w:rFonts w:cstheme="minorHAnsi"/>
                <w:b/>
                <w:sz w:val="24"/>
                <w:szCs w:val="24"/>
                <w:lang w:val="sq-AL"/>
              </w:rPr>
              <w:t>000</w:t>
            </w:r>
          </w:p>
        </w:tc>
        <w:tc>
          <w:tcPr>
            <w:tcW w:w="1260" w:type="dxa"/>
          </w:tcPr>
          <w:p w:rsidR="009906C6" w:rsidRPr="00F914E9" w:rsidRDefault="009906C6" w:rsidP="009906C6">
            <w:pPr>
              <w:jc w:val="center"/>
              <w:rPr>
                <w:rFonts w:cstheme="minorHAnsi"/>
                <w:b/>
                <w:sz w:val="24"/>
                <w:szCs w:val="24"/>
                <w:lang w:val="sq-AL"/>
              </w:rPr>
            </w:pPr>
            <w:r w:rsidRPr="00F914E9">
              <w:rPr>
                <w:rFonts w:cstheme="minorHAnsi"/>
                <w:b/>
                <w:sz w:val="24"/>
                <w:szCs w:val="24"/>
                <w:lang w:val="sq-AL"/>
              </w:rPr>
              <w:t>50.91</w:t>
            </w:r>
          </w:p>
        </w:tc>
        <w:tc>
          <w:tcPr>
            <w:tcW w:w="1332" w:type="dxa"/>
          </w:tcPr>
          <w:p w:rsidR="009906C6" w:rsidRPr="00292DA5" w:rsidRDefault="009906C6" w:rsidP="009906C6">
            <w:pPr>
              <w:jc w:val="center"/>
              <w:rPr>
                <w:rFonts w:cstheme="minorHAnsi"/>
                <w:b/>
                <w:sz w:val="24"/>
                <w:szCs w:val="24"/>
                <w:lang w:val="sq-AL"/>
              </w:rPr>
            </w:pPr>
            <w:r w:rsidRPr="00292DA5">
              <w:rPr>
                <w:rFonts w:cstheme="minorHAnsi"/>
                <w:b/>
                <w:sz w:val="24"/>
                <w:szCs w:val="24"/>
                <w:lang w:val="sq-AL"/>
              </w:rPr>
              <w:t>35</w:t>
            </w:r>
          </w:p>
        </w:tc>
      </w:tr>
      <w:tr w:rsidR="009906C6" w:rsidRPr="00157F51" w:rsidTr="009906C6">
        <w:tc>
          <w:tcPr>
            <w:tcW w:w="1908" w:type="dxa"/>
          </w:tcPr>
          <w:p w:rsidR="009906C6" w:rsidRPr="00157F51" w:rsidRDefault="009906C6" w:rsidP="009906C6">
            <w:pPr>
              <w:rPr>
                <w:rFonts w:cstheme="minorHAnsi"/>
                <w:b/>
                <w:sz w:val="24"/>
                <w:szCs w:val="24"/>
                <w:lang w:val="sq-AL"/>
              </w:rPr>
            </w:pPr>
            <w:r w:rsidRPr="00157F51">
              <w:rPr>
                <w:rFonts w:cstheme="minorHAnsi"/>
                <w:b/>
                <w:sz w:val="24"/>
                <w:szCs w:val="24"/>
                <w:lang w:val="sq-AL"/>
              </w:rPr>
              <w:t>S.A. Kaçanik</w:t>
            </w:r>
          </w:p>
        </w:tc>
        <w:tc>
          <w:tcPr>
            <w:tcW w:w="1968" w:type="dxa"/>
            <w:shd w:val="clear" w:color="auto" w:fill="943634" w:themeFill="accent2" w:themeFillShade="BF"/>
          </w:tcPr>
          <w:p w:rsidR="009906C6" w:rsidRPr="00157F51" w:rsidRDefault="009906C6" w:rsidP="009906C6">
            <w:pPr>
              <w:rPr>
                <w:rFonts w:cstheme="minorHAnsi"/>
                <w:b/>
                <w:sz w:val="24"/>
                <w:szCs w:val="24"/>
                <w:lang w:val="sq-AL"/>
              </w:rPr>
            </w:pPr>
            <w:r w:rsidRPr="00157F51">
              <w:rPr>
                <w:rFonts w:cstheme="minorHAnsi"/>
                <w:b/>
                <w:sz w:val="24"/>
                <w:szCs w:val="24"/>
                <w:lang w:val="sq-AL"/>
              </w:rPr>
              <w:t>08:26</w:t>
            </w:r>
          </w:p>
        </w:tc>
        <w:tc>
          <w:tcPr>
            <w:tcW w:w="1722" w:type="dxa"/>
            <w:shd w:val="clear" w:color="auto" w:fill="31849B" w:themeFill="accent5" w:themeFillShade="BF"/>
          </w:tcPr>
          <w:p w:rsidR="009906C6" w:rsidRPr="00AF6CB3" w:rsidRDefault="009906C6" w:rsidP="009906C6">
            <w:pPr>
              <w:jc w:val="center"/>
              <w:rPr>
                <w:rFonts w:cstheme="minorHAnsi"/>
                <w:b/>
                <w:sz w:val="24"/>
                <w:szCs w:val="24"/>
                <w:lang w:val="sq-AL"/>
              </w:rPr>
            </w:pPr>
            <w:r w:rsidRPr="00AF6CB3">
              <w:rPr>
                <w:rFonts w:cstheme="minorHAnsi"/>
                <w:b/>
                <w:sz w:val="24"/>
                <w:szCs w:val="24"/>
                <w:lang w:val="sq-AL"/>
              </w:rPr>
              <w:t>0</w:t>
            </w:r>
          </w:p>
        </w:tc>
        <w:tc>
          <w:tcPr>
            <w:tcW w:w="1260" w:type="dxa"/>
          </w:tcPr>
          <w:p w:rsidR="009906C6" w:rsidRPr="00157F51" w:rsidRDefault="009906C6" w:rsidP="009906C6">
            <w:pPr>
              <w:jc w:val="center"/>
              <w:rPr>
                <w:rFonts w:cstheme="minorHAnsi"/>
                <w:b/>
                <w:sz w:val="24"/>
                <w:szCs w:val="24"/>
                <w:lang w:val="sq-AL"/>
              </w:rPr>
            </w:pPr>
            <w:r w:rsidRPr="00157F51">
              <w:rPr>
                <w:rFonts w:cstheme="minorHAnsi"/>
                <w:b/>
                <w:sz w:val="24"/>
                <w:szCs w:val="24"/>
                <w:lang w:val="sq-AL"/>
              </w:rPr>
              <w:t>15</w:t>
            </w:r>
            <w:r>
              <w:rPr>
                <w:rFonts w:cstheme="minorHAnsi"/>
                <w:b/>
                <w:sz w:val="24"/>
                <w:szCs w:val="24"/>
                <w:lang w:val="sq-AL"/>
              </w:rPr>
              <w:t>000</w:t>
            </w:r>
          </w:p>
        </w:tc>
        <w:tc>
          <w:tcPr>
            <w:tcW w:w="1260" w:type="dxa"/>
          </w:tcPr>
          <w:p w:rsidR="009906C6" w:rsidRPr="00F914E9" w:rsidRDefault="009906C6" w:rsidP="009906C6">
            <w:pPr>
              <w:jc w:val="center"/>
              <w:rPr>
                <w:rFonts w:cstheme="minorHAnsi"/>
                <w:b/>
                <w:sz w:val="24"/>
                <w:szCs w:val="24"/>
                <w:lang w:val="sq-AL"/>
              </w:rPr>
            </w:pPr>
            <w:r w:rsidRPr="00F914E9">
              <w:rPr>
                <w:rFonts w:cstheme="minorHAnsi"/>
                <w:b/>
                <w:sz w:val="24"/>
                <w:szCs w:val="24"/>
                <w:lang w:val="sq-AL"/>
              </w:rPr>
              <w:t>34.62</w:t>
            </w:r>
          </w:p>
        </w:tc>
        <w:tc>
          <w:tcPr>
            <w:tcW w:w="1332" w:type="dxa"/>
          </w:tcPr>
          <w:p w:rsidR="009906C6" w:rsidRPr="00292DA5" w:rsidRDefault="009906C6" w:rsidP="009906C6">
            <w:pPr>
              <w:jc w:val="center"/>
              <w:rPr>
                <w:rFonts w:cstheme="minorHAnsi"/>
                <w:b/>
                <w:sz w:val="24"/>
                <w:szCs w:val="24"/>
                <w:lang w:val="sq-AL"/>
              </w:rPr>
            </w:pPr>
            <w:r w:rsidRPr="00292DA5">
              <w:rPr>
                <w:rFonts w:cstheme="minorHAnsi"/>
                <w:b/>
                <w:sz w:val="24"/>
                <w:szCs w:val="24"/>
                <w:lang w:val="sq-AL"/>
              </w:rPr>
              <w:t>34.62</w:t>
            </w:r>
          </w:p>
        </w:tc>
      </w:tr>
      <w:tr w:rsidR="009906C6" w:rsidRPr="00157F51" w:rsidTr="009906C6">
        <w:tc>
          <w:tcPr>
            <w:tcW w:w="1908" w:type="dxa"/>
          </w:tcPr>
          <w:p w:rsidR="009906C6" w:rsidRPr="00157F51" w:rsidRDefault="00CA1E17" w:rsidP="009906C6">
            <w:pPr>
              <w:rPr>
                <w:rFonts w:cstheme="minorHAnsi"/>
                <w:b/>
                <w:sz w:val="24"/>
                <w:szCs w:val="24"/>
                <w:lang w:val="sq-AL"/>
              </w:rPr>
            </w:pPr>
            <w:r>
              <w:rPr>
                <w:rFonts w:cstheme="minorHAnsi"/>
                <w:b/>
                <w:sz w:val="24"/>
                <w:szCs w:val="24"/>
                <w:lang w:val="sq-AL"/>
              </w:rPr>
              <w:t>Sh.</w:t>
            </w:r>
            <w:r w:rsidR="009906C6" w:rsidRPr="00157F51">
              <w:rPr>
                <w:rFonts w:cstheme="minorHAnsi"/>
                <w:b/>
                <w:sz w:val="24"/>
                <w:szCs w:val="24"/>
                <w:lang w:val="sq-AL"/>
              </w:rPr>
              <w:t xml:space="preserve"> mesatare</w:t>
            </w:r>
          </w:p>
        </w:tc>
        <w:tc>
          <w:tcPr>
            <w:tcW w:w="1968" w:type="dxa"/>
            <w:shd w:val="clear" w:color="auto" w:fill="943634" w:themeFill="accent2" w:themeFillShade="BF"/>
          </w:tcPr>
          <w:p w:rsidR="009906C6" w:rsidRPr="00157F51" w:rsidRDefault="009906C6" w:rsidP="009906C6">
            <w:pPr>
              <w:rPr>
                <w:rFonts w:cstheme="minorHAnsi"/>
                <w:sz w:val="24"/>
                <w:szCs w:val="24"/>
                <w:lang w:val="sq-AL"/>
              </w:rPr>
            </w:pPr>
          </w:p>
        </w:tc>
        <w:tc>
          <w:tcPr>
            <w:tcW w:w="1722" w:type="dxa"/>
            <w:shd w:val="clear" w:color="auto" w:fill="31849B" w:themeFill="accent5" w:themeFillShade="BF"/>
          </w:tcPr>
          <w:p w:rsidR="009906C6" w:rsidRPr="00157F51" w:rsidRDefault="009906C6" w:rsidP="009906C6">
            <w:pPr>
              <w:rPr>
                <w:rFonts w:cstheme="minorHAnsi"/>
                <w:sz w:val="24"/>
                <w:szCs w:val="24"/>
                <w:lang w:val="sq-AL"/>
              </w:rPr>
            </w:pPr>
          </w:p>
        </w:tc>
        <w:tc>
          <w:tcPr>
            <w:tcW w:w="1260" w:type="dxa"/>
          </w:tcPr>
          <w:p w:rsidR="009906C6" w:rsidRPr="008B3414" w:rsidRDefault="009906C6" w:rsidP="009906C6">
            <w:pPr>
              <w:jc w:val="center"/>
              <w:rPr>
                <w:rFonts w:cstheme="minorHAnsi"/>
                <w:b/>
                <w:sz w:val="24"/>
                <w:szCs w:val="24"/>
                <w:lang w:val="sq-AL"/>
              </w:rPr>
            </w:pPr>
            <w:r w:rsidRPr="008B3414">
              <w:rPr>
                <w:rFonts w:cstheme="minorHAnsi"/>
                <w:b/>
                <w:sz w:val="24"/>
                <w:szCs w:val="24"/>
                <w:lang w:val="sq-AL"/>
              </w:rPr>
              <w:t>15 km</w:t>
            </w:r>
          </w:p>
        </w:tc>
        <w:tc>
          <w:tcPr>
            <w:tcW w:w="1260" w:type="dxa"/>
            <w:shd w:val="clear" w:color="auto" w:fill="FF0000"/>
          </w:tcPr>
          <w:p w:rsidR="009906C6" w:rsidRPr="00F914E9" w:rsidRDefault="009906C6" w:rsidP="009906C6">
            <w:pPr>
              <w:jc w:val="center"/>
              <w:rPr>
                <w:rFonts w:cstheme="minorHAnsi"/>
                <w:b/>
                <w:sz w:val="24"/>
                <w:szCs w:val="24"/>
                <w:lang w:val="sq-AL"/>
              </w:rPr>
            </w:pPr>
            <w:r w:rsidRPr="00F914E9">
              <w:rPr>
                <w:rFonts w:cstheme="minorHAnsi"/>
                <w:b/>
                <w:sz w:val="24"/>
                <w:szCs w:val="24"/>
                <w:lang w:val="sq-AL"/>
              </w:rPr>
              <w:t>33.62</w:t>
            </w:r>
          </w:p>
        </w:tc>
        <w:tc>
          <w:tcPr>
            <w:tcW w:w="1332" w:type="dxa"/>
            <w:shd w:val="clear" w:color="auto" w:fill="FF0000"/>
          </w:tcPr>
          <w:p w:rsidR="009906C6" w:rsidRPr="00292DA5" w:rsidRDefault="009906C6" w:rsidP="009906C6">
            <w:pPr>
              <w:jc w:val="center"/>
              <w:rPr>
                <w:rFonts w:cstheme="minorHAnsi"/>
                <w:b/>
                <w:sz w:val="24"/>
                <w:szCs w:val="24"/>
                <w:lang w:val="sq-AL"/>
              </w:rPr>
            </w:pPr>
            <w:r w:rsidRPr="00292DA5">
              <w:rPr>
                <w:rFonts w:cstheme="minorHAnsi"/>
                <w:b/>
                <w:sz w:val="24"/>
                <w:szCs w:val="24"/>
                <w:lang w:val="sq-AL"/>
              </w:rPr>
              <w:t>24.42</w:t>
            </w:r>
          </w:p>
        </w:tc>
      </w:tr>
    </w:tbl>
    <w:p w:rsidR="00823745" w:rsidRPr="00157F51" w:rsidRDefault="00823745" w:rsidP="00157F51">
      <w:pPr>
        <w:rPr>
          <w:rFonts w:cstheme="minorHAnsi"/>
          <w:sz w:val="24"/>
          <w:szCs w:val="24"/>
          <w:lang w:val="sq-AL"/>
        </w:rPr>
      </w:pPr>
      <w:r>
        <w:rPr>
          <w:rFonts w:cstheme="minorHAnsi"/>
          <w:sz w:val="24"/>
          <w:szCs w:val="24"/>
          <w:lang w:val="sq-AL"/>
        </w:rPr>
        <w:t>Tab.</w:t>
      </w:r>
      <w:r w:rsidR="00A84D0A">
        <w:rPr>
          <w:rFonts w:cstheme="minorHAnsi"/>
          <w:sz w:val="24"/>
          <w:szCs w:val="24"/>
          <w:lang w:val="sq-AL"/>
        </w:rPr>
        <w:t xml:space="preserve"> </w:t>
      </w:r>
      <w:r>
        <w:rPr>
          <w:rFonts w:cstheme="minorHAnsi"/>
          <w:sz w:val="24"/>
          <w:szCs w:val="24"/>
          <w:lang w:val="sq-AL"/>
        </w:rPr>
        <w:t>1</w:t>
      </w:r>
      <w:r w:rsidR="002379D3">
        <w:rPr>
          <w:rFonts w:cstheme="minorHAnsi"/>
          <w:sz w:val="24"/>
          <w:szCs w:val="24"/>
          <w:lang w:val="sq-AL"/>
        </w:rPr>
        <w:t>4</w:t>
      </w:r>
      <w:r w:rsidR="00A84D0A">
        <w:rPr>
          <w:rFonts w:cstheme="minorHAnsi"/>
          <w:sz w:val="24"/>
          <w:szCs w:val="24"/>
          <w:lang w:val="sq-AL"/>
        </w:rPr>
        <w:t>.</w:t>
      </w:r>
    </w:p>
    <w:p w:rsidR="009906C6" w:rsidRDefault="009906C6" w:rsidP="00517511">
      <w:pPr>
        <w:pStyle w:val="Default"/>
        <w:rPr>
          <w:rFonts w:asciiTheme="minorHAnsi" w:hAnsiTheme="minorHAnsi" w:cstheme="minorHAnsi"/>
          <w:color w:val="auto"/>
          <w:lang w:val="sq-AL"/>
        </w:rPr>
      </w:pPr>
    </w:p>
    <w:p w:rsidR="00517511" w:rsidRPr="00517511" w:rsidRDefault="009906C6" w:rsidP="00517511">
      <w:pPr>
        <w:pStyle w:val="Default"/>
        <w:rPr>
          <w:rFonts w:asciiTheme="minorHAnsi" w:hAnsiTheme="minorHAnsi" w:cstheme="minorHAnsi"/>
          <w:color w:val="auto"/>
          <w:lang w:val="sq-AL"/>
        </w:rPr>
      </w:pPr>
      <w:r>
        <w:rPr>
          <w:noProof/>
        </w:rPr>
        <w:drawing>
          <wp:anchor distT="0" distB="0" distL="114300" distR="114300" simplePos="0" relativeHeight="251694080" behindDoc="0" locked="0" layoutInCell="1" allowOverlap="1" wp14:anchorId="7F7D2212">
            <wp:simplePos x="0" y="0"/>
            <wp:positionH relativeFrom="column">
              <wp:posOffset>4762500</wp:posOffset>
            </wp:positionH>
            <wp:positionV relativeFrom="paragraph">
              <wp:posOffset>62865</wp:posOffset>
            </wp:positionV>
            <wp:extent cx="1276350" cy="1095375"/>
            <wp:effectExtent l="0" t="0" r="0" b="9525"/>
            <wp:wrapSquare wrapText="bothSides"/>
            <wp:docPr id="149" name="Picture 5">
              <a:extLst xmlns:a="http://schemas.openxmlformats.org/drawingml/2006/main">
                <a:ext uri="{FF2B5EF4-FFF2-40B4-BE49-F238E27FC236}">
                  <a16:creationId xmlns:a16="http://schemas.microsoft.com/office/drawing/2014/main" id="{00000000-0008-0000-0000-00009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5">
                      <a:extLst>
                        <a:ext uri="{FF2B5EF4-FFF2-40B4-BE49-F238E27FC236}">
                          <a16:creationId xmlns:a16="http://schemas.microsoft.com/office/drawing/2014/main" id="{00000000-0008-0000-0000-000095000000}"/>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76350" cy="1095375"/>
                    </a:xfrm>
                    <a:prstGeom prst="rect">
                      <a:avLst/>
                    </a:prstGeom>
                    <a:noFill/>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lang w:val="sq-AL"/>
        </w:rPr>
        <w:t>Duke ju referuar tabelar</w:t>
      </w:r>
      <w:r w:rsidR="0049428A">
        <w:rPr>
          <w:rFonts w:asciiTheme="minorHAnsi" w:hAnsiTheme="minorHAnsi" w:cstheme="minorHAnsi"/>
          <w:lang w:val="sq-AL"/>
        </w:rPr>
        <w:t>ë</w:t>
      </w:r>
      <w:r>
        <w:rPr>
          <w:rFonts w:asciiTheme="minorHAnsi" w:hAnsiTheme="minorHAnsi" w:cstheme="minorHAnsi"/>
          <w:lang w:val="sq-AL"/>
        </w:rPr>
        <w:t>ve t</w:t>
      </w:r>
      <w:r w:rsidR="00062ACC">
        <w:rPr>
          <w:rFonts w:asciiTheme="minorHAnsi" w:hAnsiTheme="minorHAnsi" w:cstheme="minorHAnsi"/>
          <w:lang w:val="sq-AL"/>
        </w:rPr>
        <w:t>ë</w:t>
      </w:r>
      <w:r>
        <w:rPr>
          <w:rFonts w:asciiTheme="minorHAnsi" w:hAnsiTheme="minorHAnsi" w:cstheme="minorHAnsi"/>
          <w:lang w:val="sq-AL"/>
        </w:rPr>
        <w:t xml:space="preserve"> llogarijes s</w:t>
      </w:r>
      <w:r w:rsidR="00062ACC">
        <w:rPr>
          <w:rFonts w:asciiTheme="minorHAnsi" w:hAnsiTheme="minorHAnsi" w:cstheme="minorHAnsi"/>
          <w:lang w:val="sq-AL"/>
        </w:rPr>
        <w:t>ë</w:t>
      </w:r>
      <w:r>
        <w:rPr>
          <w:rFonts w:asciiTheme="minorHAnsi" w:hAnsiTheme="minorHAnsi" w:cstheme="minorHAnsi"/>
          <w:lang w:val="sq-AL"/>
        </w:rPr>
        <w:t xml:space="preserve"> shpejt</w:t>
      </w:r>
      <w:r w:rsidR="00062ACC">
        <w:rPr>
          <w:rFonts w:asciiTheme="minorHAnsi" w:hAnsiTheme="minorHAnsi" w:cstheme="minorHAnsi"/>
          <w:lang w:val="sq-AL"/>
        </w:rPr>
        <w:t>ë</w:t>
      </w:r>
      <w:r>
        <w:rPr>
          <w:rFonts w:asciiTheme="minorHAnsi" w:hAnsiTheme="minorHAnsi" w:cstheme="minorHAnsi"/>
          <w:lang w:val="sq-AL"/>
        </w:rPr>
        <w:t>sis</w:t>
      </w:r>
      <w:r w:rsidR="00062ACC">
        <w:rPr>
          <w:rFonts w:asciiTheme="minorHAnsi" w:hAnsiTheme="minorHAnsi" w:cstheme="minorHAnsi"/>
          <w:lang w:val="sq-AL"/>
        </w:rPr>
        <w:t>ë</w:t>
      </w:r>
      <w:r>
        <w:rPr>
          <w:rFonts w:asciiTheme="minorHAnsi" w:hAnsiTheme="minorHAnsi" w:cstheme="minorHAnsi"/>
          <w:lang w:val="sq-AL"/>
        </w:rPr>
        <w:t xml:space="preserve"> s</w:t>
      </w:r>
      <w:r w:rsidR="00062ACC">
        <w:rPr>
          <w:rFonts w:asciiTheme="minorHAnsi" w:hAnsiTheme="minorHAnsi" w:cstheme="minorHAnsi"/>
          <w:lang w:val="sq-AL"/>
        </w:rPr>
        <w:t>ë</w:t>
      </w:r>
      <w:r>
        <w:rPr>
          <w:rFonts w:asciiTheme="minorHAnsi" w:hAnsiTheme="minorHAnsi" w:cstheme="minorHAnsi"/>
          <w:lang w:val="sq-AL"/>
        </w:rPr>
        <w:t xml:space="preserve"> transportit, </w:t>
      </w:r>
      <w:r w:rsidR="00517511" w:rsidRPr="00517511">
        <w:rPr>
          <w:rFonts w:asciiTheme="minorHAnsi" w:hAnsiTheme="minorHAnsi" w:cstheme="minorHAnsi"/>
          <w:lang w:val="sq-AL"/>
        </w:rPr>
        <w:t>Shpejtësia maksimale</w:t>
      </w:r>
      <w:r>
        <w:rPr>
          <w:rFonts w:asciiTheme="minorHAnsi" w:hAnsiTheme="minorHAnsi" w:cstheme="minorHAnsi"/>
          <w:lang w:val="sq-AL"/>
        </w:rPr>
        <w:t xml:space="preserve"> e</w:t>
      </w:r>
      <w:r w:rsidR="00517511" w:rsidRPr="00517511">
        <w:rPr>
          <w:rFonts w:asciiTheme="minorHAnsi" w:hAnsiTheme="minorHAnsi" w:cstheme="minorHAnsi"/>
          <w:lang w:val="sq-AL"/>
        </w:rPr>
        <w:t xml:space="preserve"> l</w:t>
      </w:r>
      <w:r w:rsidR="00062ACC">
        <w:rPr>
          <w:rFonts w:asciiTheme="minorHAnsi" w:hAnsiTheme="minorHAnsi" w:cstheme="minorHAnsi"/>
          <w:lang w:val="sq-AL"/>
        </w:rPr>
        <w:t>ë</w:t>
      </w:r>
      <w:r w:rsidR="00517511" w:rsidRPr="00517511">
        <w:rPr>
          <w:rFonts w:asciiTheme="minorHAnsi" w:hAnsiTheme="minorHAnsi" w:cstheme="minorHAnsi"/>
          <w:lang w:val="sq-AL"/>
        </w:rPr>
        <w:t>visjes s</w:t>
      </w:r>
      <w:r w:rsidR="00062ACC">
        <w:rPr>
          <w:rFonts w:asciiTheme="minorHAnsi" w:hAnsiTheme="minorHAnsi" w:cstheme="minorHAnsi"/>
          <w:lang w:val="sq-AL"/>
        </w:rPr>
        <w:t>ë</w:t>
      </w:r>
      <w:r w:rsidR="00517511" w:rsidRPr="00517511">
        <w:rPr>
          <w:rFonts w:asciiTheme="minorHAnsi" w:hAnsiTheme="minorHAnsi" w:cstheme="minorHAnsi"/>
          <w:lang w:val="sq-AL"/>
        </w:rPr>
        <w:t xml:space="preserve"> mjeteve</w:t>
      </w:r>
      <w:r w:rsidR="00517511">
        <w:rPr>
          <w:rFonts w:asciiTheme="minorHAnsi" w:hAnsiTheme="minorHAnsi" w:cstheme="minorHAnsi"/>
          <w:lang w:val="sq-AL"/>
        </w:rPr>
        <w:t xml:space="preserve"> (autobus</w:t>
      </w:r>
      <w:r w:rsidR="00062ACC">
        <w:rPr>
          <w:rFonts w:asciiTheme="minorHAnsi" w:hAnsiTheme="minorHAnsi" w:cstheme="minorHAnsi"/>
          <w:lang w:val="sq-AL"/>
        </w:rPr>
        <w:t>ë</w:t>
      </w:r>
      <w:r w:rsidR="00517511">
        <w:rPr>
          <w:rFonts w:asciiTheme="minorHAnsi" w:hAnsiTheme="minorHAnsi" w:cstheme="minorHAnsi"/>
          <w:lang w:val="sq-AL"/>
        </w:rPr>
        <w:t>ve)</w:t>
      </w:r>
      <w:r w:rsidR="00517511" w:rsidRPr="00517511">
        <w:rPr>
          <w:rFonts w:asciiTheme="minorHAnsi" w:hAnsiTheme="minorHAnsi" w:cstheme="minorHAnsi"/>
          <w:lang w:val="sq-AL"/>
        </w:rPr>
        <w:t xml:space="preserve"> t</w:t>
      </w:r>
      <w:r w:rsidR="00062ACC">
        <w:rPr>
          <w:rFonts w:asciiTheme="minorHAnsi" w:hAnsiTheme="minorHAnsi" w:cstheme="minorHAnsi"/>
          <w:lang w:val="sq-AL"/>
        </w:rPr>
        <w:t>ë</w:t>
      </w:r>
      <w:r w:rsidR="00517511" w:rsidRPr="00517511">
        <w:rPr>
          <w:rFonts w:asciiTheme="minorHAnsi" w:hAnsiTheme="minorHAnsi" w:cstheme="minorHAnsi"/>
          <w:lang w:val="sq-AL"/>
        </w:rPr>
        <w:t xml:space="preserve"> transportit Publik t</w:t>
      </w:r>
      <w:r w:rsidR="00062ACC">
        <w:rPr>
          <w:rFonts w:asciiTheme="minorHAnsi" w:hAnsiTheme="minorHAnsi" w:cstheme="minorHAnsi"/>
          <w:lang w:val="sq-AL"/>
        </w:rPr>
        <w:t>ë</w:t>
      </w:r>
      <w:r w:rsidR="00517511" w:rsidRPr="00517511">
        <w:rPr>
          <w:rFonts w:asciiTheme="minorHAnsi" w:hAnsiTheme="minorHAnsi" w:cstheme="minorHAnsi"/>
          <w:lang w:val="sq-AL"/>
        </w:rPr>
        <w:t xml:space="preserve"> udh</w:t>
      </w:r>
      <w:r w:rsidR="00062ACC">
        <w:rPr>
          <w:rFonts w:asciiTheme="minorHAnsi" w:hAnsiTheme="minorHAnsi" w:cstheme="minorHAnsi"/>
          <w:lang w:val="sq-AL"/>
        </w:rPr>
        <w:t>ë</w:t>
      </w:r>
      <w:r w:rsidR="00517511" w:rsidRPr="00517511">
        <w:rPr>
          <w:rFonts w:asciiTheme="minorHAnsi" w:hAnsiTheme="minorHAnsi" w:cstheme="minorHAnsi"/>
          <w:lang w:val="sq-AL"/>
        </w:rPr>
        <w:t>tar</w:t>
      </w:r>
      <w:r w:rsidR="00062ACC">
        <w:rPr>
          <w:rFonts w:asciiTheme="minorHAnsi" w:hAnsiTheme="minorHAnsi" w:cstheme="minorHAnsi"/>
          <w:lang w:val="sq-AL"/>
        </w:rPr>
        <w:t>ë</w:t>
      </w:r>
      <w:r w:rsidR="00517511" w:rsidRPr="00517511">
        <w:rPr>
          <w:rFonts w:asciiTheme="minorHAnsi" w:hAnsiTheme="minorHAnsi" w:cstheme="minorHAnsi"/>
          <w:lang w:val="sq-AL"/>
        </w:rPr>
        <w:t>ve p</w:t>
      </w:r>
      <w:r w:rsidR="00062ACC">
        <w:rPr>
          <w:rFonts w:asciiTheme="minorHAnsi" w:hAnsiTheme="minorHAnsi" w:cstheme="minorHAnsi"/>
          <w:lang w:val="sq-AL"/>
        </w:rPr>
        <w:t>ë</w:t>
      </w:r>
      <w:r w:rsidR="00517511" w:rsidRPr="00517511">
        <w:rPr>
          <w:rFonts w:asciiTheme="minorHAnsi" w:hAnsiTheme="minorHAnsi" w:cstheme="minorHAnsi"/>
          <w:lang w:val="sq-AL"/>
        </w:rPr>
        <w:t>r rrug</w:t>
      </w:r>
      <w:r w:rsidR="00062ACC">
        <w:rPr>
          <w:rFonts w:asciiTheme="minorHAnsi" w:hAnsiTheme="minorHAnsi" w:cstheme="minorHAnsi"/>
          <w:lang w:val="sq-AL"/>
        </w:rPr>
        <w:t>ë</w:t>
      </w:r>
      <w:r w:rsidR="00517511" w:rsidRPr="00517511">
        <w:rPr>
          <w:rFonts w:asciiTheme="minorHAnsi" w:hAnsiTheme="minorHAnsi" w:cstheme="minorHAnsi"/>
          <w:lang w:val="sq-AL"/>
        </w:rPr>
        <w:t>t lokale dhe t</w:t>
      </w:r>
      <w:r w:rsidR="00062ACC">
        <w:rPr>
          <w:rFonts w:asciiTheme="minorHAnsi" w:hAnsiTheme="minorHAnsi" w:cstheme="minorHAnsi"/>
          <w:lang w:val="sq-AL"/>
        </w:rPr>
        <w:t>ë</w:t>
      </w:r>
      <w:r w:rsidR="00517511" w:rsidRPr="00517511">
        <w:rPr>
          <w:rFonts w:asciiTheme="minorHAnsi" w:hAnsiTheme="minorHAnsi" w:cstheme="minorHAnsi"/>
          <w:lang w:val="sq-AL"/>
        </w:rPr>
        <w:t xml:space="preserve"> fshatrave</w:t>
      </w:r>
      <w:r w:rsidR="00517511">
        <w:rPr>
          <w:rFonts w:asciiTheme="minorHAnsi" w:hAnsiTheme="minorHAnsi" w:cstheme="minorHAnsi"/>
          <w:lang w:val="sq-AL"/>
        </w:rPr>
        <w:t xml:space="preserve"> duhet t</w:t>
      </w:r>
      <w:r w:rsidR="00062ACC">
        <w:rPr>
          <w:rFonts w:asciiTheme="minorHAnsi" w:hAnsiTheme="minorHAnsi" w:cstheme="minorHAnsi"/>
          <w:lang w:val="sq-AL"/>
        </w:rPr>
        <w:t>ë</w:t>
      </w:r>
      <w:r w:rsidR="00517511">
        <w:rPr>
          <w:rFonts w:asciiTheme="minorHAnsi" w:hAnsiTheme="minorHAnsi" w:cstheme="minorHAnsi"/>
          <w:lang w:val="sq-AL"/>
        </w:rPr>
        <w:t xml:space="preserve"> jet 40 km/h</w:t>
      </w:r>
      <w:r w:rsidR="00A84D0A">
        <w:rPr>
          <w:rFonts w:asciiTheme="minorHAnsi" w:hAnsiTheme="minorHAnsi" w:cstheme="minorHAnsi"/>
          <w:color w:val="auto"/>
          <w:lang w:val="sq-AL"/>
        </w:rPr>
        <w:t>.</w:t>
      </w:r>
    </w:p>
    <w:p w:rsidR="00FC153B" w:rsidRPr="00153E61" w:rsidRDefault="00FC153B" w:rsidP="009906C6">
      <w:pPr>
        <w:jc w:val="center"/>
        <w:rPr>
          <w:rFonts w:cstheme="minorHAnsi"/>
          <w:color w:val="000000" w:themeColor="text1"/>
          <w:sz w:val="24"/>
          <w:szCs w:val="24"/>
          <w:lang w:val="sq-AL"/>
        </w:rPr>
      </w:pPr>
    </w:p>
    <w:p w:rsidR="00A308E4" w:rsidRDefault="00FC153B" w:rsidP="00DC1941">
      <w:pPr>
        <w:pStyle w:val="Heading1"/>
        <w:keepNext w:val="0"/>
        <w:spacing w:after="100" w:afterAutospacing="1"/>
        <w:jc w:val="right"/>
        <w:rPr>
          <w:rFonts w:cstheme="minorHAnsi"/>
          <w:b w:val="0"/>
          <w:color w:val="000000" w:themeColor="text1"/>
          <w:lang w:val="sq-AL"/>
        </w:rPr>
      </w:pPr>
      <w:r w:rsidRPr="00153E61">
        <w:rPr>
          <w:rFonts w:cstheme="minorHAnsi"/>
          <w:b w:val="0"/>
          <w:color w:val="000000" w:themeColor="text1"/>
          <w:lang w:val="sq-AL"/>
        </w:rPr>
        <w:t xml:space="preserve">                        </w:t>
      </w:r>
      <w:r w:rsidR="00153E61" w:rsidRPr="00153E61">
        <w:rPr>
          <w:rFonts w:cstheme="minorHAnsi"/>
          <w:b w:val="0"/>
          <w:color w:val="000000" w:themeColor="text1"/>
          <w:lang w:val="sq-AL"/>
        </w:rPr>
        <w:t>Fig.1</w:t>
      </w:r>
      <w:r w:rsidR="006A436D">
        <w:rPr>
          <w:rFonts w:cstheme="minorHAnsi"/>
          <w:b w:val="0"/>
          <w:color w:val="000000" w:themeColor="text1"/>
          <w:lang w:val="sq-AL"/>
        </w:rPr>
        <w:t>6</w:t>
      </w:r>
      <w:r w:rsidR="00153E61" w:rsidRPr="00153E61">
        <w:rPr>
          <w:rFonts w:cstheme="minorHAnsi"/>
          <w:b w:val="0"/>
          <w:color w:val="000000" w:themeColor="text1"/>
          <w:lang w:val="sq-AL"/>
        </w:rPr>
        <w:t>. Kufizim shpejtësie</w:t>
      </w:r>
    </w:p>
    <w:p w:rsidR="00254DB9" w:rsidRPr="00254DB9" w:rsidRDefault="00254DB9" w:rsidP="00254DB9">
      <w:pPr>
        <w:rPr>
          <w:lang w:val="sq-AL"/>
        </w:rPr>
      </w:pPr>
    </w:p>
    <w:p w:rsidR="00254DB9" w:rsidRPr="00254DB9" w:rsidRDefault="004A1F9B" w:rsidP="00B14692">
      <w:pPr>
        <w:pStyle w:val="Heading1"/>
        <w:keepNext w:val="0"/>
        <w:numPr>
          <w:ilvl w:val="0"/>
          <w:numId w:val="18"/>
        </w:numPr>
        <w:spacing w:after="100" w:afterAutospacing="1"/>
        <w:rPr>
          <w:rFonts w:cstheme="minorHAnsi"/>
        </w:rPr>
      </w:pPr>
      <w:r w:rsidRPr="00B55F1C">
        <w:rPr>
          <w:rFonts w:cstheme="minorHAnsi"/>
        </w:rPr>
        <w:t>Objektivat e PK</w:t>
      </w:r>
      <w:r w:rsidR="001A0F2C" w:rsidRPr="00B55F1C">
        <w:rPr>
          <w:rFonts w:cstheme="minorHAnsi"/>
        </w:rPr>
        <w:t>T</w:t>
      </w:r>
      <w:r w:rsidRPr="00B55F1C">
        <w:rPr>
          <w:rFonts w:cstheme="minorHAnsi"/>
        </w:rPr>
        <w:t>P</w:t>
      </w:r>
      <w:r w:rsidR="001A0F2C" w:rsidRPr="00B55F1C">
        <w:rPr>
          <w:rFonts w:cstheme="minorHAnsi"/>
        </w:rPr>
        <w:t>U dhe plani operacional</w:t>
      </w:r>
    </w:p>
    <w:p w:rsidR="00A308E4" w:rsidRPr="00254DB9" w:rsidRDefault="00E0236E" w:rsidP="00E0236E">
      <w:pPr>
        <w:pStyle w:val="Heading2"/>
        <w:spacing w:before="120" w:after="120" w:line="240" w:lineRule="auto"/>
        <w:rPr>
          <w:rFonts w:asciiTheme="minorHAnsi" w:hAnsiTheme="minorHAnsi" w:cstheme="minorHAnsi"/>
          <w:color w:val="auto"/>
          <w:sz w:val="24"/>
          <w:szCs w:val="24"/>
        </w:rPr>
      </w:pPr>
      <w:r>
        <w:rPr>
          <w:rFonts w:asciiTheme="minorHAnsi" w:hAnsiTheme="minorHAnsi" w:cstheme="minorHAnsi"/>
          <w:color w:val="auto"/>
          <w:sz w:val="24"/>
          <w:szCs w:val="24"/>
        </w:rPr>
        <w:t xml:space="preserve">14.1. </w:t>
      </w:r>
      <w:r w:rsidR="004A1F9B" w:rsidRPr="00B55F1C">
        <w:rPr>
          <w:rFonts w:asciiTheme="minorHAnsi" w:hAnsiTheme="minorHAnsi" w:cstheme="minorHAnsi"/>
          <w:color w:val="auto"/>
          <w:sz w:val="24"/>
          <w:szCs w:val="24"/>
        </w:rPr>
        <w:t>Vizioni i PK</w:t>
      </w:r>
      <w:r w:rsidR="001A0F2C" w:rsidRPr="00B55F1C">
        <w:rPr>
          <w:rFonts w:asciiTheme="minorHAnsi" w:hAnsiTheme="minorHAnsi" w:cstheme="minorHAnsi"/>
          <w:color w:val="auto"/>
          <w:sz w:val="24"/>
          <w:szCs w:val="24"/>
        </w:rPr>
        <w:t>T</w:t>
      </w:r>
      <w:r w:rsidR="004A1F9B" w:rsidRPr="00B55F1C">
        <w:rPr>
          <w:rFonts w:asciiTheme="minorHAnsi" w:hAnsiTheme="minorHAnsi" w:cstheme="minorHAnsi"/>
          <w:color w:val="auto"/>
          <w:sz w:val="24"/>
          <w:szCs w:val="24"/>
        </w:rPr>
        <w:t>P</w:t>
      </w:r>
      <w:r w:rsidR="001A0F2C" w:rsidRPr="00B55F1C">
        <w:rPr>
          <w:rFonts w:asciiTheme="minorHAnsi" w:hAnsiTheme="minorHAnsi" w:cstheme="minorHAnsi"/>
          <w:color w:val="auto"/>
          <w:sz w:val="24"/>
          <w:szCs w:val="24"/>
        </w:rPr>
        <w:t>U</w:t>
      </w:r>
      <w:r w:rsidR="004A1F9B" w:rsidRPr="00B55F1C">
        <w:rPr>
          <w:rFonts w:asciiTheme="minorHAnsi" w:hAnsiTheme="minorHAnsi" w:cstheme="minorHAnsi"/>
          <w:color w:val="auto"/>
          <w:sz w:val="24"/>
          <w:szCs w:val="24"/>
        </w:rPr>
        <w:t>-së</w:t>
      </w:r>
    </w:p>
    <w:p w:rsidR="001A0F2C" w:rsidRPr="00B55F1C" w:rsidRDefault="001A0F2C" w:rsidP="001A0F2C">
      <w:pPr>
        <w:spacing w:before="120" w:after="120"/>
        <w:rPr>
          <w:rFonts w:cstheme="minorHAnsi"/>
          <w:b/>
          <w:i/>
          <w:lang w:val="eu-ES"/>
        </w:rPr>
      </w:pPr>
      <w:r w:rsidRPr="00B55F1C">
        <w:rPr>
          <w:rFonts w:cstheme="minorHAnsi"/>
          <w:lang w:val="eu-ES"/>
        </w:rPr>
        <w:t>“</w:t>
      </w:r>
      <w:r w:rsidRPr="00B55F1C">
        <w:rPr>
          <w:rFonts w:eastAsia="Arial" w:cstheme="minorHAnsi"/>
          <w:b/>
          <w:i/>
          <w:sz w:val="24"/>
          <w:szCs w:val="24"/>
        </w:rPr>
        <w:t>Kaçaniku</w:t>
      </w:r>
      <w:r w:rsidRPr="00B55F1C">
        <w:rPr>
          <w:rFonts w:cstheme="minorHAnsi"/>
          <w:b/>
          <w:i/>
          <w:sz w:val="24"/>
          <w:szCs w:val="24"/>
          <w:lang w:val="eu-ES"/>
        </w:rPr>
        <w:t>, një komunë e cila promovon menaxhimin e qëndrueshëm të Transportit të Udhëtarëve, të bazuar në parimet e ekonomisë qarkore, me synim mbulueshmërin e transportit, siguri në transport lokal”.</w:t>
      </w:r>
    </w:p>
    <w:p w:rsidR="001A0F2C" w:rsidRPr="00B55F1C" w:rsidRDefault="001A0F2C" w:rsidP="001A0F2C">
      <w:pPr>
        <w:spacing w:before="120" w:after="120"/>
        <w:rPr>
          <w:rFonts w:cstheme="minorHAnsi"/>
          <w:sz w:val="24"/>
          <w:szCs w:val="24"/>
          <w:lang w:val="eu-ES"/>
        </w:rPr>
      </w:pPr>
      <w:r w:rsidRPr="00B55F1C">
        <w:rPr>
          <w:rFonts w:cstheme="minorHAnsi"/>
          <w:sz w:val="24"/>
          <w:szCs w:val="24"/>
          <w:lang w:val="eu-ES"/>
        </w:rPr>
        <w:t>Komuna e Kaçanikut synon që të ofrojë shërbime sa më cil</w:t>
      </w:r>
      <w:r w:rsidR="004A1F9B" w:rsidRPr="00B55F1C">
        <w:rPr>
          <w:rFonts w:cstheme="minorHAnsi"/>
          <w:sz w:val="24"/>
          <w:szCs w:val="24"/>
          <w:lang w:val="eu-ES"/>
        </w:rPr>
        <w:t>ë</w:t>
      </w:r>
      <w:r w:rsidRPr="00B55F1C">
        <w:rPr>
          <w:rFonts w:cstheme="minorHAnsi"/>
          <w:sz w:val="24"/>
          <w:szCs w:val="24"/>
          <w:lang w:val="eu-ES"/>
        </w:rPr>
        <w:t>sore të menaxhimit të transportit për të gjithë qytetarëve të saj. Krahas këtij veprimi komuna synon që të ngrisë kualitetin e shërbimeve duke bashkëpunuar me operator</w:t>
      </w:r>
      <w:r w:rsidR="004A1F9B" w:rsidRPr="00B55F1C">
        <w:rPr>
          <w:rFonts w:cstheme="minorHAnsi"/>
          <w:sz w:val="24"/>
          <w:szCs w:val="24"/>
          <w:lang w:val="eu-ES"/>
        </w:rPr>
        <w:t>ë</w:t>
      </w:r>
      <w:r w:rsidRPr="00B55F1C">
        <w:rPr>
          <w:rFonts w:cstheme="minorHAnsi"/>
          <w:sz w:val="24"/>
          <w:szCs w:val="24"/>
          <w:lang w:val="eu-ES"/>
        </w:rPr>
        <w:t xml:space="preserve">t e licencuar, qytetarët e saj dhe akterët tjerë relevant. </w:t>
      </w:r>
    </w:p>
    <w:p w:rsidR="001A0F2C" w:rsidRPr="00B55F1C" w:rsidRDefault="001A0F2C" w:rsidP="001A0F2C">
      <w:pPr>
        <w:spacing w:before="120" w:after="120"/>
        <w:rPr>
          <w:rFonts w:cstheme="minorHAnsi"/>
          <w:sz w:val="24"/>
          <w:szCs w:val="24"/>
          <w:lang w:val="eu-ES"/>
        </w:rPr>
      </w:pPr>
      <w:r w:rsidRPr="00B55F1C">
        <w:rPr>
          <w:rFonts w:cstheme="minorHAnsi"/>
          <w:sz w:val="24"/>
          <w:szCs w:val="24"/>
          <w:lang w:val="eu-ES"/>
        </w:rPr>
        <w:t>Përfundimisht, komuna synon që të krijojë një transport efikas dhe të sigurt për qytetarët e saj, gjë që do të ndikonte në ngritjen e mirëqenies për qytetarë.</w:t>
      </w:r>
    </w:p>
    <w:p w:rsidR="00A308E4" w:rsidRDefault="00A308E4" w:rsidP="001A0F2C">
      <w:pPr>
        <w:spacing w:before="120" w:after="120"/>
        <w:rPr>
          <w:rFonts w:cstheme="minorHAnsi"/>
          <w:sz w:val="24"/>
          <w:szCs w:val="24"/>
          <w:lang w:val="eu-ES"/>
        </w:rPr>
      </w:pPr>
    </w:p>
    <w:p w:rsidR="00254DB9" w:rsidRPr="00B55F1C" w:rsidRDefault="00254DB9" w:rsidP="001A0F2C">
      <w:pPr>
        <w:spacing w:before="120" w:after="120"/>
        <w:rPr>
          <w:rFonts w:cstheme="minorHAnsi"/>
          <w:sz w:val="24"/>
          <w:szCs w:val="24"/>
          <w:lang w:val="eu-ES"/>
        </w:rPr>
      </w:pPr>
    </w:p>
    <w:p w:rsidR="001A0F2C" w:rsidRPr="00B55F1C" w:rsidRDefault="001A0F2C" w:rsidP="00B14692">
      <w:pPr>
        <w:pStyle w:val="Heading2"/>
        <w:numPr>
          <w:ilvl w:val="1"/>
          <w:numId w:val="18"/>
        </w:numPr>
        <w:spacing w:before="120" w:after="120" w:line="240" w:lineRule="auto"/>
        <w:rPr>
          <w:rFonts w:asciiTheme="minorHAnsi" w:hAnsiTheme="minorHAnsi" w:cstheme="minorHAnsi"/>
          <w:color w:val="auto"/>
          <w:sz w:val="24"/>
          <w:szCs w:val="24"/>
        </w:rPr>
      </w:pPr>
      <w:r w:rsidRPr="00B55F1C">
        <w:rPr>
          <w:rFonts w:asciiTheme="minorHAnsi" w:hAnsiTheme="minorHAnsi" w:cstheme="minorHAnsi"/>
          <w:color w:val="auto"/>
          <w:sz w:val="24"/>
          <w:szCs w:val="24"/>
        </w:rPr>
        <w:t>O</w:t>
      </w:r>
      <w:r w:rsidR="004A1F9B" w:rsidRPr="00B55F1C">
        <w:rPr>
          <w:rFonts w:asciiTheme="minorHAnsi" w:hAnsiTheme="minorHAnsi" w:cstheme="minorHAnsi"/>
          <w:color w:val="auto"/>
          <w:sz w:val="24"/>
          <w:szCs w:val="24"/>
        </w:rPr>
        <w:t>bjektivat dhe caqet e Planit</w:t>
      </w:r>
    </w:p>
    <w:p w:rsidR="001A0F2C" w:rsidRPr="00B55F1C" w:rsidRDefault="001A0F2C" w:rsidP="001A0F2C">
      <w:pPr>
        <w:spacing w:before="120" w:after="120"/>
        <w:rPr>
          <w:rFonts w:cstheme="minorHAnsi"/>
          <w:sz w:val="24"/>
          <w:szCs w:val="24"/>
          <w:lang w:val="eu-ES"/>
        </w:rPr>
      </w:pPr>
      <w:r w:rsidRPr="00B55F1C">
        <w:rPr>
          <w:rFonts w:cstheme="minorHAnsi"/>
          <w:sz w:val="24"/>
          <w:szCs w:val="24"/>
          <w:lang w:val="eu-ES"/>
        </w:rPr>
        <w:t>PKMTU përmban katër objektiva të paraqitur në tabelën e mëposhtme.</w:t>
      </w:r>
    </w:p>
    <w:tbl>
      <w:tblPr>
        <w:tblStyle w:val="TableGrid"/>
        <w:tblW w:w="9011"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972"/>
        <w:gridCol w:w="6039"/>
      </w:tblGrid>
      <w:tr w:rsidR="001A0F2C" w:rsidRPr="00B55F1C" w:rsidTr="001A0F2C">
        <w:trPr>
          <w:trHeight w:val="361"/>
        </w:trPr>
        <w:tc>
          <w:tcPr>
            <w:tcW w:w="9011" w:type="dxa"/>
            <w:gridSpan w:val="2"/>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jc w:val="center"/>
              <w:rPr>
                <w:rFonts w:cstheme="minorHAnsi"/>
                <w:b/>
                <w:bCs/>
                <w:sz w:val="20"/>
                <w:szCs w:val="20"/>
              </w:rPr>
            </w:pPr>
            <w:r w:rsidRPr="00B55F1C">
              <w:rPr>
                <w:rFonts w:cstheme="minorHAnsi"/>
                <w:b/>
                <w:bCs/>
                <w:sz w:val="20"/>
                <w:szCs w:val="20"/>
              </w:rPr>
              <w:t>Tabela 15: Lista e objektivave të planit</w:t>
            </w:r>
          </w:p>
        </w:tc>
      </w:tr>
      <w:tr w:rsidR="001A0F2C" w:rsidRPr="00B55F1C" w:rsidTr="001A0F2C">
        <w:trPr>
          <w:trHeight w:val="279"/>
        </w:trPr>
        <w:tc>
          <w:tcPr>
            <w:tcW w:w="2972"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rPr>
                <w:rFonts w:cstheme="minorHAnsi"/>
                <w:b/>
                <w:sz w:val="20"/>
                <w:szCs w:val="20"/>
              </w:rPr>
            </w:pPr>
            <w:r w:rsidRPr="00B55F1C">
              <w:rPr>
                <w:rFonts w:cstheme="minorHAnsi"/>
                <w:b/>
                <w:sz w:val="20"/>
                <w:szCs w:val="20"/>
              </w:rPr>
              <w:t>Numri objektivit</w:t>
            </w:r>
          </w:p>
        </w:tc>
        <w:tc>
          <w:tcPr>
            <w:tcW w:w="6039"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rPr>
                <w:rFonts w:cstheme="minorHAnsi"/>
                <w:b/>
                <w:sz w:val="20"/>
                <w:szCs w:val="20"/>
              </w:rPr>
            </w:pPr>
            <w:r w:rsidRPr="00B55F1C">
              <w:rPr>
                <w:rFonts w:cstheme="minorHAnsi"/>
                <w:b/>
                <w:sz w:val="20"/>
                <w:szCs w:val="20"/>
              </w:rPr>
              <w:t>Emërtimi</w:t>
            </w:r>
          </w:p>
        </w:tc>
      </w:tr>
      <w:tr w:rsidR="001A0F2C" w:rsidRPr="00B55F1C" w:rsidTr="001A0F2C">
        <w:trPr>
          <w:trHeight w:val="431"/>
        </w:trPr>
        <w:tc>
          <w:tcPr>
            <w:tcW w:w="2972"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rPr>
                <w:rFonts w:cstheme="minorHAnsi"/>
                <w:b/>
                <w:sz w:val="20"/>
                <w:szCs w:val="20"/>
              </w:rPr>
            </w:pPr>
            <w:r w:rsidRPr="00B55F1C">
              <w:rPr>
                <w:rFonts w:cstheme="minorHAnsi"/>
                <w:b/>
                <w:sz w:val="20"/>
                <w:szCs w:val="20"/>
              </w:rPr>
              <w:t>Objektivi 1</w:t>
            </w:r>
          </w:p>
        </w:tc>
        <w:tc>
          <w:tcPr>
            <w:tcW w:w="6039"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rPr>
                <w:rFonts w:cstheme="minorHAnsi"/>
                <w:b/>
                <w:sz w:val="20"/>
                <w:szCs w:val="20"/>
              </w:rPr>
            </w:pPr>
            <w:r w:rsidRPr="00B55F1C">
              <w:rPr>
                <w:rFonts w:cstheme="minorHAnsi"/>
                <w:b/>
                <w:sz w:val="20"/>
                <w:szCs w:val="20"/>
              </w:rPr>
              <w:t>Mbulueshmëria e territorit t</w:t>
            </w:r>
            <w:r w:rsidR="004A1F9B" w:rsidRPr="00B55F1C">
              <w:rPr>
                <w:rFonts w:cstheme="minorHAnsi"/>
                <w:b/>
                <w:sz w:val="20"/>
                <w:szCs w:val="20"/>
              </w:rPr>
              <w:t>ë</w:t>
            </w:r>
            <w:r w:rsidRPr="00B55F1C">
              <w:rPr>
                <w:rFonts w:cstheme="minorHAnsi"/>
                <w:b/>
                <w:sz w:val="20"/>
                <w:szCs w:val="20"/>
              </w:rPr>
              <w:t xml:space="preserve"> komun</w:t>
            </w:r>
            <w:r w:rsidR="004A1F9B" w:rsidRPr="00B55F1C">
              <w:rPr>
                <w:rFonts w:cstheme="minorHAnsi"/>
                <w:b/>
                <w:sz w:val="20"/>
                <w:szCs w:val="20"/>
              </w:rPr>
              <w:t>ë</w:t>
            </w:r>
            <w:r w:rsidRPr="00B55F1C">
              <w:rPr>
                <w:rFonts w:cstheme="minorHAnsi"/>
                <w:b/>
                <w:sz w:val="20"/>
                <w:szCs w:val="20"/>
              </w:rPr>
              <w:t>s me transport publik të udhëtarëve</w:t>
            </w:r>
          </w:p>
        </w:tc>
      </w:tr>
      <w:tr w:rsidR="001A0F2C" w:rsidRPr="00B55F1C" w:rsidTr="001A0F2C">
        <w:trPr>
          <w:trHeight w:val="339"/>
        </w:trPr>
        <w:tc>
          <w:tcPr>
            <w:tcW w:w="2972"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rPr>
                <w:rFonts w:cstheme="minorHAnsi"/>
                <w:b/>
                <w:sz w:val="20"/>
                <w:szCs w:val="20"/>
              </w:rPr>
            </w:pPr>
            <w:r w:rsidRPr="00B55F1C">
              <w:rPr>
                <w:rFonts w:cstheme="minorHAnsi"/>
                <w:b/>
                <w:sz w:val="20"/>
                <w:szCs w:val="20"/>
              </w:rPr>
              <w:t>Objektivi 2</w:t>
            </w:r>
          </w:p>
        </w:tc>
        <w:tc>
          <w:tcPr>
            <w:tcW w:w="6039"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rPr>
                <w:rFonts w:cstheme="minorHAnsi"/>
                <w:b/>
                <w:sz w:val="20"/>
                <w:szCs w:val="20"/>
              </w:rPr>
            </w:pPr>
            <w:r w:rsidRPr="00B55F1C">
              <w:rPr>
                <w:rFonts w:cstheme="minorHAnsi"/>
                <w:b/>
                <w:sz w:val="20"/>
                <w:szCs w:val="20"/>
              </w:rPr>
              <w:t>Shenjëzimi dhe mirëmbajtja e vendndalimeve të autobusëve</w:t>
            </w:r>
          </w:p>
        </w:tc>
      </w:tr>
      <w:tr w:rsidR="001A0F2C" w:rsidRPr="00B55F1C" w:rsidTr="001A0F2C">
        <w:trPr>
          <w:trHeight w:val="417"/>
        </w:trPr>
        <w:tc>
          <w:tcPr>
            <w:tcW w:w="2972"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rPr>
                <w:rFonts w:cstheme="minorHAnsi"/>
                <w:b/>
                <w:sz w:val="20"/>
                <w:szCs w:val="20"/>
              </w:rPr>
            </w:pPr>
            <w:r w:rsidRPr="00B55F1C">
              <w:rPr>
                <w:rFonts w:cstheme="minorHAnsi"/>
                <w:b/>
                <w:sz w:val="20"/>
                <w:szCs w:val="20"/>
              </w:rPr>
              <w:t>Objektivi 3</w:t>
            </w:r>
          </w:p>
        </w:tc>
        <w:tc>
          <w:tcPr>
            <w:tcW w:w="6039"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rPr>
                <w:rFonts w:ascii="Segoe UI Symbol" w:eastAsia="MS Mincho" w:hAnsi="Segoe UI Symbol" w:cstheme="minorHAnsi"/>
                <w:b/>
                <w:sz w:val="20"/>
                <w:szCs w:val="20"/>
                <w:lang w:eastAsia="ja-JP"/>
              </w:rPr>
            </w:pPr>
            <w:r w:rsidRPr="00B55F1C">
              <w:rPr>
                <w:rFonts w:cstheme="minorHAnsi"/>
                <w:b/>
                <w:sz w:val="20"/>
                <w:szCs w:val="20"/>
              </w:rPr>
              <w:t>Ndërtimi i vendndalimeve për autobusë dhe bus kabinave p</w:t>
            </w:r>
            <w:r w:rsidR="004A1F9B" w:rsidRPr="00B55F1C">
              <w:rPr>
                <w:rFonts w:cstheme="minorHAnsi"/>
                <w:b/>
                <w:sz w:val="20"/>
                <w:szCs w:val="20"/>
              </w:rPr>
              <w:t>ë</w:t>
            </w:r>
            <w:r w:rsidRPr="00B55F1C">
              <w:rPr>
                <w:rFonts w:cstheme="minorHAnsi"/>
                <w:b/>
                <w:sz w:val="20"/>
                <w:szCs w:val="20"/>
              </w:rPr>
              <w:t>r udh</w:t>
            </w:r>
            <w:r w:rsidR="004A1F9B" w:rsidRPr="00B55F1C">
              <w:rPr>
                <w:rFonts w:cstheme="minorHAnsi"/>
                <w:b/>
                <w:sz w:val="20"/>
                <w:szCs w:val="20"/>
              </w:rPr>
              <w:t>ë</w:t>
            </w:r>
            <w:r w:rsidRPr="00B55F1C">
              <w:rPr>
                <w:rFonts w:cstheme="minorHAnsi"/>
                <w:b/>
                <w:sz w:val="20"/>
                <w:szCs w:val="20"/>
              </w:rPr>
              <w:t>tar</w:t>
            </w:r>
            <w:r w:rsidR="004A1F9B" w:rsidRPr="00B55F1C">
              <w:rPr>
                <w:rFonts w:cstheme="minorHAnsi"/>
                <w:b/>
                <w:sz w:val="20"/>
                <w:szCs w:val="20"/>
              </w:rPr>
              <w:t>ë</w:t>
            </w:r>
          </w:p>
        </w:tc>
      </w:tr>
      <w:tr w:rsidR="001A0F2C" w:rsidRPr="00B55F1C" w:rsidTr="001A0F2C">
        <w:trPr>
          <w:trHeight w:val="417"/>
        </w:trPr>
        <w:tc>
          <w:tcPr>
            <w:tcW w:w="2972"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rPr>
                <w:rFonts w:cstheme="minorHAnsi"/>
                <w:b/>
                <w:sz w:val="20"/>
                <w:szCs w:val="20"/>
              </w:rPr>
            </w:pPr>
            <w:r w:rsidRPr="00B55F1C">
              <w:rPr>
                <w:rFonts w:cstheme="minorHAnsi"/>
                <w:b/>
                <w:sz w:val="20"/>
                <w:szCs w:val="20"/>
              </w:rPr>
              <w:t>Objektivi 4</w:t>
            </w:r>
          </w:p>
        </w:tc>
        <w:tc>
          <w:tcPr>
            <w:tcW w:w="6039"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rPr>
                <w:rFonts w:cstheme="minorHAnsi"/>
                <w:b/>
                <w:sz w:val="20"/>
                <w:szCs w:val="20"/>
              </w:rPr>
            </w:pPr>
            <w:r w:rsidRPr="00B55F1C">
              <w:rPr>
                <w:rFonts w:cstheme="minorHAnsi"/>
                <w:b/>
                <w:sz w:val="20"/>
                <w:szCs w:val="20"/>
              </w:rPr>
              <w:t>Eleminimi i vendalimeve ilegale të autobusëve</w:t>
            </w:r>
          </w:p>
        </w:tc>
      </w:tr>
    </w:tbl>
    <w:p w:rsidR="00A308E4" w:rsidRPr="00B55F1C" w:rsidRDefault="00A308E4" w:rsidP="001A0F2C">
      <w:pPr>
        <w:spacing w:before="120" w:after="120"/>
        <w:rPr>
          <w:rFonts w:cstheme="minorHAnsi"/>
          <w:b/>
          <w:lang w:val="eu-ES"/>
        </w:rPr>
      </w:pPr>
    </w:p>
    <w:p w:rsidR="004770AD" w:rsidRPr="00B55F1C" w:rsidRDefault="004770AD" w:rsidP="001A0F2C">
      <w:pPr>
        <w:spacing w:before="120" w:after="120"/>
        <w:rPr>
          <w:rFonts w:cstheme="minorHAnsi"/>
          <w:b/>
          <w:lang w:val="eu-ES"/>
        </w:rPr>
      </w:pPr>
    </w:p>
    <w:p w:rsidR="004770AD" w:rsidRDefault="004770AD" w:rsidP="001A0F2C">
      <w:pPr>
        <w:spacing w:before="120" w:after="120"/>
        <w:rPr>
          <w:rFonts w:cstheme="minorHAnsi"/>
          <w:b/>
          <w:lang w:val="eu-ES"/>
        </w:rPr>
      </w:pPr>
    </w:p>
    <w:p w:rsidR="00254DB9" w:rsidRDefault="00254DB9" w:rsidP="001A0F2C">
      <w:pPr>
        <w:spacing w:before="120" w:after="120"/>
        <w:rPr>
          <w:rFonts w:cstheme="minorHAnsi"/>
          <w:b/>
          <w:lang w:val="eu-ES"/>
        </w:rPr>
      </w:pPr>
    </w:p>
    <w:p w:rsidR="00254DB9" w:rsidRDefault="00254DB9" w:rsidP="001A0F2C">
      <w:pPr>
        <w:spacing w:before="120" w:after="120"/>
        <w:rPr>
          <w:rFonts w:cstheme="minorHAnsi"/>
          <w:b/>
          <w:lang w:val="eu-ES"/>
        </w:rPr>
      </w:pPr>
    </w:p>
    <w:p w:rsidR="00254DB9" w:rsidRDefault="00254DB9" w:rsidP="001A0F2C">
      <w:pPr>
        <w:spacing w:before="120" w:after="120"/>
        <w:rPr>
          <w:rFonts w:cstheme="minorHAnsi"/>
          <w:b/>
          <w:lang w:val="eu-ES"/>
        </w:rPr>
      </w:pPr>
    </w:p>
    <w:p w:rsidR="00254DB9" w:rsidRDefault="00254DB9" w:rsidP="001A0F2C">
      <w:pPr>
        <w:spacing w:before="120" w:after="120"/>
        <w:rPr>
          <w:rFonts w:cstheme="minorHAnsi"/>
          <w:b/>
          <w:lang w:val="eu-ES"/>
        </w:rPr>
      </w:pPr>
    </w:p>
    <w:p w:rsidR="00254DB9" w:rsidRDefault="00254DB9" w:rsidP="001A0F2C">
      <w:pPr>
        <w:spacing w:before="120" w:after="120"/>
        <w:rPr>
          <w:rFonts w:cstheme="minorHAnsi"/>
          <w:b/>
          <w:lang w:val="eu-ES"/>
        </w:rPr>
      </w:pPr>
    </w:p>
    <w:p w:rsidR="00254DB9" w:rsidRDefault="00254DB9" w:rsidP="001A0F2C">
      <w:pPr>
        <w:spacing w:before="120" w:after="120"/>
        <w:rPr>
          <w:rFonts w:cstheme="minorHAnsi"/>
          <w:b/>
          <w:lang w:val="eu-ES"/>
        </w:rPr>
      </w:pPr>
    </w:p>
    <w:p w:rsidR="00393E9A" w:rsidRDefault="00393E9A" w:rsidP="001A0F2C">
      <w:pPr>
        <w:spacing w:before="120" w:after="120"/>
        <w:rPr>
          <w:rFonts w:cstheme="minorHAnsi"/>
          <w:b/>
          <w:lang w:val="eu-ES"/>
        </w:rPr>
      </w:pPr>
    </w:p>
    <w:p w:rsidR="00254DB9" w:rsidRPr="00B55F1C" w:rsidRDefault="00254DB9" w:rsidP="001A0F2C">
      <w:pPr>
        <w:spacing w:before="120" w:after="120"/>
        <w:rPr>
          <w:rFonts w:cstheme="minorHAnsi"/>
          <w:b/>
          <w:lang w:val="eu-ES"/>
        </w:rPr>
      </w:pPr>
    </w:p>
    <w:p w:rsidR="004770AD" w:rsidRPr="00B55F1C" w:rsidRDefault="004770AD" w:rsidP="001A0F2C">
      <w:pPr>
        <w:spacing w:before="120" w:after="120"/>
        <w:rPr>
          <w:rFonts w:cstheme="minorHAnsi"/>
          <w:b/>
          <w:lang w:val="eu-ES"/>
        </w:rPr>
      </w:pPr>
    </w:p>
    <w:p w:rsidR="001A0F2C" w:rsidRPr="00B55F1C" w:rsidRDefault="001A0F2C" w:rsidP="00B14692">
      <w:pPr>
        <w:pStyle w:val="Heading3"/>
        <w:keepNext w:val="0"/>
        <w:keepLines w:val="0"/>
        <w:numPr>
          <w:ilvl w:val="2"/>
          <w:numId w:val="18"/>
        </w:numPr>
        <w:spacing w:before="120" w:after="120" w:line="240" w:lineRule="auto"/>
        <w:rPr>
          <w:rFonts w:asciiTheme="minorHAnsi" w:hAnsiTheme="minorHAnsi" w:cstheme="minorHAnsi"/>
          <w:b/>
          <w:color w:val="auto"/>
        </w:rPr>
      </w:pPr>
      <w:r w:rsidRPr="00B55F1C">
        <w:rPr>
          <w:rFonts w:asciiTheme="minorHAnsi" w:hAnsiTheme="minorHAnsi" w:cstheme="minorHAnsi"/>
          <w:b/>
          <w:color w:val="auto"/>
        </w:rPr>
        <w:t>Objektivi 1: Mbulueshmëria e territorit t</w:t>
      </w:r>
      <w:r w:rsidR="004A1F9B" w:rsidRPr="00B55F1C">
        <w:rPr>
          <w:rFonts w:asciiTheme="minorHAnsi" w:hAnsiTheme="minorHAnsi" w:cstheme="minorHAnsi"/>
          <w:b/>
          <w:color w:val="auto"/>
        </w:rPr>
        <w:t>ë</w:t>
      </w:r>
      <w:r w:rsidRPr="00B55F1C">
        <w:rPr>
          <w:rFonts w:asciiTheme="minorHAnsi" w:hAnsiTheme="minorHAnsi" w:cstheme="minorHAnsi"/>
          <w:b/>
          <w:color w:val="auto"/>
        </w:rPr>
        <w:t xml:space="preserve"> komun</w:t>
      </w:r>
      <w:r w:rsidR="004A1F9B" w:rsidRPr="00B55F1C">
        <w:rPr>
          <w:rFonts w:asciiTheme="minorHAnsi" w:hAnsiTheme="minorHAnsi" w:cstheme="minorHAnsi"/>
          <w:b/>
          <w:color w:val="auto"/>
        </w:rPr>
        <w:t>ë</w:t>
      </w:r>
      <w:r w:rsidRPr="00B55F1C">
        <w:rPr>
          <w:rFonts w:asciiTheme="minorHAnsi" w:hAnsiTheme="minorHAnsi" w:cstheme="minorHAnsi"/>
          <w:b/>
          <w:color w:val="auto"/>
        </w:rPr>
        <w:t>s me trasport publik të udhëtarëve</w:t>
      </w:r>
    </w:p>
    <w:p w:rsidR="004770AD" w:rsidRPr="00B55F1C" w:rsidRDefault="001A0F2C" w:rsidP="001A0F2C">
      <w:pPr>
        <w:spacing w:before="120" w:after="120"/>
        <w:rPr>
          <w:rFonts w:cstheme="minorHAnsi"/>
          <w:lang w:val="bs-Latn-BA"/>
        </w:rPr>
      </w:pPr>
      <w:r w:rsidRPr="00B55F1C">
        <w:rPr>
          <w:rFonts w:cstheme="minorHAnsi"/>
          <w:sz w:val="24"/>
          <w:szCs w:val="24"/>
          <w:lang w:val="bs-Latn-BA"/>
        </w:rPr>
        <w:t xml:space="preserve">Komuna e </w:t>
      </w:r>
      <w:r w:rsidRPr="00B55F1C">
        <w:rPr>
          <w:rFonts w:eastAsia="Arial" w:cstheme="minorHAnsi"/>
          <w:sz w:val="24"/>
          <w:szCs w:val="24"/>
        </w:rPr>
        <w:t>Kaçanikut</w:t>
      </w:r>
      <w:r w:rsidRPr="00B55F1C">
        <w:rPr>
          <w:rFonts w:cstheme="minorHAnsi"/>
          <w:sz w:val="24"/>
          <w:szCs w:val="24"/>
          <w:lang w:val="eu-ES"/>
        </w:rPr>
        <w:t xml:space="preserve">, </w:t>
      </w:r>
      <w:r w:rsidRPr="00B55F1C">
        <w:rPr>
          <w:rFonts w:cstheme="minorHAnsi"/>
          <w:sz w:val="24"/>
          <w:szCs w:val="24"/>
          <w:lang w:val="bs-Latn-BA"/>
        </w:rPr>
        <w:t xml:space="preserve"> është e përkushtuar që të bëjë hapa të vendosur në shtimin e linjave të </w:t>
      </w:r>
      <w:r w:rsidRPr="004F0C5A">
        <w:rPr>
          <w:rFonts w:cstheme="minorHAnsi"/>
          <w:sz w:val="24"/>
          <w:szCs w:val="24"/>
          <w:lang w:val="bs-Latn-BA"/>
        </w:rPr>
        <w:t>transportit për mbulueshmërin e territorit t</w:t>
      </w:r>
      <w:r w:rsidR="004A1F9B" w:rsidRPr="004F0C5A">
        <w:rPr>
          <w:rFonts w:cstheme="minorHAnsi"/>
          <w:sz w:val="24"/>
          <w:szCs w:val="24"/>
          <w:lang w:val="bs-Latn-BA"/>
        </w:rPr>
        <w:t>ë</w:t>
      </w:r>
      <w:r w:rsidRPr="004F0C5A">
        <w:rPr>
          <w:rFonts w:cstheme="minorHAnsi"/>
          <w:sz w:val="24"/>
          <w:szCs w:val="24"/>
          <w:lang w:val="bs-Latn-BA"/>
        </w:rPr>
        <w:t xml:space="preserve"> saj me transport publik të udhëtarëve p</w:t>
      </w:r>
      <w:r w:rsidR="004A1F9B" w:rsidRPr="004F0C5A">
        <w:rPr>
          <w:rFonts w:cstheme="minorHAnsi"/>
          <w:sz w:val="24"/>
          <w:szCs w:val="24"/>
          <w:lang w:val="bs-Latn-BA"/>
        </w:rPr>
        <w:t>ë</w:t>
      </w:r>
      <w:r w:rsidRPr="004F0C5A">
        <w:rPr>
          <w:rFonts w:cstheme="minorHAnsi"/>
          <w:sz w:val="24"/>
          <w:szCs w:val="24"/>
          <w:lang w:val="bs-Latn-BA"/>
        </w:rPr>
        <w:t>r t</w:t>
      </w:r>
      <w:r w:rsidR="004A1F9B" w:rsidRPr="004F0C5A">
        <w:rPr>
          <w:rFonts w:cstheme="minorHAnsi"/>
          <w:sz w:val="24"/>
          <w:szCs w:val="24"/>
          <w:lang w:val="bs-Latn-BA"/>
        </w:rPr>
        <w:t>ë</w:t>
      </w:r>
      <w:r w:rsidRPr="004F0C5A">
        <w:rPr>
          <w:rFonts w:cstheme="minorHAnsi"/>
          <w:sz w:val="24"/>
          <w:szCs w:val="24"/>
          <w:lang w:val="bs-Latn-BA"/>
        </w:rPr>
        <w:t xml:space="preserve"> mundësuar  shtrirjen e transportit të udhëtarëve në tërë teritorin e Komunës, për lëvizeshmëri më të qasshme për banorët</w:t>
      </w:r>
      <w:r w:rsidRPr="00B55F1C">
        <w:rPr>
          <w:rFonts w:cstheme="minorHAnsi"/>
          <w:lang w:val="bs-Latn-BA"/>
        </w:rPr>
        <w:t xml:space="preserve">. </w:t>
      </w:r>
    </w:p>
    <w:tbl>
      <w:tblPr>
        <w:tblW w:w="953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199"/>
        <w:gridCol w:w="2116"/>
        <w:gridCol w:w="990"/>
        <w:gridCol w:w="990"/>
        <w:gridCol w:w="1080"/>
        <w:gridCol w:w="990"/>
        <w:gridCol w:w="1170"/>
      </w:tblGrid>
      <w:tr w:rsidR="001A0F2C" w:rsidRPr="00B55F1C" w:rsidTr="0053230D">
        <w:trPr>
          <w:trHeight w:val="464"/>
        </w:trPr>
        <w:tc>
          <w:tcPr>
            <w:tcW w:w="9535" w:type="dxa"/>
            <w:gridSpan w:val="7"/>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jc w:val="center"/>
              <w:rPr>
                <w:rFonts w:cstheme="minorHAnsi"/>
                <w:b/>
                <w:bCs/>
                <w:sz w:val="20"/>
                <w:szCs w:val="20"/>
                <w:lang w:val="bs-Latn-BA"/>
              </w:rPr>
            </w:pPr>
            <w:r w:rsidRPr="00B55F1C">
              <w:rPr>
                <w:rFonts w:cstheme="minorHAnsi"/>
                <w:b/>
                <w:bCs/>
                <w:sz w:val="20"/>
                <w:szCs w:val="20"/>
                <w:lang w:val="bs-Latn-BA"/>
              </w:rPr>
              <w:t>Tabela 16: Korniza strategjike e Objektivit 1</w:t>
            </w:r>
          </w:p>
        </w:tc>
      </w:tr>
      <w:tr w:rsidR="001A0F2C" w:rsidRPr="00B55F1C" w:rsidTr="0053230D">
        <w:trPr>
          <w:trHeight w:val="341"/>
        </w:trPr>
        <w:tc>
          <w:tcPr>
            <w:tcW w:w="2199" w:type="dxa"/>
            <w:vMerge w:val="restart"/>
            <w:tcBorders>
              <w:top w:val="single" w:sz="4" w:space="0" w:color="auto"/>
              <w:left w:val="single" w:sz="4" w:space="0" w:color="auto"/>
              <w:right w:val="single" w:sz="4" w:space="0" w:color="auto"/>
            </w:tcBorders>
            <w:vAlign w:val="center"/>
          </w:tcPr>
          <w:p w:rsidR="001A0F2C" w:rsidRPr="00B55F1C" w:rsidRDefault="001A0F2C" w:rsidP="001A0F2C">
            <w:pPr>
              <w:rPr>
                <w:rFonts w:cstheme="minorHAnsi"/>
                <w:sz w:val="20"/>
                <w:szCs w:val="20"/>
                <w:lang w:val="bs-Latn-BA"/>
              </w:rPr>
            </w:pPr>
            <w:r w:rsidRPr="00B55F1C">
              <w:rPr>
                <w:rFonts w:cstheme="minorHAnsi"/>
                <w:sz w:val="20"/>
                <w:szCs w:val="20"/>
                <w:lang w:val="bs-Latn-BA"/>
              </w:rPr>
              <w:t xml:space="preserve">Aktiviteti / masa </w:t>
            </w:r>
          </w:p>
        </w:tc>
        <w:tc>
          <w:tcPr>
            <w:tcW w:w="2116" w:type="dxa"/>
            <w:vMerge w:val="restart"/>
            <w:tcBorders>
              <w:top w:val="single" w:sz="4" w:space="0" w:color="auto"/>
              <w:left w:val="single" w:sz="4" w:space="0" w:color="auto"/>
              <w:right w:val="single" w:sz="4" w:space="0" w:color="auto"/>
            </w:tcBorders>
            <w:vAlign w:val="center"/>
          </w:tcPr>
          <w:p w:rsidR="001A0F2C" w:rsidRPr="00B55F1C" w:rsidRDefault="001A0F2C" w:rsidP="001A0F2C">
            <w:pPr>
              <w:jc w:val="center"/>
              <w:rPr>
                <w:rFonts w:cstheme="minorHAnsi"/>
                <w:sz w:val="20"/>
                <w:szCs w:val="20"/>
                <w:lang w:val="bs-Latn-BA"/>
              </w:rPr>
            </w:pPr>
            <w:r w:rsidRPr="00B55F1C">
              <w:rPr>
                <w:rFonts w:cstheme="minorHAnsi"/>
                <w:sz w:val="20"/>
                <w:szCs w:val="20"/>
                <w:lang w:val="bs-Latn-BA"/>
              </w:rPr>
              <w:t>Treguesi</w:t>
            </w:r>
          </w:p>
        </w:tc>
        <w:tc>
          <w:tcPr>
            <w:tcW w:w="990"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jc w:val="center"/>
              <w:rPr>
                <w:rFonts w:cstheme="minorHAnsi"/>
                <w:sz w:val="20"/>
                <w:szCs w:val="20"/>
                <w:lang w:val="bs-Latn-BA"/>
              </w:rPr>
            </w:pPr>
            <w:r w:rsidRPr="00B55F1C">
              <w:rPr>
                <w:rFonts w:cstheme="minorHAnsi"/>
                <w:sz w:val="20"/>
                <w:szCs w:val="20"/>
                <w:lang w:val="bs-Latn-BA"/>
              </w:rPr>
              <w:t>Vlera bazë</w:t>
            </w:r>
            <w:r w:rsidRPr="00B55F1C" w:rsidDel="00AA34DF">
              <w:rPr>
                <w:rFonts w:cstheme="minorHAnsi"/>
                <w:sz w:val="20"/>
                <w:szCs w:val="20"/>
                <w:lang w:val="bs-Latn-BA"/>
              </w:rPr>
              <w:t xml:space="preserve"> </w:t>
            </w:r>
          </w:p>
        </w:tc>
        <w:tc>
          <w:tcPr>
            <w:tcW w:w="4230" w:type="dxa"/>
            <w:gridSpan w:val="4"/>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jc w:val="center"/>
              <w:rPr>
                <w:rFonts w:cstheme="minorHAnsi"/>
                <w:sz w:val="20"/>
                <w:szCs w:val="20"/>
                <w:lang w:val="bs-Latn-BA"/>
              </w:rPr>
            </w:pPr>
            <w:r w:rsidRPr="00B55F1C">
              <w:rPr>
                <w:rFonts w:cstheme="minorHAnsi"/>
                <w:sz w:val="20"/>
                <w:szCs w:val="20"/>
                <w:lang w:val="bs-Latn-BA"/>
              </w:rPr>
              <w:t>Caku</w:t>
            </w:r>
            <w:r w:rsidRPr="00B55F1C" w:rsidDel="00AA34DF">
              <w:rPr>
                <w:rFonts w:cstheme="minorHAnsi"/>
                <w:sz w:val="20"/>
                <w:szCs w:val="20"/>
                <w:lang w:val="bs-Latn-BA"/>
              </w:rPr>
              <w:t xml:space="preserve"> </w:t>
            </w:r>
          </w:p>
        </w:tc>
      </w:tr>
      <w:tr w:rsidR="001A0F2C" w:rsidRPr="00B55F1C" w:rsidTr="0053230D">
        <w:trPr>
          <w:trHeight w:val="215"/>
        </w:trPr>
        <w:tc>
          <w:tcPr>
            <w:tcW w:w="2199" w:type="dxa"/>
            <w:vMerge/>
            <w:tcBorders>
              <w:left w:val="single" w:sz="4" w:space="0" w:color="auto"/>
              <w:bottom w:val="single" w:sz="4" w:space="0" w:color="auto"/>
              <w:right w:val="single" w:sz="4" w:space="0" w:color="auto"/>
            </w:tcBorders>
            <w:vAlign w:val="center"/>
          </w:tcPr>
          <w:p w:rsidR="001A0F2C" w:rsidRPr="00B55F1C" w:rsidRDefault="001A0F2C" w:rsidP="001A0F2C">
            <w:pPr>
              <w:rPr>
                <w:rFonts w:cstheme="minorHAnsi"/>
                <w:sz w:val="20"/>
                <w:szCs w:val="20"/>
                <w:lang w:val="bs-Latn-BA"/>
              </w:rPr>
            </w:pPr>
          </w:p>
        </w:tc>
        <w:tc>
          <w:tcPr>
            <w:tcW w:w="2116" w:type="dxa"/>
            <w:vMerge/>
            <w:tcBorders>
              <w:left w:val="single" w:sz="4" w:space="0" w:color="auto"/>
              <w:bottom w:val="single" w:sz="4" w:space="0" w:color="auto"/>
              <w:right w:val="single" w:sz="4" w:space="0" w:color="auto"/>
            </w:tcBorders>
          </w:tcPr>
          <w:p w:rsidR="001A0F2C" w:rsidRPr="00B55F1C" w:rsidRDefault="001A0F2C" w:rsidP="001A0F2C">
            <w:pPr>
              <w:jc w:val="center"/>
              <w:rPr>
                <w:rFonts w:cstheme="minorHAnsi"/>
                <w:sz w:val="20"/>
                <w:szCs w:val="20"/>
                <w:lang w:val="bs-Latn-BA"/>
              </w:rPr>
            </w:pPr>
          </w:p>
        </w:tc>
        <w:tc>
          <w:tcPr>
            <w:tcW w:w="990"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jc w:val="center"/>
              <w:rPr>
                <w:rFonts w:cstheme="minorHAnsi"/>
                <w:sz w:val="20"/>
                <w:szCs w:val="20"/>
                <w:lang w:val="bs-Latn-BA"/>
              </w:rPr>
            </w:pPr>
            <w:r w:rsidRPr="00B55F1C">
              <w:rPr>
                <w:rFonts w:cstheme="minorHAnsi"/>
                <w:sz w:val="20"/>
                <w:szCs w:val="20"/>
                <w:lang w:val="bs-Latn-BA"/>
              </w:rPr>
              <w:t>2024</w:t>
            </w:r>
          </w:p>
        </w:tc>
        <w:tc>
          <w:tcPr>
            <w:tcW w:w="990"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jc w:val="center"/>
              <w:rPr>
                <w:rFonts w:cstheme="minorHAnsi"/>
                <w:sz w:val="20"/>
                <w:szCs w:val="20"/>
                <w:lang w:val="bs-Latn-BA"/>
              </w:rPr>
            </w:pPr>
            <w:r w:rsidRPr="00B55F1C">
              <w:rPr>
                <w:rFonts w:cstheme="minorHAnsi"/>
                <w:sz w:val="20"/>
                <w:szCs w:val="20"/>
                <w:lang w:val="bs-Latn-BA"/>
              </w:rPr>
              <w:t>2025</w:t>
            </w:r>
          </w:p>
        </w:tc>
        <w:tc>
          <w:tcPr>
            <w:tcW w:w="1080"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jc w:val="center"/>
              <w:rPr>
                <w:rFonts w:cstheme="minorHAnsi"/>
                <w:sz w:val="20"/>
                <w:szCs w:val="20"/>
                <w:lang w:val="bs-Latn-BA"/>
              </w:rPr>
            </w:pPr>
            <w:r w:rsidRPr="00B55F1C">
              <w:rPr>
                <w:rFonts w:cstheme="minorHAnsi"/>
                <w:sz w:val="20"/>
                <w:szCs w:val="20"/>
                <w:lang w:val="bs-Latn-BA"/>
              </w:rPr>
              <w:t>2026</w:t>
            </w:r>
          </w:p>
        </w:tc>
        <w:tc>
          <w:tcPr>
            <w:tcW w:w="990"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tabs>
                <w:tab w:val="left" w:pos="556"/>
              </w:tabs>
              <w:jc w:val="center"/>
              <w:rPr>
                <w:rFonts w:cstheme="minorHAnsi"/>
                <w:sz w:val="20"/>
                <w:szCs w:val="20"/>
                <w:lang w:val="bs-Latn-BA"/>
              </w:rPr>
            </w:pPr>
            <w:r w:rsidRPr="00B55F1C">
              <w:rPr>
                <w:rFonts w:cstheme="minorHAnsi"/>
                <w:sz w:val="20"/>
                <w:szCs w:val="20"/>
                <w:lang w:val="bs-Latn-BA"/>
              </w:rPr>
              <w:t>2027</w:t>
            </w:r>
          </w:p>
        </w:tc>
        <w:tc>
          <w:tcPr>
            <w:tcW w:w="1170"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tabs>
                <w:tab w:val="left" w:pos="556"/>
              </w:tabs>
              <w:jc w:val="center"/>
              <w:rPr>
                <w:rFonts w:cstheme="minorHAnsi"/>
                <w:sz w:val="20"/>
                <w:szCs w:val="20"/>
                <w:lang w:val="bs-Latn-BA"/>
              </w:rPr>
            </w:pPr>
            <w:r w:rsidRPr="00B55F1C">
              <w:rPr>
                <w:rFonts w:cstheme="minorHAnsi"/>
                <w:sz w:val="20"/>
                <w:szCs w:val="20"/>
                <w:lang w:val="bs-Latn-BA"/>
              </w:rPr>
              <w:t>2028</w:t>
            </w:r>
          </w:p>
        </w:tc>
      </w:tr>
      <w:tr w:rsidR="001A0F2C" w:rsidRPr="00B55F1C" w:rsidTr="0053230D">
        <w:trPr>
          <w:trHeight w:val="800"/>
        </w:trPr>
        <w:tc>
          <w:tcPr>
            <w:tcW w:w="2199"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rPr>
                <w:rFonts w:cstheme="minorHAnsi"/>
                <w:sz w:val="20"/>
                <w:szCs w:val="20"/>
                <w:lang w:val="bs-Latn-BA"/>
              </w:rPr>
            </w:pPr>
            <w:r w:rsidRPr="00B55F1C">
              <w:rPr>
                <w:rFonts w:cstheme="minorHAnsi"/>
                <w:sz w:val="20"/>
                <w:szCs w:val="20"/>
                <w:lang w:val="bs-Latn-BA"/>
              </w:rPr>
              <w:t>Mbulueshmëria e transportit publik të udhëtarëve</w:t>
            </w:r>
          </w:p>
        </w:tc>
        <w:tc>
          <w:tcPr>
            <w:tcW w:w="2116" w:type="dxa"/>
            <w:tcBorders>
              <w:top w:val="single" w:sz="4" w:space="0" w:color="auto"/>
              <w:left w:val="single" w:sz="4" w:space="0" w:color="auto"/>
              <w:bottom w:val="single" w:sz="4" w:space="0" w:color="auto"/>
              <w:right w:val="single" w:sz="4" w:space="0" w:color="auto"/>
            </w:tcBorders>
          </w:tcPr>
          <w:p w:rsidR="001A0F2C" w:rsidRPr="00B55F1C" w:rsidRDefault="001A0F2C" w:rsidP="001A0F2C">
            <w:pPr>
              <w:jc w:val="center"/>
              <w:rPr>
                <w:rFonts w:cstheme="minorHAnsi"/>
                <w:sz w:val="20"/>
                <w:szCs w:val="20"/>
                <w:lang w:val="bs-Latn-BA"/>
              </w:rPr>
            </w:pPr>
            <w:r w:rsidRPr="00B55F1C">
              <w:rPr>
                <w:rFonts w:cstheme="minorHAnsi"/>
                <w:sz w:val="20"/>
                <w:szCs w:val="20"/>
                <w:lang w:val="bs-Latn-BA"/>
              </w:rPr>
              <w:t xml:space="preserve">Krijimi i relacioneve të pa mbuluara </w:t>
            </w:r>
          </w:p>
        </w:tc>
        <w:tc>
          <w:tcPr>
            <w:tcW w:w="990" w:type="dxa"/>
            <w:tcBorders>
              <w:top w:val="single" w:sz="4" w:space="0" w:color="auto"/>
              <w:left w:val="single" w:sz="4" w:space="0" w:color="auto"/>
              <w:bottom w:val="single" w:sz="4" w:space="0" w:color="auto"/>
              <w:right w:val="single" w:sz="4" w:space="0" w:color="auto"/>
            </w:tcBorders>
            <w:vAlign w:val="center"/>
          </w:tcPr>
          <w:p w:rsidR="001A0F2C" w:rsidRPr="00B55F1C" w:rsidRDefault="00C62CAC" w:rsidP="001A0F2C">
            <w:pPr>
              <w:jc w:val="center"/>
              <w:rPr>
                <w:rFonts w:cstheme="minorHAnsi"/>
                <w:sz w:val="20"/>
                <w:szCs w:val="20"/>
                <w:lang w:val="bs-Latn-BA"/>
              </w:rPr>
            </w:pPr>
            <w:r>
              <w:rPr>
                <w:rFonts w:cstheme="minorHAnsi"/>
                <w:sz w:val="20"/>
                <w:szCs w:val="20"/>
                <w:lang w:val="bs-Latn-BA"/>
              </w:rPr>
              <w:t>80.65%</w:t>
            </w:r>
          </w:p>
        </w:tc>
        <w:tc>
          <w:tcPr>
            <w:tcW w:w="990" w:type="dxa"/>
            <w:tcBorders>
              <w:top w:val="single" w:sz="4" w:space="0" w:color="auto"/>
              <w:left w:val="single" w:sz="4" w:space="0" w:color="auto"/>
              <w:bottom w:val="single" w:sz="4" w:space="0" w:color="auto"/>
              <w:right w:val="single" w:sz="4" w:space="0" w:color="auto"/>
            </w:tcBorders>
            <w:vAlign w:val="center"/>
          </w:tcPr>
          <w:p w:rsidR="001A0F2C" w:rsidRPr="00B55F1C" w:rsidRDefault="00DC18A6" w:rsidP="001A0F2C">
            <w:pPr>
              <w:jc w:val="center"/>
              <w:rPr>
                <w:rFonts w:cstheme="minorHAnsi"/>
                <w:sz w:val="20"/>
                <w:szCs w:val="20"/>
                <w:lang w:val="bs-Latn-BA"/>
              </w:rPr>
            </w:pPr>
            <w:r>
              <w:rPr>
                <w:rFonts w:cstheme="minorHAnsi"/>
                <w:sz w:val="20"/>
                <w:szCs w:val="20"/>
                <w:lang w:val="bs-Latn-BA"/>
              </w:rPr>
              <w:t>83.87%</w:t>
            </w:r>
          </w:p>
        </w:tc>
        <w:tc>
          <w:tcPr>
            <w:tcW w:w="1080" w:type="dxa"/>
            <w:tcBorders>
              <w:top w:val="single" w:sz="4" w:space="0" w:color="auto"/>
              <w:left w:val="single" w:sz="4" w:space="0" w:color="auto"/>
              <w:bottom w:val="single" w:sz="4" w:space="0" w:color="auto"/>
              <w:right w:val="single" w:sz="4" w:space="0" w:color="auto"/>
            </w:tcBorders>
            <w:vAlign w:val="center"/>
          </w:tcPr>
          <w:p w:rsidR="001A0F2C" w:rsidRPr="00B55F1C" w:rsidRDefault="00DC18A6" w:rsidP="00DC18A6">
            <w:pPr>
              <w:rPr>
                <w:rFonts w:cstheme="minorHAnsi"/>
                <w:sz w:val="20"/>
                <w:szCs w:val="20"/>
                <w:lang w:val="bs-Latn-BA"/>
              </w:rPr>
            </w:pPr>
            <w:r>
              <w:rPr>
                <w:rFonts w:cstheme="minorHAnsi"/>
                <w:sz w:val="20"/>
                <w:szCs w:val="20"/>
                <w:lang w:val="bs-Latn-BA"/>
              </w:rPr>
              <w:t>90.32%</w:t>
            </w:r>
          </w:p>
        </w:tc>
        <w:tc>
          <w:tcPr>
            <w:tcW w:w="990" w:type="dxa"/>
            <w:tcBorders>
              <w:top w:val="single" w:sz="4" w:space="0" w:color="auto"/>
              <w:left w:val="single" w:sz="4" w:space="0" w:color="auto"/>
              <w:bottom w:val="single" w:sz="4" w:space="0" w:color="auto"/>
              <w:right w:val="single" w:sz="4" w:space="0" w:color="auto"/>
            </w:tcBorders>
            <w:vAlign w:val="center"/>
          </w:tcPr>
          <w:p w:rsidR="001A0F2C" w:rsidRPr="00B55F1C" w:rsidRDefault="00DC18A6" w:rsidP="001A0F2C">
            <w:pPr>
              <w:jc w:val="center"/>
              <w:rPr>
                <w:rFonts w:cstheme="minorHAnsi"/>
                <w:sz w:val="20"/>
                <w:szCs w:val="20"/>
                <w:lang w:val="bs-Latn-BA"/>
              </w:rPr>
            </w:pPr>
            <w:r>
              <w:rPr>
                <w:rFonts w:cstheme="minorHAnsi"/>
                <w:sz w:val="20"/>
                <w:szCs w:val="20"/>
                <w:lang w:val="bs-Latn-BA"/>
              </w:rPr>
              <w:t>93.54%</w:t>
            </w:r>
          </w:p>
        </w:tc>
        <w:tc>
          <w:tcPr>
            <w:tcW w:w="1170" w:type="dxa"/>
            <w:tcBorders>
              <w:top w:val="single" w:sz="4" w:space="0" w:color="auto"/>
              <w:left w:val="single" w:sz="4" w:space="0" w:color="auto"/>
              <w:bottom w:val="single" w:sz="4" w:space="0" w:color="auto"/>
              <w:right w:val="single" w:sz="4" w:space="0" w:color="auto"/>
            </w:tcBorders>
            <w:vAlign w:val="center"/>
          </w:tcPr>
          <w:p w:rsidR="001A0F2C" w:rsidRPr="00B55F1C" w:rsidRDefault="00DC18A6" w:rsidP="001A0F2C">
            <w:pPr>
              <w:jc w:val="center"/>
              <w:rPr>
                <w:rFonts w:cstheme="minorHAnsi"/>
                <w:sz w:val="20"/>
                <w:szCs w:val="20"/>
                <w:lang w:val="bs-Latn-BA"/>
              </w:rPr>
            </w:pPr>
            <w:r>
              <w:rPr>
                <w:rFonts w:cstheme="minorHAnsi"/>
                <w:sz w:val="20"/>
                <w:szCs w:val="20"/>
                <w:lang w:val="bs-Latn-BA"/>
              </w:rPr>
              <w:t>96.77%</w:t>
            </w:r>
          </w:p>
        </w:tc>
      </w:tr>
      <w:tr w:rsidR="001A0F2C" w:rsidRPr="00B55F1C" w:rsidTr="0053230D">
        <w:trPr>
          <w:trHeight w:val="818"/>
        </w:trPr>
        <w:tc>
          <w:tcPr>
            <w:tcW w:w="2199"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rPr>
                <w:rFonts w:cstheme="minorHAnsi"/>
                <w:sz w:val="20"/>
                <w:szCs w:val="20"/>
                <w:lang w:val="bs-Latn-BA"/>
              </w:rPr>
            </w:pPr>
            <w:r w:rsidRPr="00B55F1C">
              <w:rPr>
                <w:rFonts w:cstheme="minorHAnsi"/>
                <w:sz w:val="20"/>
                <w:szCs w:val="20"/>
                <w:lang w:val="bs-Latn-BA"/>
              </w:rPr>
              <w:t>Riorganizimi i shërbimit për të mundësuar shfrytëzim sa më cilësor të transportit</w:t>
            </w:r>
          </w:p>
        </w:tc>
        <w:tc>
          <w:tcPr>
            <w:tcW w:w="2116" w:type="dxa"/>
            <w:tcBorders>
              <w:top w:val="single" w:sz="4" w:space="0" w:color="auto"/>
              <w:left w:val="single" w:sz="4" w:space="0" w:color="auto"/>
              <w:bottom w:val="single" w:sz="4" w:space="0" w:color="auto"/>
              <w:right w:val="single" w:sz="4" w:space="0" w:color="auto"/>
            </w:tcBorders>
          </w:tcPr>
          <w:p w:rsidR="001A0F2C" w:rsidRPr="00B55F1C" w:rsidRDefault="001A0F2C" w:rsidP="001A0F2C">
            <w:pPr>
              <w:jc w:val="center"/>
              <w:rPr>
                <w:rFonts w:cstheme="minorHAnsi"/>
                <w:sz w:val="20"/>
                <w:szCs w:val="20"/>
                <w:lang w:val="bs-Latn-BA"/>
              </w:rPr>
            </w:pPr>
            <w:r w:rsidRPr="00B55F1C">
              <w:rPr>
                <w:rFonts w:cstheme="minorHAnsi"/>
                <w:sz w:val="20"/>
                <w:szCs w:val="20"/>
                <w:lang w:val="bs-Latn-BA"/>
              </w:rPr>
              <w:t>Shërbimi është riorganizuar që të mundësoj matjen e shfrytëzimit të transportit publik</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F2C" w:rsidRPr="00B55F1C" w:rsidRDefault="001A0F2C" w:rsidP="001A0F2C">
            <w:pPr>
              <w:jc w:val="center"/>
              <w:rPr>
                <w:rFonts w:cstheme="minorHAnsi"/>
                <w:sz w:val="20"/>
                <w:szCs w:val="20"/>
                <w:lang w:val="bs-Latn-BA"/>
              </w:rPr>
            </w:pPr>
            <w:r w:rsidRPr="00B55F1C">
              <w:rPr>
                <w:rFonts w:cstheme="minorHAnsi"/>
                <w:sz w:val="20"/>
                <w:szCs w:val="20"/>
                <w:lang w:val="bs-Latn-BA"/>
              </w:rPr>
              <w:t>-</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F2C" w:rsidRPr="00B55F1C" w:rsidRDefault="00DC18A6" w:rsidP="001A0F2C">
            <w:pPr>
              <w:jc w:val="center"/>
              <w:rPr>
                <w:rFonts w:cstheme="minorHAnsi"/>
                <w:sz w:val="20"/>
                <w:szCs w:val="20"/>
                <w:lang w:val="bs-Latn-BA"/>
              </w:rPr>
            </w:pPr>
            <w:r>
              <w:rPr>
                <w:rFonts w:cstheme="minorHAnsi"/>
                <w:sz w:val="20"/>
                <w:szCs w:val="20"/>
                <w:lang w:val="bs-Latn-BA"/>
              </w:rPr>
              <w:t>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F2C" w:rsidRPr="00B55F1C" w:rsidRDefault="001A0F2C" w:rsidP="001A0F2C">
            <w:pPr>
              <w:jc w:val="center"/>
              <w:rPr>
                <w:rFonts w:cstheme="minorHAnsi"/>
                <w:sz w:val="20"/>
                <w:szCs w:val="20"/>
                <w:lang w:val="bs-Latn-BA"/>
              </w:rPr>
            </w:pPr>
            <w:r w:rsidRPr="00B55F1C">
              <w:rPr>
                <w:rFonts w:cstheme="minorHAnsi"/>
                <w:sz w:val="20"/>
                <w:szCs w:val="20"/>
                <w:lang w:val="bs-Latn-BA"/>
              </w:rPr>
              <w:t>1</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F2C" w:rsidRPr="00B55F1C" w:rsidRDefault="001A0F2C" w:rsidP="001A0F2C">
            <w:pPr>
              <w:jc w:val="center"/>
              <w:rPr>
                <w:rFonts w:cstheme="minorHAnsi"/>
                <w:sz w:val="20"/>
                <w:szCs w:val="20"/>
                <w:lang w:val="bs-Latn-BA"/>
              </w:rPr>
            </w:pPr>
            <w:r w:rsidRPr="00B55F1C">
              <w:rPr>
                <w:rFonts w:cstheme="minorHAnsi"/>
                <w:sz w:val="20"/>
                <w:szCs w:val="20"/>
                <w:lang w:val="bs-Latn-BA"/>
              </w:rPr>
              <w:t>-</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F2C" w:rsidRPr="00B55F1C" w:rsidRDefault="001A0F2C" w:rsidP="001A0F2C">
            <w:pPr>
              <w:jc w:val="center"/>
              <w:rPr>
                <w:rFonts w:cstheme="minorHAnsi"/>
                <w:sz w:val="20"/>
                <w:szCs w:val="20"/>
                <w:lang w:val="bs-Latn-BA"/>
              </w:rPr>
            </w:pPr>
            <w:r w:rsidRPr="00B55F1C">
              <w:rPr>
                <w:rFonts w:cstheme="minorHAnsi"/>
                <w:sz w:val="20"/>
                <w:szCs w:val="20"/>
                <w:lang w:val="bs-Latn-BA"/>
              </w:rPr>
              <w:t>-</w:t>
            </w:r>
          </w:p>
        </w:tc>
      </w:tr>
    </w:tbl>
    <w:p w:rsidR="006A1829" w:rsidRPr="00B55F1C" w:rsidRDefault="006A1829" w:rsidP="001A0F2C">
      <w:pPr>
        <w:spacing w:before="120" w:after="120" w:line="360" w:lineRule="auto"/>
        <w:rPr>
          <w:rFonts w:cstheme="minorHAnsi"/>
          <w:b/>
          <w:lang w:val="bs-Latn-BA"/>
        </w:rPr>
      </w:pPr>
    </w:p>
    <w:p w:rsidR="001A0F2C" w:rsidRPr="00B55F1C" w:rsidRDefault="001A0F2C" w:rsidP="00B14692">
      <w:pPr>
        <w:pStyle w:val="Heading3"/>
        <w:keepNext w:val="0"/>
        <w:keepLines w:val="0"/>
        <w:numPr>
          <w:ilvl w:val="2"/>
          <w:numId w:val="18"/>
        </w:numPr>
        <w:spacing w:before="120" w:after="120"/>
        <w:rPr>
          <w:rFonts w:asciiTheme="minorHAnsi" w:hAnsiTheme="minorHAnsi" w:cstheme="minorHAnsi"/>
          <w:b/>
          <w:color w:val="auto"/>
        </w:rPr>
      </w:pPr>
      <w:r w:rsidRPr="00B55F1C">
        <w:rPr>
          <w:rFonts w:asciiTheme="minorHAnsi" w:hAnsiTheme="minorHAnsi" w:cstheme="minorHAnsi"/>
          <w:b/>
          <w:color w:val="auto"/>
        </w:rPr>
        <w:t>Objektivi 2: Shenjëzimi dhe mirëmbajtja e vendndalimeve të autobusëve</w:t>
      </w:r>
    </w:p>
    <w:p w:rsidR="001A0F2C" w:rsidRPr="00B55F1C" w:rsidRDefault="001A0F2C" w:rsidP="001A0F2C">
      <w:pPr>
        <w:spacing w:before="120" w:after="120"/>
        <w:rPr>
          <w:rFonts w:cstheme="minorHAnsi"/>
          <w:sz w:val="24"/>
          <w:szCs w:val="24"/>
          <w:lang w:val="bs-Latn-BA"/>
        </w:rPr>
      </w:pPr>
      <w:r w:rsidRPr="00B55F1C">
        <w:rPr>
          <w:rFonts w:cstheme="minorHAnsi"/>
          <w:sz w:val="24"/>
          <w:szCs w:val="24"/>
          <w:lang w:val="bs-Latn-BA"/>
        </w:rPr>
        <w:t xml:space="preserve">Fokusi primar i këtij objektivi ka të bëjë me shenjëzimin dhe mirëmbajtjen e vendndalimeve të autobuësëve nën kompetencë komunale. </w:t>
      </w:r>
    </w:p>
    <w:p w:rsidR="001A0F2C" w:rsidRPr="00B55F1C" w:rsidRDefault="001A0F2C" w:rsidP="001A0F2C">
      <w:pPr>
        <w:spacing w:before="120" w:after="120"/>
        <w:rPr>
          <w:rFonts w:cstheme="minorHAnsi"/>
          <w:sz w:val="24"/>
          <w:szCs w:val="24"/>
          <w:lang w:val="bs-Latn-BA"/>
        </w:rPr>
      </w:pPr>
      <w:r w:rsidRPr="00B55F1C">
        <w:rPr>
          <w:rFonts w:cstheme="minorHAnsi"/>
          <w:sz w:val="24"/>
          <w:szCs w:val="24"/>
          <w:lang w:val="bs-Latn-BA"/>
        </w:rPr>
        <w:t xml:space="preserve">Edhe pse në komunën e Kaçanikut e përfshinjë edhe linjat ndërurbane, që nuk janë kompetencë komunale, megjithatë duke iu referuar kuadrit ligjorë dhe praktikave të jashtme, komuna do të organizojë shenjëzimin në kuadër të kompetencave komunale. </w:t>
      </w:r>
    </w:p>
    <w:tbl>
      <w:tblPr>
        <w:tblW w:w="937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2808"/>
        <w:gridCol w:w="2160"/>
        <w:gridCol w:w="1170"/>
        <w:gridCol w:w="720"/>
        <w:gridCol w:w="810"/>
        <w:gridCol w:w="900"/>
        <w:gridCol w:w="810"/>
      </w:tblGrid>
      <w:tr w:rsidR="001A0F2C" w:rsidRPr="00B55F1C" w:rsidTr="001A0F2C">
        <w:trPr>
          <w:trHeight w:val="380"/>
        </w:trPr>
        <w:tc>
          <w:tcPr>
            <w:tcW w:w="9378" w:type="dxa"/>
            <w:gridSpan w:val="7"/>
            <w:tcBorders>
              <w:top w:val="single" w:sz="4" w:space="0" w:color="auto"/>
              <w:left w:val="single" w:sz="4" w:space="0" w:color="auto"/>
              <w:bottom w:val="single" w:sz="4" w:space="0" w:color="auto"/>
              <w:right w:val="single" w:sz="4" w:space="0" w:color="auto"/>
            </w:tcBorders>
          </w:tcPr>
          <w:p w:rsidR="001A0F2C" w:rsidRPr="001469CF" w:rsidRDefault="001A0F2C" w:rsidP="001469CF">
            <w:pPr>
              <w:jc w:val="center"/>
              <w:rPr>
                <w:b/>
                <w:sz w:val="20"/>
                <w:szCs w:val="20"/>
              </w:rPr>
            </w:pPr>
            <w:r w:rsidRPr="001469CF">
              <w:rPr>
                <w:b/>
                <w:sz w:val="20"/>
                <w:szCs w:val="20"/>
              </w:rPr>
              <w:t>Tabela 17: Korniza strategjike e Objektivit 2</w:t>
            </w:r>
          </w:p>
        </w:tc>
      </w:tr>
      <w:tr w:rsidR="001A0F2C" w:rsidRPr="00B55F1C" w:rsidTr="001A0F2C">
        <w:trPr>
          <w:trHeight w:val="373"/>
        </w:trPr>
        <w:tc>
          <w:tcPr>
            <w:tcW w:w="2808" w:type="dxa"/>
            <w:vMerge w:val="restart"/>
            <w:tcBorders>
              <w:top w:val="single" w:sz="4" w:space="0" w:color="auto"/>
              <w:left w:val="single" w:sz="4" w:space="0" w:color="auto"/>
              <w:right w:val="single" w:sz="4" w:space="0" w:color="auto"/>
            </w:tcBorders>
            <w:vAlign w:val="center"/>
          </w:tcPr>
          <w:p w:rsidR="001A0F2C" w:rsidRPr="00B55F1C" w:rsidRDefault="001A0F2C" w:rsidP="001A0F2C">
            <w:r w:rsidRPr="00B55F1C">
              <w:t>Masat / aktivitet / treguesi i performancës</w:t>
            </w:r>
          </w:p>
        </w:tc>
        <w:tc>
          <w:tcPr>
            <w:tcW w:w="2160" w:type="dxa"/>
            <w:vMerge w:val="restart"/>
            <w:tcBorders>
              <w:top w:val="single" w:sz="4" w:space="0" w:color="auto"/>
              <w:left w:val="single" w:sz="4" w:space="0" w:color="auto"/>
              <w:right w:val="single" w:sz="4" w:space="0" w:color="auto"/>
            </w:tcBorders>
            <w:vAlign w:val="center"/>
          </w:tcPr>
          <w:p w:rsidR="001A0F2C" w:rsidRPr="00B55F1C" w:rsidRDefault="001A0F2C" w:rsidP="001A0F2C">
            <w:r w:rsidRPr="00B55F1C">
              <w:t>Treguesi</w:t>
            </w:r>
          </w:p>
        </w:tc>
        <w:tc>
          <w:tcPr>
            <w:tcW w:w="1170"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r w:rsidRPr="00B55F1C">
              <w:t>Vlera bazë</w:t>
            </w:r>
          </w:p>
        </w:tc>
        <w:tc>
          <w:tcPr>
            <w:tcW w:w="3240" w:type="dxa"/>
            <w:gridSpan w:val="4"/>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jc w:val="center"/>
            </w:pPr>
            <w:r w:rsidRPr="00B55F1C">
              <w:t>Caku</w:t>
            </w:r>
          </w:p>
        </w:tc>
      </w:tr>
      <w:tr w:rsidR="001A0F2C" w:rsidRPr="00B55F1C" w:rsidTr="001A0F2C">
        <w:trPr>
          <w:trHeight w:val="373"/>
        </w:trPr>
        <w:tc>
          <w:tcPr>
            <w:tcW w:w="2808" w:type="dxa"/>
            <w:vMerge/>
            <w:tcBorders>
              <w:left w:val="single" w:sz="4" w:space="0" w:color="auto"/>
              <w:bottom w:val="single" w:sz="4" w:space="0" w:color="auto"/>
              <w:right w:val="single" w:sz="4" w:space="0" w:color="auto"/>
            </w:tcBorders>
            <w:vAlign w:val="center"/>
          </w:tcPr>
          <w:p w:rsidR="001A0F2C" w:rsidRPr="00B55F1C" w:rsidRDefault="001A0F2C" w:rsidP="001A0F2C"/>
        </w:tc>
        <w:tc>
          <w:tcPr>
            <w:tcW w:w="2160" w:type="dxa"/>
            <w:vMerge/>
            <w:tcBorders>
              <w:left w:val="single" w:sz="4" w:space="0" w:color="auto"/>
              <w:bottom w:val="single" w:sz="4" w:space="0" w:color="auto"/>
              <w:right w:val="single" w:sz="4" w:space="0" w:color="auto"/>
            </w:tcBorders>
          </w:tcPr>
          <w:p w:rsidR="001A0F2C" w:rsidRPr="00B55F1C" w:rsidRDefault="001A0F2C" w:rsidP="001A0F2C"/>
        </w:tc>
        <w:tc>
          <w:tcPr>
            <w:tcW w:w="1170"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r w:rsidRPr="00B55F1C">
              <w:t>2024</w:t>
            </w:r>
          </w:p>
        </w:tc>
        <w:tc>
          <w:tcPr>
            <w:tcW w:w="720"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r w:rsidRPr="00B55F1C">
              <w:t>2025</w:t>
            </w:r>
          </w:p>
        </w:tc>
        <w:tc>
          <w:tcPr>
            <w:tcW w:w="810"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r w:rsidRPr="00B55F1C">
              <w:t>2026</w:t>
            </w:r>
          </w:p>
        </w:tc>
        <w:tc>
          <w:tcPr>
            <w:tcW w:w="900"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r w:rsidRPr="00B55F1C">
              <w:t>2027</w:t>
            </w:r>
          </w:p>
        </w:tc>
        <w:tc>
          <w:tcPr>
            <w:tcW w:w="810"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r w:rsidRPr="00B55F1C">
              <w:t>2028</w:t>
            </w:r>
          </w:p>
        </w:tc>
      </w:tr>
      <w:tr w:rsidR="001A0F2C" w:rsidRPr="00B55F1C" w:rsidTr="001A0F2C">
        <w:trPr>
          <w:trHeight w:val="423"/>
        </w:trPr>
        <w:tc>
          <w:tcPr>
            <w:tcW w:w="2808"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r w:rsidRPr="00B55F1C">
              <w:t>Shenjëzimi i vendndalimeve vertikale</w:t>
            </w:r>
          </w:p>
        </w:tc>
        <w:tc>
          <w:tcPr>
            <w:tcW w:w="2160" w:type="dxa"/>
            <w:tcBorders>
              <w:top w:val="single" w:sz="4" w:space="0" w:color="auto"/>
              <w:left w:val="single" w:sz="4" w:space="0" w:color="auto"/>
              <w:bottom w:val="single" w:sz="4" w:space="0" w:color="auto"/>
              <w:right w:val="single" w:sz="4" w:space="0" w:color="auto"/>
            </w:tcBorders>
          </w:tcPr>
          <w:p w:rsidR="001A0F2C" w:rsidRPr="00B55F1C" w:rsidRDefault="001A0F2C" w:rsidP="001A0F2C">
            <w:r w:rsidRPr="00B55F1C">
              <w:t>Studim</w:t>
            </w:r>
            <w:r w:rsidR="00BB45E6">
              <w:t>i i vendndalimeve më të përshtat</w:t>
            </w:r>
            <w:r w:rsidRPr="00B55F1C">
              <w:t xml:space="preserve">shëm </w:t>
            </w:r>
          </w:p>
        </w:tc>
        <w:tc>
          <w:tcPr>
            <w:tcW w:w="1170" w:type="dxa"/>
            <w:tcBorders>
              <w:top w:val="single" w:sz="4" w:space="0" w:color="auto"/>
              <w:left w:val="single" w:sz="4" w:space="0" w:color="auto"/>
              <w:bottom w:val="single" w:sz="4" w:space="0" w:color="auto"/>
              <w:right w:val="single" w:sz="4" w:space="0" w:color="auto"/>
            </w:tcBorders>
          </w:tcPr>
          <w:p w:rsidR="001A0F2C" w:rsidRPr="00B55F1C" w:rsidDel="00753438" w:rsidRDefault="004E1134" w:rsidP="001A0F2C">
            <w:r>
              <w:t>60%</w:t>
            </w:r>
          </w:p>
        </w:tc>
        <w:tc>
          <w:tcPr>
            <w:tcW w:w="720" w:type="dxa"/>
            <w:tcBorders>
              <w:top w:val="single" w:sz="4" w:space="0" w:color="auto"/>
              <w:left w:val="single" w:sz="4" w:space="0" w:color="auto"/>
              <w:bottom w:val="single" w:sz="4" w:space="0" w:color="auto"/>
              <w:right w:val="single" w:sz="4" w:space="0" w:color="auto"/>
            </w:tcBorders>
          </w:tcPr>
          <w:p w:rsidR="001A0F2C" w:rsidRPr="00B55F1C" w:rsidDel="00753438" w:rsidRDefault="004E1134" w:rsidP="001A0F2C">
            <w:r>
              <w:t>80%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1A0F2C" w:rsidRPr="00B55F1C" w:rsidDel="00753438" w:rsidRDefault="004E1134" w:rsidP="001A0F2C">
            <w:r>
              <w:t>85%</w:t>
            </w:r>
          </w:p>
        </w:tc>
        <w:tc>
          <w:tcPr>
            <w:tcW w:w="900" w:type="dxa"/>
            <w:tcBorders>
              <w:top w:val="single" w:sz="4" w:space="0" w:color="auto"/>
              <w:left w:val="single" w:sz="4" w:space="0" w:color="auto"/>
              <w:bottom w:val="single" w:sz="4" w:space="0" w:color="auto"/>
              <w:right w:val="single" w:sz="4" w:space="0" w:color="auto"/>
            </w:tcBorders>
          </w:tcPr>
          <w:p w:rsidR="001A0F2C" w:rsidRPr="00B55F1C" w:rsidRDefault="00DC18A6" w:rsidP="001A0F2C">
            <w:r>
              <w:t>90</w:t>
            </w:r>
            <w:r w:rsidR="004E1134">
              <w:t>%</w:t>
            </w:r>
          </w:p>
        </w:tc>
        <w:tc>
          <w:tcPr>
            <w:tcW w:w="810" w:type="dxa"/>
            <w:tcBorders>
              <w:top w:val="single" w:sz="4" w:space="0" w:color="auto"/>
              <w:left w:val="single" w:sz="4" w:space="0" w:color="auto"/>
              <w:bottom w:val="single" w:sz="4" w:space="0" w:color="auto"/>
              <w:right w:val="single" w:sz="4" w:space="0" w:color="auto"/>
            </w:tcBorders>
          </w:tcPr>
          <w:p w:rsidR="001A0F2C" w:rsidRPr="00B55F1C" w:rsidRDefault="002C228C" w:rsidP="001A0F2C">
            <w:r>
              <w:t>100</w:t>
            </w:r>
            <w:r w:rsidR="004E1134">
              <w:t>%</w:t>
            </w:r>
          </w:p>
        </w:tc>
      </w:tr>
      <w:tr w:rsidR="001A0F2C" w:rsidRPr="00B55F1C" w:rsidTr="001A0F2C">
        <w:trPr>
          <w:trHeight w:val="492"/>
        </w:trPr>
        <w:tc>
          <w:tcPr>
            <w:tcW w:w="2808"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r w:rsidRPr="00B55F1C">
              <w:t>Shenjëzimi i vendndalimeve horizontale</w:t>
            </w:r>
          </w:p>
        </w:tc>
        <w:tc>
          <w:tcPr>
            <w:tcW w:w="2160" w:type="dxa"/>
            <w:tcBorders>
              <w:top w:val="single" w:sz="4" w:space="0" w:color="auto"/>
              <w:left w:val="single" w:sz="4" w:space="0" w:color="auto"/>
              <w:bottom w:val="single" w:sz="4" w:space="0" w:color="auto"/>
              <w:right w:val="single" w:sz="4" w:space="0" w:color="auto"/>
            </w:tcBorders>
          </w:tcPr>
          <w:p w:rsidR="001A0F2C" w:rsidRPr="00B55F1C" w:rsidRDefault="001A0F2C" w:rsidP="001A0F2C">
            <w:r w:rsidRPr="00B55F1C">
              <w:t>Studim</w:t>
            </w:r>
            <w:r w:rsidR="00BB45E6">
              <w:t>i i vendndalimeve më të përshtat</w:t>
            </w:r>
            <w:r w:rsidRPr="00B55F1C">
              <w:t>shëm</w:t>
            </w:r>
          </w:p>
        </w:tc>
        <w:tc>
          <w:tcPr>
            <w:tcW w:w="1170" w:type="dxa"/>
            <w:tcBorders>
              <w:top w:val="single" w:sz="4" w:space="0" w:color="auto"/>
              <w:left w:val="single" w:sz="4" w:space="0" w:color="auto"/>
              <w:bottom w:val="single" w:sz="4" w:space="0" w:color="auto"/>
              <w:right w:val="single" w:sz="4" w:space="0" w:color="auto"/>
            </w:tcBorders>
          </w:tcPr>
          <w:p w:rsidR="001A0F2C" w:rsidRPr="00B55F1C" w:rsidRDefault="004E1134" w:rsidP="001A0F2C">
            <w:r>
              <w:t>5</w:t>
            </w:r>
            <w:r w:rsidR="001A0F2C" w:rsidRPr="00B55F1C">
              <w:t>0%</w:t>
            </w:r>
          </w:p>
        </w:tc>
        <w:tc>
          <w:tcPr>
            <w:tcW w:w="720" w:type="dxa"/>
            <w:tcBorders>
              <w:top w:val="single" w:sz="4" w:space="0" w:color="auto"/>
              <w:left w:val="single" w:sz="4" w:space="0" w:color="auto"/>
              <w:bottom w:val="single" w:sz="4" w:space="0" w:color="auto"/>
              <w:right w:val="single" w:sz="4" w:space="0" w:color="auto"/>
            </w:tcBorders>
          </w:tcPr>
          <w:p w:rsidR="001A0F2C" w:rsidRPr="00B55F1C" w:rsidRDefault="004E1134" w:rsidP="001A0F2C">
            <w:r>
              <w:t>6</w:t>
            </w:r>
            <w:r w:rsidR="001A0F2C" w:rsidRPr="00B55F1C">
              <w:t>5%</w:t>
            </w:r>
          </w:p>
        </w:tc>
        <w:tc>
          <w:tcPr>
            <w:tcW w:w="810" w:type="dxa"/>
            <w:tcBorders>
              <w:top w:val="single" w:sz="4" w:space="0" w:color="auto"/>
              <w:left w:val="single" w:sz="4" w:space="0" w:color="auto"/>
              <w:bottom w:val="single" w:sz="4" w:space="0" w:color="auto"/>
              <w:right w:val="single" w:sz="4" w:space="0" w:color="auto"/>
            </w:tcBorders>
          </w:tcPr>
          <w:p w:rsidR="001A0F2C" w:rsidRPr="00B55F1C" w:rsidRDefault="004E1134" w:rsidP="001A0F2C">
            <w:r>
              <w:t>7</w:t>
            </w:r>
            <w:r w:rsidR="001A0F2C" w:rsidRPr="00B55F1C">
              <w:t>0%</w:t>
            </w:r>
          </w:p>
        </w:tc>
        <w:tc>
          <w:tcPr>
            <w:tcW w:w="900" w:type="dxa"/>
            <w:tcBorders>
              <w:top w:val="single" w:sz="4" w:space="0" w:color="auto"/>
              <w:left w:val="single" w:sz="4" w:space="0" w:color="auto"/>
              <w:bottom w:val="single" w:sz="4" w:space="0" w:color="auto"/>
              <w:right w:val="single" w:sz="4" w:space="0" w:color="auto"/>
            </w:tcBorders>
          </w:tcPr>
          <w:p w:rsidR="001A0F2C" w:rsidRPr="00B55F1C" w:rsidRDefault="004E1134" w:rsidP="001A0F2C">
            <w:r>
              <w:t>8</w:t>
            </w:r>
            <w:r w:rsidR="001A0F2C" w:rsidRPr="00B55F1C">
              <w:t>0%</w:t>
            </w:r>
          </w:p>
        </w:tc>
        <w:tc>
          <w:tcPr>
            <w:tcW w:w="810" w:type="dxa"/>
            <w:tcBorders>
              <w:top w:val="single" w:sz="4" w:space="0" w:color="auto"/>
              <w:left w:val="single" w:sz="4" w:space="0" w:color="auto"/>
              <w:bottom w:val="single" w:sz="4" w:space="0" w:color="auto"/>
              <w:right w:val="single" w:sz="4" w:space="0" w:color="auto"/>
            </w:tcBorders>
          </w:tcPr>
          <w:p w:rsidR="001A0F2C" w:rsidRPr="00B55F1C" w:rsidRDefault="002C228C" w:rsidP="001A0F2C">
            <w:r>
              <w:t>100</w:t>
            </w:r>
            <w:r w:rsidR="001A0F2C" w:rsidRPr="00B55F1C">
              <w:t>%</w:t>
            </w:r>
          </w:p>
        </w:tc>
      </w:tr>
    </w:tbl>
    <w:p w:rsidR="001A0F2C" w:rsidRPr="00B55F1C" w:rsidRDefault="001A0F2C" w:rsidP="001A0F2C">
      <w:pPr>
        <w:spacing w:before="120" w:after="120"/>
        <w:rPr>
          <w:rFonts w:cstheme="minorHAnsi"/>
          <w:sz w:val="24"/>
          <w:szCs w:val="24"/>
          <w:lang w:val="bs-Latn-BA"/>
        </w:rPr>
      </w:pPr>
    </w:p>
    <w:p w:rsidR="001A0F2C" w:rsidRPr="00B55F1C" w:rsidRDefault="001A0F2C" w:rsidP="00B14692">
      <w:pPr>
        <w:pStyle w:val="Heading3"/>
        <w:keepNext w:val="0"/>
        <w:keepLines w:val="0"/>
        <w:numPr>
          <w:ilvl w:val="2"/>
          <w:numId w:val="18"/>
        </w:numPr>
        <w:spacing w:before="120" w:after="120"/>
        <w:rPr>
          <w:rFonts w:asciiTheme="minorHAnsi" w:hAnsiTheme="minorHAnsi" w:cstheme="minorHAnsi"/>
          <w:color w:val="auto"/>
        </w:rPr>
      </w:pPr>
      <w:r w:rsidRPr="00E0236E">
        <w:rPr>
          <w:rFonts w:asciiTheme="minorHAnsi" w:hAnsiTheme="minorHAnsi" w:cstheme="minorHAnsi"/>
          <w:b/>
          <w:color w:val="auto"/>
        </w:rPr>
        <w:lastRenderedPageBreak/>
        <w:t>Objektivi nr. 3:</w:t>
      </w:r>
      <w:r w:rsidRPr="00B55F1C">
        <w:rPr>
          <w:rFonts w:asciiTheme="minorHAnsi" w:hAnsiTheme="minorHAnsi" w:cstheme="minorHAnsi"/>
          <w:color w:val="auto"/>
        </w:rPr>
        <w:t xml:space="preserve"> </w:t>
      </w:r>
      <w:r w:rsidRPr="00B55F1C">
        <w:rPr>
          <w:rFonts w:asciiTheme="minorHAnsi" w:hAnsiTheme="minorHAnsi" w:cstheme="minorHAnsi"/>
          <w:b/>
          <w:color w:val="auto"/>
        </w:rPr>
        <w:t>Ndërtimi i vendndalimeve për autobusë</w:t>
      </w:r>
      <w:r w:rsidRPr="00B55F1C">
        <w:rPr>
          <w:rFonts w:asciiTheme="minorHAnsi" w:hAnsiTheme="minorHAnsi" w:cstheme="minorHAnsi"/>
          <w:color w:val="auto"/>
        </w:rPr>
        <w:t xml:space="preserve"> </w:t>
      </w:r>
      <w:r w:rsidRPr="00E0236E">
        <w:rPr>
          <w:rFonts w:asciiTheme="minorHAnsi" w:hAnsiTheme="minorHAnsi" w:cstheme="minorHAnsi"/>
          <w:b/>
          <w:color w:val="auto"/>
        </w:rPr>
        <w:t>dhe bus kabinave p</w:t>
      </w:r>
      <w:r w:rsidR="004A1F9B" w:rsidRPr="00E0236E">
        <w:rPr>
          <w:rFonts w:asciiTheme="minorHAnsi" w:hAnsiTheme="minorHAnsi" w:cstheme="minorHAnsi"/>
          <w:b/>
          <w:color w:val="auto"/>
        </w:rPr>
        <w:t>ë</w:t>
      </w:r>
      <w:r w:rsidRPr="00E0236E">
        <w:rPr>
          <w:rFonts w:asciiTheme="minorHAnsi" w:hAnsiTheme="minorHAnsi" w:cstheme="minorHAnsi"/>
          <w:b/>
          <w:color w:val="auto"/>
        </w:rPr>
        <w:t>r udh</w:t>
      </w:r>
      <w:r w:rsidR="004A1F9B" w:rsidRPr="00E0236E">
        <w:rPr>
          <w:rFonts w:asciiTheme="minorHAnsi" w:hAnsiTheme="minorHAnsi" w:cstheme="minorHAnsi"/>
          <w:b/>
          <w:color w:val="auto"/>
        </w:rPr>
        <w:t>ë</w:t>
      </w:r>
      <w:r w:rsidRPr="00E0236E">
        <w:rPr>
          <w:rFonts w:asciiTheme="minorHAnsi" w:hAnsiTheme="minorHAnsi" w:cstheme="minorHAnsi"/>
          <w:b/>
          <w:color w:val="auto"/>
        </w:rPr>
        <w:t>tar</w:t>
      </w:r>
      <w:r w:rsidR="004A1F9B" w:rsidRPr="00E0236E">
        <w:rPr>
          <w:rFonts w:asciiTheme="minorHAnsi" w:hAnsiTheme="minorHAnsi" w:cstheme="minorHAnsi"/>
          <w:b/>
          <w:color w:val="auto"/>
        </w:rPr>
        <w:t>ë</w:t>
      </w:r>
    </w:p>
    <w:p w:rsidR="001A0F2C" w:rsidRPr="00B55F1C" w:rsidRDefault="001A0F2C" w:rsidP="001A0F2C">
      <w:pPr>
        <w:spacing w:before="120" w:after="120"/>
        <w:rPr>
          <w:rFonts w:cstheme="minorHAnsi"/>
          <w:sz w:val="24"/>
          <w:szCs w:val="24"/>
          <w:lang w:val="bs-Latn-BA"/>
        </w:rPr>
      </w:pPr>
      <w:r w:rsidRPr="00B55F1C">
        <w:rPr>
          <w:rFonts w:cstheme="minorHAnsi"/>
          <w:sz w:val="24"/>
          <w:szCs w:val="24"/>
          <w:lang w:val="bs-Latn-BA"/>
        </w:rPr>
        <w:t>Objektivi 3, ka të bëjë me komponentën e ndërtimit të vendndalimeve të autobusëve të transportit të udhëtarëve në nivel komunal. Ky objektiv synon përmirësimin e cilësisë së shërbimeve me theks të aspekteve të qëndrueshmërisë financiare dhe të kostos.</w:t>
      </w:r>
    </w:p>
    <w:tbl>
      <w:tblPr>
        <w:tblW w:w="962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321"/>
        <w:gridCol w:w="2354"/>
        <w:gridCol w:w="1080"/>
        <w:gridCol w:w="810"/>
        <w:gridCol w:w="810"/>
        <w:gridCol w:w="1080"/>
        <w:gridCol w:w="1170"/>
      </w:tblGrid>
      <w:tr w:rsidR="001A0F2C" w:rsidRPr="00B55F1C" w:rsidTr="0053230D">
        <w:trPr>
          <w:trHeight w:val="457"/>
        </w:trPr>
        <w:tc>
          <w:tcPr>
            <w:tcW w:w="9625" w:type="dxa"/>
            <w:gridSpan w:val="7"/>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jc w:val="center"/>
              <w:rPr>
                <w:rFonts w:cstheme="minorHAnsi"/>
                <w:b/>
                <w:bCs/>
                <w:sz w:val="20"/>
                <w:szCs w:val="20"/>
                <w:lang w:val="bs-Latn-BA"/>
              </w:rPr>
            </w:pPr>
            <w:r w:rsidRPr="00B55F1C">
              <w:rPr>
                <w:rFonts w:cstheme="minorHAnsi"/>
                <w:b/>
                <w:bCs/>
                <w:sz w:val="20"/>
                <w:szCs w:val="20"/>
                <w:lang w:val="bs-Latn-BA"/>
              </w:rPr>
              <w:t xml:space="preserve">Tabela </w:t>
            </w:r>
            <w:r w:rsidR="002379D3" w:rsidRPr="00B55F1C">
              <w:rPr>
                <w:rFonts w:cstheme="minorHAnsi"/>
                <w:b/>
                <w:bCs/>
                <w:sz w:val="20"/>
                <w:szCs w:val="20"/>
                <w:lang w:val="bs-Latn-BA"/>
              </w:rPr>
              <w:t>18</w:t>
            </w:r>
            <w:r w:rsidR="001469CF">
              <w:rPr>
                <w:rFonts w:cstheme="minorHAnsi"/>
                <w:b/>
                <w:bCs/>
                <w:sz w:val="20"/>
                <w:szCs w:val="20"/>
                <w:lang w:val="bs-Latn-BA"/>
              </w:rPr>
              <w:t>: Korniza strategjike e O</w:t>
            </w:r>
            <w:r w:rsidRPr="00B55F1C">
              <w:rPr>
                <w:rFonts w:cstheme="minorHAnsi"/>
                <w:b/>
                <w:bCs/>
                <w:sz w:val="20"/>
                <w:szCs w:val="20"/>
                <w:lang w:val="bs-Latn-BA"/>
              </w:rPr>
              <w:t>bjektivit 3</w:t>
            </w:r>
          </w:p>
        </w:tc>
      </w:tr>
      <w:tr w:rsidR="001A0F2C" w:rsidRPr="00B55F1C" w:rsidTr="0053230D">
        <w:trPr>
          <w:trHeight w:val="457"/>
        </w:trPr>
        <w:tc>
          <w:tcPr>
            <w:tcW w:w="2321" w:type="dxa"/>
            <w:vMerge w:val="restart"/>
            <w:tcBorders>
              <w:top w:val="single" w:sz="4" w:space="0" w:color="auto"/>
              <w:left w:val="single" w:sz="4" w:space="0" w:color="auto"/>
              <w:right w:val="single" w:sz="4" w:space="0" w:color="auto"/>
            </w:tcBorders>
            <w:vAlign w:val="center"/>
          </w:tcPr>
          <w:p w:rsidR="001A0F2C" w:rsidRPr="00B55F1C" w:rsidRDefault="001A0F2C" w:rsidP="001A0F2C">
            <w:pPr>
              <w:jc w:val="center"/>
              <w:rPr>
                <w:rFonts w:cstheme="minorHAnsi"/>
                <w:sz w:val="20"/>
                <w:szCs w:val="20"/>
                <w:lang w:val="bs-Latn-BA"/>
              </w:rPr>
            </w:pPr>
            <w:r w:rsidRPr="00B55F1C">
              <w:rPr>
                <w:rFonts w:cstheme="minorHAnsi"/>
                <w:sz w:val="20"/>
                <w:szCs w:val="20"/>
                <w:lang w:val="bs-Latn-BA"/>
              </w:rPr>
              <w:t>Aktiviteti  / masa</w:t>
            </w:r>
          </w:p>
        </w:tc>
        <w:tc>
          <w:tcPr>
            <w:tcW w:w="2354" w:type="dxa"/>
            <w:vMerge w:val="restart"/>
            <w:tcBorders>
              <w:top w:val="single" w:sz="4" w:space="0" w:color="auto"/>
              <w:left w:val="single" w:sz="4" w:space="0" w:color="auto"/>
              <w:right w:val="single" w:sz="4" w:space="0" w:color="auto"/>
            </w:tcBorders>
            <w:vAlign w:val="center"/>
          </w:tcPr>
          <w:p w:rsidR="001A0F2C" w:rsidRPr="00B55F1C" w:rsidRDefault="001A0F2C" w:rsidP="001A0F2C">
            <w:pPr>
              <w:jc w:val="center"/>
              <w:rPr>
                <w:rFonts w:cstheme="minorHAnsi"/>
                <w:sz w:val="20"/>
                <w:szCs w:val="20"/>
                <w:lang w:val="bs-Latn-BA"/>
              </w:rPr>
            </w:pPr>
            <w:r w:rsidRPr="00B55F1C">
              <w:rPr>
                <w:rFonts w:cstheme="minorHAnsi"/>
                <w:sz w:val="20"/>
                <w:szCs w:val="20"/>
                <w:lang w:val="bs-Latn-BA"/>
              </w:rPr>
              <w:t xml:space="preserve">Treguesi </w:t>
            </w:r>
          </w:p>
        </w:tc>
        <w:tc>
          <w:tcPr>
            <w:tcW w:w="1080"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jc w:val="center"/>
              <w:rPr>
                <w:rFonts w:cstheme="minorHAnsi"/>
                <w:sz w:val="20"/>
                <w:szCs w:val="20"/>
                <w:lang w:val="bs-Latn-BA"/>
              </w:rPr>
            </w:pPr>
            <w:r w:rsidRPr="00B55F1C">
              <w:rPr>
                <w:rFonts w:cstheme="minorHAnsi"/>
                <w:sz w:val="20"/>
                <w:szCs w:val="20"/>
                <w:lang w:val="bs-Latn-BA"/>
              </w:rPr>
              <w:t>Vlera bazë</w:t>
            </w:r>
          </w:p>
        </w:tc>
        <w:tc>
          <w:tcPr>
            <w:tcW w:w="3870" w:type="dxa"/>
            <w:gridSpan w:val="4"/>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jc w:val="center"/>
              <w:rPr>
                <w:rFonts w:cstheme="minorHAnsi"/>
                <w:sz w:val="20"/>
                <w:szCs w:val="20"/>
                <w:lang w:val="bs-Latn-BA"/>
              </w:rPr>
            </w:pPr>
            <w:r w:rsidRPr="00B55F1C">
              <w:rPr>
                <w:rFonts w:cstheme="minorHAnsi"/>
                <w:sz w:val="20"/>
                <w:szCs w:val="20"/>
                <w:lang w:val="bs-Latn-BA"/>
              </w:rPr>
              <w:t>Caku</w:t>
            </w:r>
          </w:p>
        </w:tc>
      </w:tr>
      <w:tr w:rsidR="001A0F2C" w:rsidRPr="00B55F1C" w:rsidTr="0053230D">
        <w:trPr>
          <w:trHeight w:val="457"/>
        </w:trPr>
        <w:tc>
          <w:tcPr>
            <w:tcW w:w="2321" w:type="dxa"/>
            <w:vMerge/>
            <w:tcBorders>
              <w:left w:val="single" w:sz="4" w:space="0" w:color="auto"/>
              <w:bottom w:val="single" w:sz="4" w:space="0" w:color="auto"/>
              <w:right w:val="single" w:sz="4" w:space="0" w:color="auto"/>
            </w:tcBorders>
            <w:vAlign w:val="center"/>
          </w:tcPr>
          <w:p w:rsidR="001A0F2C" w:rsidRPr="00B55F1C" w:rsidRDefault="001A0F2C" w:rsidP="001A0F2C">
            <w:pPr>
              <w:jc w:val="center"/>
              <w:rPr>
                <w:rFonts w:cstheme="minorHAnsi"/>
                <w:sz w:val="20"/>
                <w:szCs w:val="20"/>
                <w:lang w:val="bs-Latn-BA"/>
              </w:rPr>
            </w:pPr>
          </w:p>
        </w:tc>
        <w:tc>
          <w:tcPr>
            <w:tcW w:w="2354" w:type="dxa"/>
            <w:vMerge/>
            <w:tcBorders>
              <w:left w:val="single" w:sz="4" w:space="0" w:color="auto"/>
              <w:bottom w:val="single" w:sz="4" w:space="0" w:color="auto"/>
              <w:right w:val="single" w:sz="4" w:space="0" w:color="auto"/>
            </w:tcBorders>
            <w:vAlign w:val="center"/>
          </w:tcPr>
          <w:p w:rsidR="001A0F2C" w:rsidRPr="00B55F1C" w:rsidRDefault="001A0F2C" w:rsidP="001A0F2C">
            <w:pPr>
              <w:jc w:val="center"/>
              <w:rPr>
                <w:rFonts w:cstheme="minorHAnsi"/>
                <w:sz w:val="20"/>
                <w:szCs w:val="20"/>
                <w:lang w:val="bs-Latn-BA"/>
              </w:rPr>
            </w:pPr>
          </w:p>
        </w:tc>
        <w:tc>
          <w:tcPr>
            <w:tcW w:w="1080"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jc w:val="right"/>
              <w:rPr>
                <w:rFonts w:cstheme="minorHAnsi"/>
                <w:sz w:val="20"/>
                <w:szCs w:val="20"/>
                <w:lang w:val="bs-Latn-BA"/>
              </w:rPr>
            </w:pPr>
            <w:r w:rsidRPr="00B55F1C">
              <w:rPr>
                <w:rFonts w:cstheme="minorHAnsi"/>
                <w:sz w:val="20"/>
                <w:szCs w:val="20"/>
                <w:lang w:val="bs-Latn-BA"/>
              </w:rPr>
              <w:t>2024</w:t>
            </w:r>
          </w:p>
        </w:tc>
        <w:tc>
          <w:tcPr>
            <w:tcW w:w="810"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jc w:val="right"/>
              <w:rPr>
                <w:rFonts w:cstheme="minorHAnsi"/>
                <w:sz w:val="20"/>
                <w:szCs w:val="20"/>
                <w:lang w:val="bs-Latn-BA"/>
              </w:rPr>
            </w:pPr>
            <w:r w:rsidRPr="00B55F1C">
              <w:rPr>
                <w:rFonts w:cstheme="minorHAnsi"/>
                <w:sz w:val="20"/>
                <w:szCs w:val="20"/>
                <w:lang w:val="bs-Latn-BA"/>
              </w:rPr>
              <w:t>2025</w:t>
            </w:r>
            <w:r w:rsidRPr="00B55F1C" w:rsidDel="00F52325">
              <w:rPr>
                <w:rFonts w:cstheme="minorHAnsi"/>
                <w:sz w:val="20"/>
                <w:szCs w:val="20"/>
                <w:lang w:val="bs-Latn-BA"/>
              </w:rPr>
              <w:t xml:space="preserve"> </w:t>
            </w:r>
          </w:p>
        </w:tc>
        <w:tc>
          <w:tcPr>
            <w:tcW w:w="810"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jc w:val="right"/>
              <w:rPr>
                <w:rFonts w:cstheme="minorHAnsi"/>
                <w:sz w:val="20"/>
                <w:szCs w:val="20"/>
                <w:lang w:val="bs-Latn-BA"/>
              </w:rPr>
            </w:pPr>
            <w:r w:rsidRPr="00B55F1C">
              <w:rPr>
                <w:rFonts w:cstheme="minorHAnsi"/>
                <w:sz w:val="20"/>
                <w:szCs w:val="20"/>
                <w:lang w:val="bs-Latn-BA"/>
              </w:rPr>
              <w:t>2026</w:t>
            </w:r>
          </w:p>
        </w:tc>
        <w:tc>
          <w:tcPr>
            <w:tcW w:w="1080"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jc w:val="right"/>
              <w:rPr>
                <w:rFonts w:cstheme="minorHAnsi"/>
                <w:sz w:val="20"/>
                <w:szCs w:val="20"/>
                <w:lang w:val="bs-Latn-BA"/>
              </w:rPr>
            </w:pPr>
            <w:r w:rsidRPr="00B55F1C">
              <w:rPr>
                <w:rFonts w:cstheme="minorHAnsi"/>
                <w:sz w:val="20"/>
                <w:szCs w:val="20"/>
                <w:lang w:val="bs-Latn-BA"/>
              </w:rPr>
              <w:t>2027</w:t>
            </w:r>
          </w:p>
        </w:tc>
        <w:tc>
          <w:tcPr>
            <w:tcW w:w="1170"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jc w:val="right"/>
              <w:rPr>
                <w:rFonts w:cstheme="minorHAnsi"/>
                <w:sz w:val="20"/>
                <w:szCs w:val="20"/>
                <w:lang w:val="bs-Latn-BA"/>
              </w:rPr>
            </w:pPr>
            <w:r w:rsidRPr="00B55F1C">
              <w:rPr>
                <w:rFonts w:cstheme="minorHAnsi"/>
                <w:sz w:val="20"/>
                <w:szCs w:val="20"/>
                <w:lang w:val="bs-Latn-BA"/>
              </w:rPr>
              <w:t>2028</w:t>
            </w:r>
          </w:p>
        </w:tc>
      </w:tr>
      <w:tr w:rsidR="001A0F2C" w:rsidRPr="00B55F1C" w:rsidTr="0053230D">
        <w:trPr>
          <w:trHeight w:val="146"/>
        </w:trPr>
        <w:tc>
          <w:tcPr>
            <w:tcW w:w="2321"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rPr>
                <w:rFonts w:cstheme="minorHAnsi"/>
                <w:sz w:val="20"/>
                <w:szCs w:val="20"/>
                <w:lang w:val="bs-Latn-BA"/>
              </w:rPr>
            </w:pPr>
            <w:r w:rsidRPr="00B55F1C">
              <w:rPr>
                <w:rFonts w:cstheme="minorHAnsi"/>
                <w:sz w:val="20"/>
                <w:szCs w:val="20"/>
                <w:lang w:val="bs-Latn-BA"/>
              </w:rPr>
              <w:t>Përcaktimi i vendndalimit për autobusë</w:t>
            </w:r>
          </w:p>
        </w:tc>
        <w:tc>
          <w:tcPr>
            <w:tcW w:w="2354"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rPr>
                <w:rFonts w:cstheme="minorHAnsi"/>
                <w:sz w:val="20"/>
                <w:szCs w:val="20"/>
                <w:lang w:val="bs-Latn-BA"/>
              </w:rPr>
            </w:pPr>
            <w:r w:rsidRPr="00B55F1C">
              <w:rPr>
                <w:rFonts w:cstheme="minorHAnsi"/>
                <w:sz w:val="20"/>
                <w:szCs w:val="20"/>
                <w:lang w:val="bs-Latn-BA"/>
              </w:rPr>
              <w:t>% e shfrytëzimit të udhëtarëve të vendndalimeve shërbyese</w:t>
            </w:r>
          </w:p>
        </w:tc>
        <w:tc>
          <w:tcPr>
            <w:tcW w:w="1080" w:type="dxa"/>
            <w:tcBorders>
              <w:top w:val="single" w:sz="4" w:space="0" w:color="auto"/>
              <w:left w:val="single" w:sz="4" w:space="0" w:color="auto"/>
              <w:bottom w:val="single" w:sz="4" w:space="0" w:color="auto"/>
              <w:right w:val="single" w:sz="4" w:space="0" w:color="auto"/>
            </w:tcBorders>
          </w:tcPr>
          <w:p w:rsidR="001A0F2C" w:rsidRPr="00B55F1C" w:rsidRDefault="001A0F2C" w:rsidP="001A0F2C">
            <w:pPr>
              <w:jc w:val="right"/>
              <w:rPr>
                <w:rFonts w:cstheme="minorHAnsi"/>
                <w:sz w:val="20"/>
                <w:szCs w:val="20"/>
                <w:lang w:val="bs-Latn-BA"/>
              </w:rPr>
            </w:pPr>
            <w:r w:rsidRPr="00B55F1C">
              <w:rPr>
                <w:rFonts w:cstheme="minorHAnsi"/>
                <w:sz w:val="20"/>
                <w:szCs w:val="20"/>
                <w:lang w:val="bs-Latn-BA"/>
              </w:rPr>
              <w:t>80%</w:t>
            </w:r>
          </w:p>
        </w:tc>
        <w:tc>
          <w:tcPr>
            <w:tcW w:w="810" w:type="dxa"/>
            <w:tcBorders>
              <w:top w:val="single" w:sz="4" w:space="0" w:color="auto"/>
              <w:left w:val="single" w:sz="4" w:space="0" w:color="auto"/>
              <w:bottom w:val="single" w:sz="4" w:space="0" w:color="auto"/>
              <w:right w:val="single" w:sz="4" w:space="0" w:color="auto"/>
            </w:tcBorders>
          </w:tcPr>
          <w:p w:rsidR="001A0F2C" w:rsidRPr="00B55F1C" w:rsidRDefault="001A0F2C" w:rsidP="001A0F2C">
            <w:pPr>
              <w:jc w:val="right"/>
              <w:rPr>
                <w:rFonts w:cstheme="minorHAnsi"/>
                <w:sz w:val="20"/>
                <w:szCs w:val="20"/>
                <w:lang w:val="bs-Latn-BA"/>
              </w:rPr>
            </w:pPr>
            <w:r w:rsidRPr="00B55F1C">
              <w:rPr>
                <w:rFonts w:cstheme="minorHAnsi"/>
                <w:sz w:val="20"/>
                <w:szCs w:val="20"/>
                <w:lang w:val="bs-Latn-BA"/>
              </w:rPr>
              <w:t>82%</w:t>
            </w:r>
          </w:p>
        </w:tc>
        <w:tc>
          <w:tcPr>
            <w:tcW w:w="810" w:type="dxa"/>
            <w:tcBorders>
              <w:top w:val="single" w:sz="4" w:space="0" w:color="auto"/>
              <w:left w:val="single" w:sz="4" w:space="0" w:color="auto"/>
              <w:bottom w:val="single" w:sz="4" w:space="0" w:color="auto"/>
              <w:right w:val="single" w:sz="4" w:space="0" w:color="auto"/>
            </w:tcBorders>
          </w:tcPr>
          <w:p w:rsidR="001A0F2C" w:rsidRPr="00B55F1C" w:rsidRDefault="001A0F2C" w:rsidP="001A0F2C">
            <w:pPr>
              <w:jc w:val="right"/>
              <w:rPr>
                <w:rFonts w:cstheme="minorHAnsi"/>
                <w:sz w:val="20"/>
                <w:szCs w:val="20"/>
              </w:rPr>
            </w:pPr>
            <w:r w:rsidRPr="00B55F1C">
              <w:rPr>
                <w:rFonts w:cstheme="minorHAnsi"/>
                <w:sz w:val="20"/>
                <w:szCs w:val="20"/>
              </w:rPr>
              <w:t>85%</w:t>
            </w:r>
          </w:p>
        </w:tc>
        <w:tc>
          <w:tcPr>
            <w:tcW w:w="1080" w:type="dxa"/>
            <w:tcBorders>
              <w:top w:val="single" w:sz="4" w:space="0" w:color="auto"/>
              <w:left w:val="single" w:sz="4" w:space="0" w:color="auto"/>
              <w:bottom w:val="single" w:sz="4" w:space="0" w:color="auto"/>
              <w:right w:val="single" w:sz="4" w:space="0" w:color="auto"/>
            </w:tcBorders>
          </w:tcPr>
          <w:p w:rsidR="001A0F2C" w:rsidRPr="00B55F1C" w:rsidRDefault="001A0F2C" w:rsidP="001A0F2C">
            <w:pPr>
              <w:jc w:val="right"/>
              <w:rPr>
                <w:rFonts w:cstheme="minorHAnsi"/>
                <w:sz w:val="20"/>
                <w:szCs w:val="20"/>
              </w:rPr>
            </w:pPr>
            <w:r w:rsidRPr="00B55F1C">
              <w:rPr>
                <w:rFonts w:cstheme="minorHAnsi"/>
                <w:sz w:val="20"/>
                <w:szCs w:val="20"/>
              </w:rPr>
              <w:t>90%</w:t>
            </w:r>
          </w:p>
        </w:tc>
        <w:tc>
          <w:tcPr>
            <w:tcW w:w="1170" w:type="dxa"/>
            <w:tcBorders>
              <w:top w:val="single" w:sz="4" w:space="0" w:color="auto"/>
              <w:left w:val="single" w:sz="4" w:space="0" w:color="auto"/>
              <w:bottom w:val="single" w:sz="4" w:space="0" w:color="auto"/>
              <w:right w:val="single" w:sz="4" w:space="0" w:color="auto"/>
            </w:tcBorders>
          </w:tcPr>
          <w:p w:rsidR="001A0F2C" w:rsidRPr="00B55F1C" w:rsidRDefault="001A0F2C" w:rsidP="001A0F2C">
            <w:pPr>
              <w:jc w:val="right"/>
              <w:rPr>
                <w:rFonts w:cstheme="minorHAnsi"/>
                <w:sz w:val="20"/>
                <w:szCs w:val="20"/>
              </w:rPr>
            </w:pPr>
            <w:r w:rsidRPr="00B55F1C">
              <w:rPr>
                <w:rFonts w:cstheme="minorHAnsi"/>
                <w:sz w:val="20"/>
                <w:szCs w:val="20"/>
              </w:rPr>
              <w:t>95%</w:t>
            </w:r>
          </w:p>
        </w:tc>
      </w:tr>
      <w:tr w:rsidR="001A0F2C" w:rsidRPr="00B55F1C" w:rsidTr="0053230D">
        <w:trPr>
          <w:trHeight w:val="146"/>
        </w:trPr>
        <w:tc>
          <w:tcPr>
            <w:tcW w:w="2321"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rPr>
                <w:rFonts w:cstheme="minorHAnsi"/>
                <w:sz w:val="20"/>
                <w:szCs w:val="20"/>
                <w:lang w:val="bs-Latn-BA"/>
              </w:rPr>
            </w:pPr>
            <w:r w:rsidRPr="00B55F1C">
              <w:rPr>
                <w:rFonts w:cstheme="minorHAnsi"/>
                <w:sz w:val="20"/>
                <w:szCs w:val="20"/>
                <w:lang w:val="bs-Latn-BA"/>
              </w:rPr>
              <w:t>Ndërtimi i vendndalimeve për autobusë për skaj rruge</w:t>
            </w:r>
          </w:p>
        </w:tc>
        <w:tc>
          <w:tcPr>
            <w:tcW w:w="2354"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rPr>
                <w:rFonts w:cstheme="minorHAnsi"/>
                <w:sz w:val="20"/>
                <w:szCs w:val="20"/>
                <w:lang w:val="bs-Latn-BA"/>
              </w:rPr>
            </w:pPr>
            <w:r w:rsidRPr="00B55F1C">
              <w:rPr>
                <w:rFonts w:cstheme="minorHAnsi"/>
                <w:sz w:val="20"/>
                <w:szCs w:val="20"/>
                <w:lang w:val="bs-Latn-BA"/>
              </w:rPr>
              <w:t>Qasja e sigurt e vendndalimeve për autobus</w:t>
            </w:r>
          </w:p>
        </w:tc>
        <w:tc>
          <w:tcPr>
            <w:tcW w:w="1080" w:type="dxa"/>
            <w:tcBorders>
              <w:top w:val="single" w:sz="4" w:space="0" w:color="auto"/>
              <w:left w:val="single" w:sz="4" w:space="0" w:color="auto"/>
              <w:bottom w:val="single" w:sz="4" w:space="0" w:color="auto"/>
              <w:right w:val="single" w:sz="4" w:space="0" w:color="auto"/>
            </w:tcBorders>
          </w:tcPr>
          <w:p w:rsidR="001A0F2C" w:rsidRPr="00B55F1C" w:rsidRDefault="001A0F2C" w:rsidP="001A0F2C">
            <w:pPr>
              <w:rPr>
                <w:rFonts w:cstheme="minorHAnsi"/>
                <w:sz w:val="20"/>
                <w:szCs w:val="20"/>
                <w:lang w:val="bs-Latn-BA"/>
              </w:rPr>
            </w:pPr>
            <w:r w:rsidRPr="00B55F1C">
              <w:rPr>
                <w:rFonts w:cstheme="minorHAnsi"/>
                <w:sz w:val="20"/>
                <w:szCs w:val="20"/>
                <w:lang w:val="bs-Latn-BA"/>
              </w:rPr>
              <w:t>-</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F2C" w:rsidRPr="00B55F1C" w:rsidRDefault="00FD6DE0" w:rsidP="001A0F2C">
            <w:pPr>
              <w:jc w:val="right"/>
              <w:rPr>
                <w:rFonts w:cstheme="minorHAnsi"/>
                <w:sz w:val="20"/>
                <w:szCs w:val="20"/>
                <w:lang w:val="bs-Latn-BA"/>
              </w:rPr>
            </w:pPr>
            <w:r>
              <w:rPr>
                <w:rFonts w:cstheme="minorHAnsi"/>
                <w:sz w:val="20"/>
                <w:szCs w:val="20"/>
                <w:lang w:val="bs-Latn-BA"/>
              </w:rPr>
              <w:t>50%</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F2C" w:rsidRPr="00B55F1C" w:rsidRDefault="00FD6DE0" w:rsidP="001A0F2C">
            <w:pPr>
              <w:rPr>
                <w:rFonts w:cstheme="minorHAnsi"/>
                <w:sz w:val="20"/>
                <w:szCs w:val="20"/>
                <w:lang w:val="bs-Latn-BA"/>
              </w:rPr>
            </w:pPr>
            <w:r>
              <w:rPr>
                <w:rFonts w:cstheme="minorHAnsi"/>
                <w:sz w:val="20"/>
                <w:szCs w:val="20"/>
                <w:lang w:val="bs-Latn-BA"/>
              </w:rPr>
              <w:t>65%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F2C" w:rsidRPr="00B55F1C" w:rsidRDefault="00FD6DE0" w:rsidP="001A0F2C">
            <w:pPr>
              <w:rPr>
                <w:rFonts w:cstheme="minorHAnsi"/>
                <w:sz w:val="20"/>
                <w:szCs w:val="20"/>
                <w:lang w:val="bs-Latn-BA"/>
              </w:rPr>
            </w:pPr>
            <w:r>
              <w:rPr>
                <w:rFonts w:cstheme="minorHAnsi"/>
                <w:sz w:val="20"/>
                <w:szCs w:val="20"/>
                <w:lang w:val="bs-Latn-BA"/>
              </w:rPr>
              <w:t>75%</w:t>
            </w:r>
          </w:p>
        </w:tc>
        <w:tc>
          <w:tcPr>
            <w:tcW w:w="1170" w:type="dxa"/>
            <w:tcBorders>
              <w:top w:val="single" w:sz="4" w:space="0" w:color="auto"/>
              <w:left w:val="single" w:sz="4" w:space="0" w:color="auto"/>
              <w:bottom w:val="single" w:sz="4" w:space="0" w:color="auto"/>
              <w:right w:val="single" w:sz="4" w:space="0" w:color="auto"/>
            </w:tcBorders>
          </w:tcPr>
          <w:p w:rsidR="00FD6DE0" w:rsidRPr="00FD6DE0" w:rsidRDefault="002C228C" w:rsidP="001A0F2C">
            <w:pPr>
              <w:rPr>
                <w:rFonts w:cstheme="minorHAnsi"/>
                <w:sz w:val="20"/>
                <w:szCs w:val="20"/>
              </w:rPr>
            </w:pPr>
            <w:r>
              <w:rPr>
                <w:rFonts w:cstheme="minorHAnsi"/>
                <w:sz w:val="20"/>
                <w:szCs w:val="20"/>
              </w:rPr>
              <w:t>100</w:t>
            </w:r>
            <w:r w:rsidR="00FD6DE0" w:rsidRPr="00FD6DE0">
              <w:rPr>
                <w:rFonts w:cstheme="minorHAnsi"/>
                <w:sz w:val="20"/>
                <w:szCs w:val="20"/>
              </w:rPr>
              <w:t>%</w:t>
            </w:r>
          </w:p>
        </w:tc>
      </w:tr>
      <w:tr w:rsidR="001A0F2C" w:rsidRPr="00B55F1C" w:rsidTr="0053230D">
        <w:trPr>
          <w:trHeight w:val="146"/>
        </w:trPr>
        <w:tc>
          <w:tcPr>
            <w:tcW w:w="2321" w:type="dxa"/>
            <w:tcBorders>
              <w:top w:val="single" w:sz="4" w:space="0" w:color="auto"/>
              <w:left w:val="single" w:sz="4" w:space="0" w:color="auto"/>
              <w:bottom w:val="single" w:sz="4" w:space="0" w:color="auto"/>
              <w:right w:val="single" w:sz="4" w:space="0" w:color="auto"/>
            </w:tcBorders>
            <w:vAlign w:val="center"/>
          </w:tcPr>
          <w:p w:rsidR="001A0F2C" w:rsidRPr="00B55F1C" w:rsidRDefault="00FD6DE0" w:rsidP="001A0F2C">
            <w:pPr>
              <w:rPr>
                <w:rFonts w:cstheme="minorHAnsi"/>
                <w:sz w:val="20"/>
                <w:szCs w:val="20"/>
                <w:lang w:val="bs-Latn-BA"/>
              </w:rPr>
            </w:pPr>
            <w:r>
              <w:rPr>
                <w:rFonts w:cstheme="minorHAnsi"/>
                <w:sz w:val="20"/>
                <w:szCs w:val="20"/>
                <w:lang w:val="bs-Latn-BA"/>
              </w:rPr>
              <w:t>Ori</w:t>
            </w:r>
            <w:r w:rsidR="001A0F2C" w:rsidRPr="00B55F1C">
              <w:rPr>
                <w:rFonts w:cstheme="minorHAnsi"/>
                <w:sz w:val="20"/>
                <w:szCs w:val="20"/>
                <w:lang w:val="bs-Latn-BA"/>
              </w:rPr>
              <w:t>e</w:t>
            </w:r>
            <w:r>
              <w:rPr>
                <w:rFonts w:cstheme="minorHAnsi"/>
                <w:sz w:val="20"/>
                <w:szCs w:val="20"/>
                <w:lang w:val="bs-Latn-BA"/>
              </w:rPr>
              <w:t>n</w:t>
            </w:r>
            <w:r w:rsidR="001A0F2C" w:rsidRPr="00B55F1C">
              <w:rPr>
                <w:rFonts w:cstheme="minorHAnsi"/>
                <w:sz w:val="20"/>
                <w:szCs w:val="20"/>
                <w:lang w:val="bs-Latn-BA"/>
              </w:rPr>
              <w:t>timi i udhëtarëve për pritje të autobusëve</w:t>
            </w:r>
          </w:p>
        </w:tc>
        <w:tc>
          <w:tcPr>
            <w:tcW w:w="2354" w:type="dxa"/>
            <w:tcBorders>
              <w:top w:val="single" w:sz="4" w:space="0" w:color="auto"/>
              <w:left w:val="single" w:sz="4" w:space="0" w:color="auto"/>
              <w:bottom w:val="single" w:sz="4" w:space="0" w:color="auto"/>
              <w:right w:val="single" w:sz="4" w:space="0" w:color="auto"/>
            </w:tcBorders>
            <w:vAlign w:val="center"/>
          </w:tcPr>
          <w:p w:rsidR="001A0F2C" w:rsidRPr="00B55F1C" w:rsidRDefault="001A0F2C" w:rsidP="001A0F2C">
            <w:pPr>
              <w:rPr>
                <w:rFonts w:cstheme="minorHAnsi"/>
                <w:sz w:val="20"/>
                <w:szCs w:val="20"/>
                <w:lang w:val="bs-Latn-BA"/>
              </w:rPr>
            </w:pPr>
            <w:r w:rsidRPr="00B55F1C">
              <w:rPr>
                <w:rFonts w:cstheme="minorHAnsi"/>
                <w:sz w:val="20"/>
                <w:szCs w:val="20"/>
                <w:lang w:val="bs-Latn-BA"/>
              </w:rPr>
              <w:t>Ngritja e nivelit për qasje të sigurt për shfrytëzimin e mjeteve  transportuese</w:t>
            </w:r>
          </w:p>
        </w:tc>
        <w:tc>
          <w:tcPr>
            <w:tcW w:w="1080" w:type="dxa"/>
            <w:tcBorders>
              <w:top w:val="single" w:sz="4" w:space="0" w:color="auto"/>
              <w:left w:val="single" w:sz="4" w:space="0" w:color="auto"/>
              <w:bottom w:val="single" w:sz="4" w:space="0" w:color="auto"/>
              <w:right w:val="single" w:sz="4" w:space="0" w:color="auto"/>
            </w:tcBorders>
          </w:tcPr>
          <w:p w:rsidR="00FD6DE0" w:rsidRDefault="00FD6DE0" w:rsidP="001A0F2C">
            <w:pPr>
              <w:rPr>
                <w:rFonts w:cstheme="minorHAnsi"/>
                <w:sz w:val="20"/>
                <w:szCs w:val="20"/>
                <w:lang w:val="bs-Latn-BA"/>
              </w:rPr>
            </w:pPr>
          </w:p>
          <w:p w:rsidR="001A0F2C" w:rsidRPr="00B55F1C" w:rsidRDefault="00FD6DE0" w:rsidP="001A0F2C">
            <w:pPr>
              <w:rPr>
                <w:rFonts w:cstheme="minorHAnsi"/>
                <w:sz w:val="20"/>
                <w:szCs w:val="20"/>
                <w:lang w:val="bs-Latn-BA"/>
              </w:rPr>
            </w:pPr>
            <w:r>
              <w:rPr>
                <w:rFonts w:cstheme="minorHAnsi"/>
                <w:sz w:val="20"/>
                <w:szCs w:val="20"/>
                <w:lang w:val="bs-Latn-BA"/>
              </w:rPr>
              <w:t>55%</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F2C" w:rsidRPr="00B55F1C" w:rsidRDefault="00FD6DE0" w:rsidP="001A0F2C">
            <w:pPr>
              <w:rPr>
                <w:rFonts w:cstheme="minorHAnsi"/>
                <w:sz w:val="20"/>
                <w:szCs w:val="20"/>
                <w:lang w:val="bs-Latn-BA"/>
              </w:rPr>
            </w:pPr>
            <w:r>
              <w:rPr>
                <w:rFonts w:cstheme="minorHAnsi"/>
                <w:sz w:val="20"/>
                <w:szCs w:val="20"/>
                <w:lang w:val="bs-Latn-BA"/>
              </w:rPr>
              <w:t>65%</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F2C" w:rsidRPr="00B55F1C" w:rsidRDefault="00FD6DE0" w:rsidP="001A0F2C">
            <w:pPr>
              <w:jc w:val="right"/>
              <w:rPr>
                <w:rFonts w:cstheme="minorHAnsi"/>
                <w:sz w:val="20"/>
                <w:szCs w:val="20"/>
                <w:lang w:val="bs-Latn-BA"/>
              </w:rPr>
            </w:pPr>
            <w:r>
              <w:rPr>
                <w:rFonts w:cstheme="minorHAnsi"/>
                <w:sz w:val="20"/>
                <w:szCs w:val="20"/>
                <w:lang w:val="bs-Latn-BA"/>
              </w:rPr>
              <w:t>75%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A0F2C" w:rsidRDefault="001A0F2C" w:rsidP="001A0F2C">
            <w:pPr>
              <w:rPr>
                <w:rFonts w:cstheme="minorHAnsi"/>
                <w:sz w:val="20"/>
                <w:szCs w:val="20"/>
                <w:lang w:val="bs-Latn-BA"/>
              </w:rPr>
            </w:pPr>
          </w:p>
          <w:p w:rsidR="00FD6DE0" w:rsidRPr="00B55F1C" w:rsidRDefault="00FD6DE0" w:rsidP="001A0F2C">
            <w:pPr>
              <w:rPr>
                <w:rFonts w:cstheme="minorHAnsi"/>
                <w:sz w:val="20"/>
                <w:szCs w:val="20"/>
                <w:lang w:val="bs-Latn-BA"/>
              </w:rPr>
            </w:pPr>
            <w:r>
              <w:rPr>
                <w:rFonts w:cstheme="minorHAnsi"/>
                <w:sz w:val="20"/>
                <w:szCs w:val="20"/>
                <w:lang w:val="bs-Latn-BA"/>
              </w:rPr>
              <w:t>85%</w:t>
            </w:r>
          </w:p>
          <w:p w:rsidR="001A0F2C" w:rsidRPr="00B55F1C" w:rsidRDefault="001A0F2C" w:rsidP="001A0F2C">
            <w:pPr>
              <w:rPr>
                <w:rFonts w:cstheme="minorHAnsi"/>
                <w:sz w:val="20"/>
                <w:szCs w:val="20"/>
                <w:lang w:val="bs-Latn-BA"/>
              </w:rPr>
            </w:pPr>
          </w:p>
        </w:tc>
        <w:tc>
          <w:tcPr>
            <w:tcW w:w="1170" w:type="dxa"/>
            <w:tcBorders>
              <w:top w:val="single" w:sz="4" w:space="0" w:color="auto"/>
              <w:left w:val="single" w:sz="4" w:space="0" w:color="auto"/>
              <w:bottom w:val="single" w:sz="4" w:space="0" w:color="auto"/>
              <w:right w:val="single" w:sz="4" w:space="0" w:color="auto"/>
            </w:tcBorders>
          </w:tcPr>
          <w:p w:rsidR="001A0F2C" w:rsidRDefault="001A0F2C" w:rsidP="001A0F2C">
            <w:pPr>
              <w:rPr>
                <w:rFonts w:cstheme="minorHAnsi"/>
                <w:sz w:val="20"/>
                <w:szCs w:val="20"/>
                <w:lang w:val="bs-Latn-BA"/>
              </w:rPr>
            </w:pPr>
          </w:p>
          <w:p w:rsidR="00FD6DE0" w:rsidRPr="00B55F1C" w:rsidRDefault="002C228C" w:rsidP="001A0F2C">
            <w:pPr>
              <w:rPr>
                <w:rFonts w:cstheme="minorHAnsi"/>
              </w:rPr>
            </w:pPr>
            <w:r>
              <w:rPr>
                <w:rFonts w:cstheme="minorHAnsi"/>
                <w:sz w:val="20"/>
                <w:szCs w:val="20"/>
                <w:lang w:val="bs-Latn-BA"/>
              </w:rPr>
              <w:t>100</w:t>
            </w:r>
            <w:r w:rsidR="00FD6DE0">
              <w:rPr>
                <w:rFonts w:cstheme="minorHAnsi"/>
                <w:sz w:val="20"/>
                <w:szCs w:val="20"/>
                <w:lang w:val="bs-Latn-BA"/>
              </w:rPr>
              <w:t>%</w:t>
            </w:r>
          </w:p>
        </w:tc>
      </w:tr>
    </w:tbl>
    <w:p w:rsidR="004A1F9B" w:rsidRPr="00B55F1C" w:rsidRDefault="004A1F9B" w:rsidP="00DA2CB0">
      <w:pPr>
        <w:pStyle w:val="Header"/>
        <w:rPr>
          <w:rFonts w:cstheme="minorHAnsi"/>
          <w:b/>
          <w:sz w:val="28"/>
          <w:szCs w:val="28"/>
          <w:lang w:val="sq-AL"/>
        </w:rPr>
      </w:pPr>
    </w:p>
    <w:p w:rsidR="00D84558" w:rsidRPr="00B55F1C" w:rsidRDefault="00D84558" w:rsidP="00B14692">
      <w:pPr>
        <w:pStyle w:val="Heading3"/>
        <w:keepNext w:val="0"/>
        <w:keepLines w:val="0"/>
        <w:numPr>
          <w:ilvl w:val="2"/>
          <w:numId w:val="18"/>
        </w:numPr>
        <w:spacing w:before="120" w:after="120" w:line="240" w:lineRule="auto"/>
        <w:rPr>
          <w:rFonts w:asciiTheme="minorHAnsi" w:hAnsiTheme="minorHAnsi" w:cstheme="minorHAnsi"/>
          <w:color w:val="auto"/>
          <w:lang w:val="bs-Latn-BA"/>
        </w:rPr>
      </w:pPr>
      <w:r w:rsidRPr="00E0236E">
        <w:rPr>
          <w:rFonts w:asciiTheme="minorHAnsi" w:hAnsiTheme="minorHAnsi" w:cstheme="minorHAnsi"/>
          <w:b/>
          <w:color w:val="auto"/>
          <w:lang w:val="bs-Latn-BA"/>
        </w:rPr>
        <w:t>Objektivi nr. 4:</w:t>
      </w:r>
      <w:r w:rsidRPr="00B55F1C">
        <w:rPr>
          <w:rFonts w:asciiTheme="minorHAnsi" w:hAnsiTheme="minorHAnsi" w:cstheme="minorHAnsi"/>
          <w:color w:val="auto"/>
          <w:lang w:val="bs-Latn-BA"/>
        </w:rPr>
        <w:t xml:space="preserve"> </w:t>
      </w:r>
      <w:r w:rsidR="00BB45E6">
        <w:rPr>
          <w:rFonts w:asciiTheme="minorHAnsi" w:hAnsiTheme="minorHAnsi" w:cstheme="minorHAnsi"/>
          <w:b/>
          <w:color w:val="auto"/>
        </w:rPr>
        <w:t>Ele</w:t>
      </w:r>
      <w:r w:rsidRPr="00B55F1C">
        <w:rPr>
          <w:rFonts w:asciiTheme="minorHAnsi" w:hAnsiTheme="minorHAnsi" w:cstheme="minorHAnsi"/>
          <w:b/>
          <w:color w:val="auto"/>
        </w:rPr>
        <w:t>minimi i vendalimeve ilegale të autobusëve</w:t>
      </w:r>
      <w:r w:rsidRPr="00B55F1C">
        <w:rPr>
          <w:rFonts w:asciiTheme="minorHAnsi" w:hAnsiTheme="minorHAnsi" w:cstheme="minorHAnsi"/>
          <w:color w:val="auto"/>
          <w:lang w:val="bs-Latn-BA"/>
        </w:rPr>
        <w:t xml:space="preserve">  </w:t>
      </w:r>
    </w:p>
    <w:p w:rsidR="00D84558" w:rsidRPr="00B55F1C" w:rsidRDefault="00D84558" w:rsidP="00D84558">
      <w:pPr>
        <w:pStyle w:val="Heading3"/>
        <w:ind w:left="720" w:hanging="720"/>
        <w:rPr>
          <w:color w:val="auto"/>
          <w:lang w:val="bs-Latn-BA"/>
        </w:rPr>
      </w:pPr>
    </w:p>
    <w:p w:rsidR="00D84558" w:rsidRPr="00B55F1C" w:rsidRDefault="00D84558" w:rsidP="00D84558">
      <w:pPr>
        <w:spacing w:before="120" w:after="120" w:line="360" w:lineRule="auto"/>
        <w:rPr>
          <w:rFonts w:cstheme="minorHAnsi"/>
          <w:sz w:val="24"/>
          <w:szCs w:val="24"/>
          <w:lang w:val="bs-Latn-BA"/>
        </w:rPr>
      </w:pPr>
      <w:r w:rsidRPr="00B55F1C">
        <w:rPr>
          <w:rFonts w:cstheme="minorHAnsi"/>
          <w:sz w:val="24"/>
          <w:szCs w:val="24"/>
          <w:lang w:val="bs-Latn-BA"/>
        </w:rPr>
        <w:t>Objektivi 4, ka të bëjë me komponentën e vendndalimeve të sigurta të atobusëve, dhe synimi kryesor i këtij objektivi është eliminimi i vendndalimeve ilegale dhe parandalimi i krijimit të vendndalimeve të reja ilegale. Përmes këtij objektivi komuna do të fokusohet në rehabilitimin e vendndalimeve për të arritur standardet e shfrytëzimit sa më racional të vendndalimeve të autobusëve.</w:t>
      </w:r>
    </w:p>
    <w:tbl>
      <w:tblPr>
        <w:tblStyle w:val="TableGrid"/>
        <w:tblW w:w="962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767"/>
        <w:gridCol w:w="2438"/>
        <w:gridCol w:w="910"/>
        <w:gridCol w:w="720"/>
        <w:gridCol w:w="810"/>
        <w:gridCol w:w="900"/>
        <w:gridCol w:w="1080"/>
      </w:tblGrid>
      <w:tr w:rsidR="00D84558" w:rsidRPr="00B55F1C" w:rsidTr="0053230D">
        <w:trPr>
          <w:trHeight w:val="358"/>
        </w:trPr>
        <w:tc>
          <w:tcPr>
            <w:tcW w:w="9625" w:type="dxa"/>
            <w:gridSpan w:val="7"/>
            <w:tcBorders>
              <w:top w:val="single" w:sz="4" w:space="0" w:color="auto"/>
              <w:left w:val="single" w:sz="4" w:space="0" w:color="auto"/>
              <w:bottom w:val="single" w:sz="4" w:space="0" w:color="auto"/>
              <w:right w:val="single" w:sz="4" w:space="0" w:color="auto"/>
            </w:tcBorders>
          </w:tcPr>
          <w:p w:rsidR="00D84558" w:rsidRPr="00B55F1C" w:rsidRDefault="00D84558" w:rsidP="00D84558">
            <w:pPr>
              <w:jc w:val="center"/>
              <w:rPr>
                <w:rFonts w:cstheme="minorHAnsi"/>
                <w:b/>
                <w:bCs/>
                <w:sz w:val="20"/>
                <w:szCs w:val="20"/>
                <w:lang w:val="bs-Latn-BA"/>
              </w:rPr>
            </w:pPr>
            <w:r w:rsidRPr="00B55F1C">
              <w:rPr>
                <w:rFonts w:cstheme="minorHAnsi"/>
                <w:b/>
                <w:bCs/>
                <w:sz w:val="20"/>
                <w:szCs w:val="20"/>
                <w:lang w:val="bs-Latn-BA"/>
              </w:rPr>
              <w:t xml:space="preserve">Tabela </w:t>
            </w:r>
            <w:r w:rsidR="002379D3" w:rsidRPr="00B55F1C">
              <w:rPr>
                <w:rFonts w:cstheme="minorHAnsi"/>
                <w:b/>
                <w:bCs/>
                <w:sz w:val="20"/>
                <w:szCs w:val="20"/>
                <w:lang w:val="bs-Latn-BA"/>
              </w:rPr>
              <w:t>19</w:t>
            </w:r>
            <w:r w:rsidRPr="00B55F1C">
              <w:rPr>
                <w:rFonts w:cstheme="minorHAnsi"/>
                <w:b/>
                <w:bCs/>
                <w:sz w:val="20"/>
                <w:szCs w:val="20"/>
                <w:lang w:val="bs-Latn-BA"/>
              </w:rPr>
              <w:t xml:space="preserve">: </w:t>
            </w:r>
            <w:r w:rsidR="0053230D">
              <w:rPr>
                <w:rFonts w:cstheme="minorHAnsi"/>
                <w:b/>
                <w:bCs/>
                <w:sz w:val="20"/>
                <w:szCs w:val="20"/>
                <w:lang w:val="bs-Latn-BA"/>
              </w:rPr>
              <w:t>Korniza strategjike e O</w:t>
            </w:r>
            <w:r w:rsidRPr="00B55F1C">
              <w:rPr>
                <w:rFonts w:cstheme="minorHAnsi"/>
                <w:b/>
                <w:bCs/>
                <w:sz w:val="20"/>
                <w:szCs w:val="20"/>
                <w:lang w:val="bs-Latn-BA"/>
              </w:rPr>
              <w:t>bjektivit 4</w:t>
            </w:r>
          </w:p>
        </w:tc>
      </w:tr>
      <w:tr w:rsidR="00D84558" w:rsidRPr="00B55F1C" w:rsidTr="0053230D">
        <w:trPr>
          <w:trHeight w:val="358"/>
        </w:trPr>
        <w:tc>
          <w:tcPr>
            <w:tcW w:w="2767" w:type="dxa"/>
            <w:vMerge w:val="restart"/>
            <w:tcBorders>
              <w:top w:val="single" w:sz="4" w:space="0" w:color="auto"/>
              <w:left w:val="single" w:sz="4" w:space="0" w:color="auto"/>
              <w:right w:val="single" w:sz="4" w:space="0" w:color="auto"/>
            </w:tcBorders>
            <w:vAlign w:val="center"/>
          </w:tcPr>
          <w:p w:rsidR="00D84558" w:rsidRPr="00B55F1C" w:rsidRDefault="00D84558" w:rsidP="00D84558">
            <w:pPr>
              <w:jc w:val="center"/>
              <w:rPr>
                <w:rFonts w:cstheme="minorHAnsi"/>
                <w:sz w:val="20"/>
                <w:szCs w:val="20"/>
                <w:lang w:val="bs-Latn-BA"/>
              </w:rPr>
            </w:pPr>
            <w:r w:rsidRPr="00B55F1C">
              <w:rPr>
                <w:rFonts w:cstheme="minorHAnsi"/>
                <w:sz w:val="20"/>
                <w:szCs w:val="20"/>
                <w:lang w:val="bs-Latn-BA"/>
              </w:rPr>
              <w:t>Aktiviteti / masa</w:t>
            </w:r>
          </w:p>
        </w:tc>
        <w:tc>
          <w:tcPr>
            <w:tcW w:w="2438" w:type="dxa"/>
            <w:vMerge w:val="restart"/>
            <w:tcBorders>
              <w:top w:val="single" w:sz="4" w:space="0" w:color="auto"/>
              <w:left w:val="single" w:sz="4" w:space="0" w:color="auto"/>
              <w:right w:val="single" w:sz="4" w:space="0" w:color="auto"/>
            </w:tcBorders>
            <w:vAlign w:val="center"/>
          </w:tcPr>
          <w:p w:rsidR="00D84558" w:rsidRPr="00B55F1C" w:rsidRDefault="00D84558" w:rsidP="00D84558">
            <w:pPr>
              <w:jc w:val="center"/>
              <w:rPr>
                <w:rFonts w:cstheme="minorHAnsi"/>
                <w:sz w:val="20"/>
                <w:szCs w:val="20"/>
                <w:lang w:val="bs-Latn-BA"/>
              </w:rPr>
            </w:pPr>
            <w:r w:rsidRPr="00B55F1C">
              <w:rPr>
                <w:rFonts w:cstheme="minorHAnsi"/>
                <w:sz w:val="20"/>
                <w:szCs w:val="20"/>
                <w:lang w:val="bs-Latn-BA"/>
              </w:rPr>
              <w:t>Treguesi</w:t>
            </w:r>
          </w:p>
        </w:tc>
        <w:tc>
          <w:tcPr>
            <w:tcW w:w="910" w:type="dxa"/>
            <w:tcBorders>
              <w:top w:val="single" w:sz="4" w:space="0" w:color="auto"/>
              <w:left w:val="single" w:sz="4" w:space="0" w:color="auto"/>
              <w:bottom w:val="single" w:sz="4" w:space="0" w:color="auto"/>
              <w:right w:val="single" w:sz="4" w:space="0" w:color="auto"/>
            </w:tcBorders>
            <w:vAlign w:val="center"/>
          </w:tcPr>
          <w:p w:rsidR="00D84558" w:rsidRPr="00B55F1C" w:rsidRDefault="00D84558" w:rsidP="00D84558">
            <w:pPr>
              <w:jc w:val="center"/>
              <w:rPr>
                <w:rFonts w:cstheme="minorHAnsi"/>
                <w:sz w:val="20"/>
                <w:szCs w:val="20"/>
                <w:lang w:val="bs-Latn-BA"/>
              </w:rPr>
            </w:pPr>
            <w:r w:rsidRPr="00B55F1C">
              <w:rPr>
                <w:rFonts w:cstheme="minorHAnsi"/>
                <w:sz w:val="20"/>
                <w:szCs w:val="20"/>
                <w:lang w:val="bs-Latn-BA"/>
              </w:rPr>
              <w:t>Vlera bazë</w:t>
            </w:r>
          </w:p>
        </w:tc>
        <w:tc>
          <w:tcPr>
            <w:tcW w:w="3510" w:type="dxa"/>
            <w:gridSpan w:val="4"/>
            <w:tcBorders>
              <w:top w:val="single" w:sz="4" w:space="0" w:color="auto"/>
              <w:left w:val="single" w:sz="4" w:space="0" w:color="auto"/>
              <w:bottom w:val="single" w:sz="4" w:space="0" w:color="auto"/>
              <w:right w:val="single" w:sz="4" w:space="0" w:color="auto"/>
            </w:tcBorders>
            <w:vAlign w:val="center"/>
          </w:tcPr>
          <w:p w:rsidR="00D84558" w:rsidRPr="00B55F1C" w:rsidRDefault="00D84558" w:rsidP="00D84558">
            <w:pPr>
              <w:jc w:val="center"/>
              <w:rPr>
                <w:rFonts w:cstheme="minorHAnsi"/>
                <w:sz w:val="20"/>
                <w:szCs w:val="20"/>
                <w:lang w:val="bs-Latn-BA"/>
              </w:rPr>
            </w:pPr>
            <w:r w:rsidRPr="00B55F1C">
              <w:rPr>
                <w:rFonts w:cstheme="minorHAnsi"/>
                <w:sz w:val="20"/>
                <w:szCs w:val="20"/>
                <w:lang w:val="bs-Latn-BA"/>
              </w:rPr>
              <w:t>Caku</w:t>
            </w:r>
          </w:p>
        </w:tc>
        <w:bookmarkStart w:id="26" w:name="_GoBack"/>
        <w:bookmarkEnd w:id="26"/>
      </w:tr>
      <w:tr w:rsidR="00D84558" w:rsidRPr="00B55F1C" w:rsidTr="0053230D">
        <w:trPr>
          <w:trHeight w:val="358"/>
        </w:trPr>
        <w:tc>
          <w:tcPr>
            <w:tcW w:w="2767" w:type="dxa"/>
            <w:vMerge/>
            <w:tcBorders>
              <w:left w:val="single" w:sz="4" w:space="0" w:color="auto"/>
              <w:bottom w:val="single" w:sz="4" w:space="0" w:color="auto"/>
              <w:right w:val="single" w:sz="4" w:space="0" w:color="auto"/>
            </w:tcBorders>
            <w:vAlign w:val="center"/>
          </w:tcPr>
          <w:p w:rsidR="00D84558" w:rsidRPr="00B55F1C" w:rsidRDefault="00D84558" w:rsidP="00D84558">
            <w:pPr>
              <w:rPr>
                <w:rFonts w:cstheme="minorHAnsi"/>
                <w:sz w:val="20"/>
                <w:szCs w:val="20"/>
                <w:lang w:val="bs-Latn-BA"/>
              </w:rPr>
            </w:pPr>
          </w:p>
        </w:tc>
        <w:tc>
          <w:tcPr>
            <w:tcW w:w="2438" w:type="dxa"/>
            <w:vMerge/>
            <w:tcBorders>
              <w:left w:val="single" w:sz="4" w:space="0" w:color="auto"/>
              <w:bottom w:val="single" w:sz="4" w:space="0" w:color="auto"/>
              <w:right w:val="single" w:sz="4" w:space="0" w:color="auto"/>
            </w:tcBorders>
          </w:tcPr>
          <w:p w:rsidR="00D84558" w:rsidRPr="00B55F1C" w:rsidRDefault="00D84558" w:rsidP="00D84558">
            <w:pPr>
              <w:rPr>
                <w:rFonts w:cstheme="minorHAnsi"/>
                <w:sz w:val="20"/>
                <w:szCs w:val="20"/>
                <w:lang w:val="bs-Latn-BA"/>
              </w:rPr>
            </w:pPr>
          </w:p>
        </w:tc>
        <w:tc>
          <w:tcPr>
            <w:tcW w:w="910" w:type="dxa"/>
            <w:tcBorders>
              <w:top w:val="single" w:sz="4" w:space="0" w:color="auto"/>
              <w:left w:val="single" w:sz="4" w:space="0" w:color="auto"/>
              <w:bottom w:val="single" w:sz="4" w:space="0" w:color="auto"/>
              <w:right w:val="single" w:sz="4" w:space="0" w:color="auto"/>
            </w:tcBorders>
            <w:vAlign w:val="center"/>
          </w:tcPr>
          <w:p w:rsidR="00D84558" w:rsidRPr="00B55F1C" w:rsidRDefault="00D84558" w:rsidP="00D84558">
            <w:pPr>
              <w:jc w:val="center"/>
              <w:rPr>
                <w:rFonts w:cstheme="minorHAnsi"/>
                <w:sz w:val="20"/>
                <w:szCs w:val="20"/>
                <w:lang w:val="bs-Latn-BA"/>
              </w:rPr>
            </w:pPr>
            <w:r w:rsidRPr="00B55F1C">
              <w:rPr>
                <w:rFonts w:cstheme="minorHAnsi"/>
                <w:sz w:val="20"/>
                <w:szCs w:val="20"/>
                <w:lang w:val="bs-Latn-BA"/>
              </w:rPr>
              <w:t>2024</w:t>
            </w:r>
          </w:p>
        </w:tc>
        <w:tc>
          <w:tcPr>
            <w:tcW w:w="720" w:type="dxa"/>
            <w:tcBorders>
              <w:top w:val="single" w:sz="4" w:space="0" w:color="auto"/>
              <w:left w:val="single" w:sz="4" w:space="0" w:color="auto"/>
              <w:bottom w:val="single" w:sz="4" w:space="0" w:color="auto"/>
              <w:right w:val="single" w:sz="4" w:space="0" w:color="auto"/>
            </w:tcBorders>
            <w:vAlign w:val="center"/>
          </w:tcPr>
          <w:p w:rsidR="00D84558" w:rsidRPr="00B55F1C" w:rsidRDefault="00D84558" w:rsidP="00D84558">
            <w:pPr>
              <w:jc w:val="center"/>
              <w:rPr>
                <w:rFonts w:cstheme="minorHAnsi"/>
                <w:sz w:val="20"/>
                <w:szCs w:val="20"/>
                <w:lang w:val="bs-Latn-BA"/>
              </w:rPr>
            </w:pPr>
            <w:r w:rsidRPr="00B55F1C">
              <w:rPr>
                <w:rFonts w:cstheme="minorHAnsi"/>
                <w:sz w:val="20"/>
                <w:szCs w:val="20"/>
                <w:lang w:val="bs-Latn-BA"/>
              </w:rPr>
              <w:t>2025</w:t>
            </w:r>
          </w:p>
        </w:tc>
        <w:tc>
          <w:tcPr>
            <w:tcW w:w="810" w:type="dxa"/>
            <w:tcBorders>
              <w:top w:val="single" w:sz="4" w:space="0" w:color="auto"/>
              <w:left w:val="single" w:sz="4" w:space="0" w:color="auto"/>
              <w:bottom w:val="single" w:sz="4" w:space="0" w:color="auto"/>
              <w:right w:val="single" w:sz="4" w:space="0" w:color="auto"/>
            </w:tcBorders>
            <w:vAlign w:val="center"/>
          </w:tcPr>
          <w:p w:rsidR="00D84558" w:rsidRPr="00B55F1C" w:rsidRDefault="00D84558" w:rsidP="00D84558">
            <w:pPr>
              <w:jc w:val="center"/>
              <w:rPr>
                <w:rFonts w:cstheme="minorHAnsi"/>
                <w:sz w:val="20"/>
                <w:szCs w:val="20"/>
                <w:lang w:val="bs-Latn-BA"/>
              </w:rPr>
            </w:pPr>
            <w:r w:rsidRPr="00B55F1C">
              <w:rPr>
                <w:rFonts w:cstheme="minorHAnsi"/>
                <w:sz w:val="20"/>
                <w:szCs w:val="20"/>
                <w:lang w:val="bs-Latn-BA"/>
              </w:rPr>
              <w:t>2026</w:t>
            </w:r>
          </w:p>
        </w:tc>
        <w:tc>
          <w:tcPr>
            <w:tcW w:w="900" w:type="dxa"/>
            <w:tcBorders>
              <w:top w:val="single" w:sz="4" w:space="0" w:color="auto"/>
              <w:left w:val="single" w:sz="4" w:space="0" w:color="auto"/>
              <w:bottom w:val="single" w:sz="4" w:space="0" w:color="auto"/>
              <w:right w:val="single" w:sz="4" w:space="0" w:color="auto"/>
            </w:tcBorders>
            <w:vAlign w:val="center"/>
          </w:tcPr>
          <w:p w:rsidR="00D84558" w:rsidRPr="00B55F1C" w:rsidRDefault="00D84558" w:rsidP="00D84558">
            <w:pPr>
              <w:jc w:val="center"/>
              <w:rPr>
                <w:rFonts w:cstheme="minorHAnsi"/>
                <w:sz w:val="20"/>
                <w:szCs w:val="20"/>
                <w:lang w:val="bs-Latn-BA"/>
              </w:rPr>
            </w:pPr>
            <w:r w:rsidRPr="00B55F1C">
              <w:rPr>
                <w:rFonts w:cstheme="minorHAnsi"/>
                <w:sz w:val="20"/>
                <w:szCs w:val="20"/>
                <w:lang w:val="bs-Latn-BA"/>
              </w:rPr>
              <w:t>2027</w:t>
            </w:r>
          </w:p>
        </w:tc>
        <w:tc>
          <w:tcPr>
            <w:tcW w:w="1080" w:type="dxa"/>
            <w:tcBorders>
              <w:top w:val="single" w:sz="4" w:space="0" w:color="auto"/>
              <w:left w:val="single" w:sz="4" w:space="0" w:color="auto"/>
              <w:bottom w:val="single" w:sz="4" w:space="0" w:color="auto"/>
              <w:right w:val="single" w:sz="4" w:space="0" w:color="auto"/>
            </w:tcBorders>
            <w:vAlign w:val="center"/>
          </w:tcPr>
          <w:p w:rsidR="00D84558" w:rsidRPr="00B55F1C" w:rsidRDefault="00D84558" w:rsidP="00D84558">
            <w:pPr>
              <w:jc w:val="center"/>
              <w:rPr>
                <w:rFonts w:cstheme="minorHAnsi"/>
                <w:sz w:val="20"/>
                <w:szCs w:val="20"/>
                <w:lang w:val="bs-Latn-BA"/>
              </w:rPr>
            </w:pPr>
            <w:r w:rsidRPr="00B55F1C">
              <w:rPr>
                <w:rFonts w:cstheme="minorHAnsi"/>
                <w:sz w:val="20"/>
                <w:szCs w:val="20"/>
                <w:lang w:val="bs-Latn-BA"/>
              </w:rPr>
              <w:t>2028</w:t>
            </w:r>
          </w:p>
        </w:tc>
      </w:tr>
      <w:tr w:rsidR="00D84558" w:rsidRPr="00B55F1C" w:rsidTr="0053230D">
        <w:trPr>
          <w:trHeight w:val="358"/>
        </w:trPr>
        <w:tc>
          <w:tcPr>
            <w:tcW w:w="2767" w:type="dxa"/>
            <w:tcBorders>
              <w:top w:val="single" w:sz="4" w:space="0" w:color="auto"/>
              <w:left w:val="single" w:sz="4" w:space="0" w:color="auto"/>
              <w:bottom w:val="single" w:sz="4" w:space="0" w:color="auto"/>
              <w:right w:val="single" w:sz="4" w:space="0" w:color="auto"/>
            </w:tcBorders>
            <w:vAlign w:val="center"/>
          </w:tcPr>
          <w:p w:rsidR="00D84558" w:rsidRPr="00B55F1C" w:rsidRDefault="00D84558" w:rsidP="00D84558">
            <w:pPr>
              <w:rPr>
                <w:rFonts w:cstheme="minorHAnsi"/>
                <w:sz w:val="20"/>
                <w:szCs w:val="20"/>
                <w:lang w:val="bs-Latn-BA"/>
              </w:rPr>
            </w:pPr>
            <w:r w:rsidRPr="00B55F1C">
              <w:rPr>
                <w:rFonts w:cstheme="minorHAnsi"/>
                <w:sz w:val="20"/>
                <w:szCs w:val="20"/>
                <w:lang w:val="bs-Latn-BA"/>
              </w:rPr>
              <w:t>Vetëdiesimi i udhëtarëve për shfrytëzimin e vendndalimeve legale</w:t>
            </w:r>
          </w:p>
        </w:tc>
        <w:tc>
          <w:tcPr>
            <w:tcW w:w="2438" w:type="dxa"/>
            <w:tcBorders>
              <w:top w:val="single" w:sz="4" w:space="0" w:color="auto"/>
              <w:left w:val="single" w:sz="4" w:space="0" w:color="auto"/>
              <w:bottom w:val="single" w:sz="4" w:space="0" w:color="auto"/>
              <w:right w:val="single" w:sz="4" w:space="0" w:color="auto"/>
            </w:tcBorders>
          </w:tcPr>
          <w:p w:rsidR="00D84558" w:rsidRPr="00B55F1C" w:rsidRDefault="00D84558" w:rsidP="00D84558">
            <w:pPr>
              <w:rPr>
                <w:rFonts w:cstheme="minorHAnsi"/>
                <w:sz w:val="20"/>
                <w:szCs w:val="20"/>
                <w:lang w:val="bs-Latn-BA"/>
              </w:rPr>
            </w:pPr>
            <w:r w:rsidRPr="00B55F1C">
              <w:rPr>
                <w:rFonts w:cstheme="minorHAnsi"/>
                <w:sz w:val="20"/>
                <w:szCs w:val="20"/>
                <w:lang w:val="bs-Latn-BA"/>
              </w:rPr>
              <w:t>Mosndalja e operatorëve për shërbim në vendndalimet ilegale</w:t>
            </w:r>
          </w:p>
        </w:tc>
        <w:tc>
          <w:tcPr>
            <w:tcW w:w="910" w:type="dxa"/>
            <w:tcBorders>
              <w:top w:val="single" w:sz="4" w:space="0" w:color="auto"/>
              <w:left w:val="single" w:sz="4" w:space="0" w:color="auto"/>
              <w:bottom w:val="single" w:sz="4" w:space="0" w:color="auto"/>
              <w:right w:val="single" w:sz="4" w:space="0" w:color="auto"/>
            </w:tcBorders>
          </w:tcPr>
          <w:p w:rsidR="00D84558" w:rsidRPr="00B55F1C" w:rsidRDefault="00D84558" w:rsidP="00D84558">
            <w:pPr>
              <w:rPr>
                <w:rFonts w:cstheme="minorHAnsi"/>
                <w:sz w:val="20"/>
                <w:szCs w:val="20"/>
                <w:lang w:val="bs-Latn-BA"/>
              </w:rPr>
            </w:pPr>
            <w:r w:rsidRPr="00B55F1C">
              <w:rPr>
                <w:rFonts w:cstheme="minorHAnsi"/>
                <w:sz w:val="20"/>
                <w:szCs w:val="20"/>
                <w:lang w:val="bs-Latn-BA"/>
              </w:rPr>
              <w:t>1</w:t>
            </w:r>
          </w:p>
        </w:tc>
        <w:tc>
          <w:tcPr>
            <w:tcW w:w="720" w:type="dxa"/>
            <w:tcBorders>
              <w:top w:val="single" w:sz="4" w:space="0" w:color="auto"/>
              <w:left w:val="single" w:sz="4" w:space="0" w:color="auto"/>
              <w:bottom w:val="single" w:sz="4" w:space="0" w:color="auto"/>
              <w:right w:val="single" w:sz="4" w:space="0" w:color="auto"/>
            </w:tcBorders>
            <w:vAlign w:val="center"/>
          </w:tcPr>
          <w:p w:rsidR="00D84558" w:rsidRPr="00B55F1C" w:rsidRDefault="00E753F8" w:rsidP="00D84558">
            <w:pPr>
              <w:rPr>
                <w:rFonts w:cstheme="minorHAnsi"/>
                <w:sz w:val="20"/>
                <w:szCs w:val="20"/>
                <w:lang w:val="bs-Latn-BA"/>
              </w:rPr>
            </w:pPr>
            <w:r>
              <w:rPr>
                <w:rFonts w:cstheme="minorHAnsi"/>
                <w:sz w:val="20"/>
                <w:szCs w:val="20"/>
                <w:lang w:val="bs-Latn-BA"/>
              </w:rPr>
              <w:t>1</w:t>
            </w:r>
          </w:p>
        </w:tc>
        <w:tc>
          <w:tcPr>
            <w:tcW w:w="810" w:type="dxa"/>
            <w:tcBorders>
              <w:top w:val="single" w:sz="4" w:space="0" w:color="auto"/>
              <w:left w:val="single" w:sz="4" w:space="0" w:color="auto"/>
              <w:bottom w:val="single" w:sz="4" w:space="0" w:color="auto"/>
              <w:right w:val="single" w:sz="4" w:space="0" w:color="auto"/>
            </w:tcBorders>
            <w:vAlign w:val="center"/>
          </w:tcPr>
          <w:p w:rsidR="00D84558" w:rsidRPr="00B55F1C" w:rsidRDefault="00D84558" w:rsidP="00D84558">
            <w:pPr>
              <w:rPr>
                <w:rFonts w:cstheme="minorHAnsi"/>
                <w:sz w:val="20"/>
                <w:szCs w:val="20"/>
                <w:lang w:val="bs-Latn-BA"/>
              </w:rPr>
            </w:pPr>
            <w:r w:rsidRPr="00B55F1C">
              <w:rPr>
                <w:rFonts w:cstheme="minorHAnsi"/>
                <w:sz w:val="20"/>
                <w:szCs w:val="20"/>
                <w:lang w:val="bs-Latn-BA"/>
              </w:rPr>
              <w:t>-</w:t>
            </w:r>
          </w:p>
        </w:tc>
        <w:tc>
          <w:tcPr>
            <w:tcW w:w="900" w:type="dxa"/>
            <w:tcBorders>
              <w:top w:val="single" w:sz="4" w:space="0" w:color="auto"/>
              <w:left w:val="single" w:sz="4" w:space="0" w:color="auto"/>
              <w:bottom w:val="single" w:sz="4" w:space="0" w:color="auto"/>
              <w:right w:val="single" w:sz="4" w:space="0" w:color="auto"/>
            </w:tcBorders>
            <w:vAlign w:val="center"/>
          </w:tcPr>
          <w:p w:rsidR="00D84558" w:rsidRPr="00B55F1C" w:rsidRDefault="00D84558" w:rsidP="00D84558">
            <w:pPr>
              <w:rPr>
                <w:rFonts w:cstheme="minorHAnsi"/>
                <w:sz w:val="20"/>
                <w:szCs w:val="20"/>
                <w:lang w:val="bs-Latn-BA"/>
              </w:rPr>
            </w:pPr>
            <w:r w:rsidRPr="00B55F1C">
              <w:rPr>
                <w:rFonts w:cstheme="minorHAnsi"/>
                <w:sz w:val="20"/>
                <w:szCs w:val="20"/>
                <w:lang w:val="bs-Latn-BA"/>
              </w:rPr>
              <w:t>-</w:t>
            </w:r>
          </w:p>
        </w:tc>
        <w:tc>
          <w:tcPr>
            <w:tcW w:w="1080" w:type="dxa"/>
            <w:tcBorders>
              <w:top w:val="single" w:sz="4" w:space="0" w:color="auto"/>
              <w:left w:val="single" w:sz="4" w:space="0" w:color="auto"/>
              <w:bottom w:val="single" w:sz="4" w:space="0" w:color="auto"/>
              <w:right w:val="single" w:sz="4" w:space="0" w:color="auto"/>
            </w:tcBorders>
            <w:vAlign w:val="center"/>
          </w:tcPr>
          <w:p w:rsidR="00D84558" w:rsidRPr="00B55F1C" w:rsidRDefault="00D84558" w:rsidP="00D84558">
            <w:pPr>
              <w:rPr>
                <w:rFonts w:cstheme="minorHAnsi"/>
                <w:sz w:val="20"/>
                <w:szCs w:val="20"/>
                <w:lang w:val="bs-Latn-BA"/>
              </w:rPr>
            </w:pPr>
            <w:r w:rsidRPr="00B55F1C">
              <w:rPr>
                <w:rFonts w:cstheme="minorHAnsi"/>
                <w:sz w:val="20"/>
                <w:szCs w:val="20"/>
                <w:lang w:val="bs-Latn-BA"/>
              </w:rPr>
              <w:t>-</w:t>
            </w:r>
          </w:p>
        </w:tc>
      </w:tr>
      <w:tr w:rsidR="00D84558" w:rsidRPr="00B55F1C" w:rsidTr="0053230D">
        <w:trPr>
          <w:trHeight w:val="358"/>
        </w:trPr>
        <w:tc>
          <w:tcPr>
            <w:tcW w:w="2767" w:type="dxa"/>
            <w:tcBorders>
              <w:top w:val="single" w:sz="4" w:space="0" w:color="auto"/>
              <w:left w:val="single" w:sz="4" w:space="0" w:color="auto"/>
              <w:bottom w:val="single" w:sz="4" w:space="0" w:color="auto"/>
              <w:right w:val="single" w:sz="4" w:space="0" w:color="auto"/>
            </w:tcBorders>
            <w:vAlign w:val="center"/>
          </w:tcPr>
          <w:p w:rsidR="00D84558" w:rsidRPr="00B55F1C" w:rsidRDefault="00D84558" w:rsidP="00D84558">
            <w:pPr>
              <w:rPr>
                <w:rFonts w:cstheme="minorHAnsi"/>
                <w:sz w:val="20"/>
                <w:szCs w:val="20"/>
                <w:lang w:val="bs-Latn-BA"/>
              </w:rPr>
            </w:pPr>
            <w:r w:rsidRPr="00B55F1C">
              <w:rPr>
                <w:rFonts w:cstheme="minorHAnsi"/>
                <w:sz w:val="20"/>
                <w:szCs w:val="20"/>
                <w:lang w:val="bs-Latn-BA"/>
              </w:rPr>
              <w:t xml:space="preserve">Mbikqyrja e operatorëve në shfrytëzimin e vendndalimeve ilegale </w:t>
            </w:r>
          </w:p>
        </w:tc>
        <w:tc>
          <w:tcPr>
            <w:tcW w:w="2438" w:type="dxa"/>
            <w:tcBorders>
              <w:top w:val="single" w:sz="4" w:space="0" w:color="auto"/>
              <w:left w:val="single" w:sz="4" w:space="0" w:color="auto"/>
              <w:bottom w:val="single" w:sz="4" w:space="0" w:color="auto"/>
              <w:right w:val="single" w:sz="4" w:space="0" w:color="auto"/>
            </w:tcBorders>
          </w:tcPr>
          <w:p w:rsidR="00D84558" w:rsidRPr="00B55F1C" w:rsidRDefault="00D84558" w:rsidP="00D84558">
            <w:pPr>
              <w:rPr>
                <w:rFonts w:cstheme="minorHAnsi"/>
                <w:sz w:val="20"/>
                <w:szCs w:val="20"/>
                <w:lang w:val="bs-Latn-BA"/>
              </w:rPr>
            </w:pPr>
            <w:r w:rsidRPr="00B55F1C">
              <w:rPr>
                <w:rFonts w:cstheme="minorHAnsi"/>
                <w:sz w:val="20"/>
                <w:szCs w:val="20"/>
                <w:lang w:val="bs-Latn-BA"/>
              </w:rPr>
              <w:t>Marrja e masave adekuate në parandalimin e shfrytëzimit të vendndalimeve ilegale</w:t>
            </w:r>
          </w:p>
        </w:tc>
        <w:tc>
          <w:tcPr>
            <w:tcW w:w="910" w:type="dxa"/>
            <w:tcBorders>
              <w:top w:val="single" w:sz="4" w:space="0" w:color="auto"/>
              <w:left w:val="single" w:sz="4" w:space="0" w:color="auto"/>
              <w:bottom w:val="single" w:sz="4" w:space="0" w:color="auto"/>
              <w:right w:val="single" w:sz="4" w:space="0" w:color="auto"/>
            </w:tcBorders>
          </w:tcPr>
          <w:p w:rsidR="00D84558" w:rsidRPr="00B55F1C" w:rsidRDefault="00D84558" w:rsidP="00D84558">
            <w:pPr>
              <w:rPr>
                <w:rFonts w:cstheme="minorHAnsi"/>
                <w:sz w:val="20"/>
                <w:szCs w:val="20"/>
                <w:lang w:val="bs-Latn-BA"/>
              </w:rPr>
            </w:pPr>
          </w:p>
          <w:p w:rsidR="00D84558" w:rsidRPr="00B55F1C" w:rsidRDefault="002D22CC" w:rsidP="00D84558">
            <w:pPr>
              <w:rPr>
                <w:rFonts w:cstheme="minorHAnsi"/>
                <w:sz w:val="20"/>
                <w:szCs w:val="20"/>
                <w:lang w:val="bs-Latn-BA"/>
              </w:rPr>
            </w:pPr>
            <w:r>
              <w:rPr>
                <w:rFonts w:cstheme="minorHAnsi"/>
                <w:sz w:val="20"/>
                <w:szCs w:val="20"/>
                <w:lang w:val="bs-Latn-BA"/>
              </w:rPr>
              <w:t>10</w:t>
            </w:r>
          </w:p>
          <w:p w:rsidR="00D84558" w:rsidRPr="00B55F1C" w:rsidRDefault="00D84558" w:rsidP="00D84558">
            <w:pPr>
              <w:rPr>
                <w:rFonts w:cstheme="minorHAnsi"/>
                <w:sz w:val="20"/>
                <w:szCs w:val="20"/>
                <w:lang w:val="bs-Latn-BA"/>
              </w:rPr>
            </w:pPr>
          </w:p>
        </w:tc>
        <w:tc>
          <w:tcPr>
            <w:tcW w:w="720" w:type="dxa"/>
            <w:tcBorders>
              <w:top w:val="single" w:sz="4" w:space="0" w:color="auto"/>
              <w:left w:val="single" w:sz="4" w:space="0" w:color="auto"/>
              <w:bottom w:val="single" w:sz="4" w:space="0" w:color="auto"/>
              <w:right w:val="single" w:sz="4" w:space="0" w:color="auto"/>
            </w:tcBorders>
            <w:vAlign w:val="center"/>
          </w:tcPr>
          <w:p w:rsidR="00D84558" w:rsidRPr="00B55F1C" w:rsidRDefault="002D22CC" w:rsidP="00D84558">
            <w:pPr>
              <w:rPr>
                <w:rFonts w:cstheme="minorHAnsi"/>
                <w:sz w:val="20"/>
                <w:szCs w:val="20"/>
                <w:lang w:val="bs-Latn-BA"/>
              </w:rPr>
            </w:pPr>
            <w:r>
              <w:rPr>
                <w:rFonts w:cstheme="minorHAnsi"/>
                <w:sz w:val="20"/>
                <w:szCs w:val="20"/>
                <w:lang w:val="bs-Latn-BA"/>
              </w:rPr>
              <w:t>20</w:t>
            </w:r>
          </w:p>
        </w:tc>
        <w:tc>
          <w:tcPr>
            <w:tcW w:w="810" w:type="dxa"/>
            <w:tcBorders>
              <w:top w:val="single" w:sz="4" w:space="0" w:color="auto"/>
              <w:left w:val="single" w:sz="4" w:space="0" w:color="auto"/>
              <w:bottom w:val="single" w:sz="4" w:space="0" w:color="auto"/>
              <w:right w:val="single" w:sz="4" w:space="0" w:color="auto"/>
            </w:tcBorders>
            <w:vAlign w:val="center"/>
          </w:tcPr>
          <w:p w:rsidR="00D84558" w:rsidRPr="00B55F1C" w:rsidRDefault="002D22CC" w:rsidP="00D84558">
            <w:pPr>
              <w:rPr>
                <w:rFonts w:cstheme="minorHAnsi"/>
                <w:sz w:val="20"/>
                <w:szCs w:val="20"/>
                <w:lang w:val="bs-Latn-BA"/>
              </w:rPr>
            </w:pPr>
            <w:r>
              <w:rPr>
                <w:rFonts w:cstheme="minorHAnsi"/>
                <w:sz w:val="20"/>
                <w:szCs w:val="20"/>
                <w:lang w:val="bs-Latn-BA"/>
              </w:rPr>
              <w:t>15</w:t>
            </w:r>
          </w:p>
        </w:tc>
        <w:tc>
          <w:tcPr>
            <w:tcW w:w="900" w:type="dxa"/>
            <w:tcBorders>
              <w:top w:val="single" w:sz="4" w:space="0" w:color="auto"/>
              <w:left w:val="single" w:sz="4" w:space="0" w:color="auto"/>
              <w:bottom w:val="single" w:sz="4" w:space="0" w:color="auto"/>
              <w:right w:val="single" w:sz="4" w:space="0" w:color="auto"/>
            </w:tcBorders>
            <w:vAlign w:val="center"/>
          </w:tcPr>
          <w:p w:rsidR="00D84558" w:rsidRPr="00B55F1C" w:rsidRDefault="00D84558" w:rsidP="00D84558">
            <w:pPr>
              <w:rPr>
                <w:rFonts w:cstheme="minorHAnsi"/>
                <w:sz w:val="20"/>
                <w:szCs w:val="20"/>
                <w:lang w:val="bs-Latn-BA"/>
              </w:rPr>
            </w:pPr>
            <w:r w:rsidRPr="00B55F1C">
              <w:rPr>
                <w:rFonts w:cstheme="minorHAnsi"/>
                <w:sz w:val="20"/>
                <w:szCs w:val="20"/>
                <w:lang w:val="bs-Latn-BA"/>
              </w:rPr>
              <w:t>10</w:t>
            </w:r>
          </w:p>
        </w:tc>
        <w:tc>
          <w:tcPr>
            <w:tcW w:w="1080" w:type="dxa"/>
            <w:tcBorders>
              <w:top w:val="single" w:sz="4" w:space="0" w:color="auto"/>
              <w:left w:val="single" w:sz="4" w:space="0" w:color="auto"/>
              <w:bottom w:val="single" w:sz="4" w:space="0" w:color="auto"/>
              <w:right w:val="single" w:sz="4" w:space="0" w:color="auto"/>
            </w:tcBorders>
            <w:vAlign w:val="center"/>
          </w:tcPr>
          <w:p w:rsidR="00D84558" w:rsidRPr="00B55F1C" w:rsidRDefault="00D84558" w:rsidP="00D84558">
            <w:pPr>
              <w:rPr>
                <w:rFonts w:cstheme="minorHAnsi"/>
                <w:sz w:val="20"/>
                <w:szCs w:val="20"/>
                <w:lang w:val="bs-Latn-BA"/>
              </w:rPr>
            </w:pPr>
            <w:r w:rsidRPr="00B55F1C">
              <w:rPr>
                <w:rFonts w:cstheme="minorHAnsi"/>
                <w:sz w:val="20"/>
                <w:szCs w:val="20"/>
                <w:lang w:val="bs-Latn-BA"/>
              </w:rPr>
              <w:t>5</w:t>
            </w:r>
          </w:p>
        </w:tc>
      </w:tr>
    </w:tbl>
    <w:p w:rsidR="00D84558" w:rsidRDefault="00D84558" w:rsidP="00DA2CB0">
      <w:pPr>
        <w:pStyle w:val="Header"/>
        <w:rPr>
          <w:rFonts w:cstheme="minorHAnsi"/>
          <w:b/>
          <w:sz w:val="28"/>
          <w:szCs w:val="28"/>
          <w:lang w:val="sq-AL"/>
        </w:rPr>
      </w:pPr>
    </w:p>
    <w:p w:rsidR="00393E9A" w:rsidRPr="00B20C11" w:rsidRDefault="00393E9A" w:rsidP="0074501C">
      <w:pPr>
        <w:rPr>
          <w:sz w:val="24"/>
          <w:szCs w:val="24"/>
          <w:lang w:val="sq-AL"/>
        </w:rPr>
      </w:pPr>
    </w:p>
    <w:p w:rsidR="00CE476E" w:rsidRPr="00B20C11" w:rsidRDefault="00CE476E" w:rsidP="00B14692">
      <w:pPr>
        <w:pStyle w:val="Heading1"/>
        <w:keepNext w:val="0"/>
        <w:numPr>
          <w:ilvl w:val="0"/>
          <w:numId w:val="18"/>
        </w:numPr>
        <w:spacing w:after="100" w:afterAutospacing="1"/>
      </w:pPr>
      <w:bookmarkStart w:id="27" w:name="_Toc119779951"/>
      <w:r w:rsidRPr="00B20C11">
        <w:t>Plani financiar i veprimit dhe i monitorimit</w:t>
      </w:r>
      <w:bookmarkEnd w:id="27"/>
    </w:p>
    <w:p w:rsidR="00CE476E" w:rsidRDefault="00CE476E" w:rsidP="00CE476E">
      <w:pPr>
        <w:spacing w:before="120" w:after="120" w:line="360" w:lineRule="auto"/>
        <w:rPr>
          <w:rFonts w:cstheme="minorHAnsi"/>
          <w:lang w:val="bs-Latn-BA"/>
        </w:rPr>
      </w:pPr>
      <w:r w:rsidRPr="00B20C11">
        <w:rPr>
          <w:rFonts w:cstheme="minorHAnsi"/>
          <w:sz w:val="24"/>
          <w:szCs w:val="24"/>
          <w:lang w:val="bs-Latn-BA"/>
        </w:rPr>
        <w:t>Tabelat në vijim paraqesin në mënyrë tabelare planin financiar, te veprimit dhe monitorimit sipas objektivave përkatëse. Tabela prezanton objektivat dhe aktivitetet e planit, përgjegjësit për zbatimin e këtyre aktiviteteve, afatet kohore të implementimit, buxhetin e planifikuar, treguesit, vlerën bazë, caqet dhe realizimin. Këto tabela të velerësimit dhe monitorimit do të shë</w:t>
      </w:r>
      <w:r w:rsidR="004F0C5A">
        <w:rPr>
          <w:rFonts w:cstheme="minorHAnsi"/>
          <w:sz w:val="24"/>
          <w:szCs w:val="24"/>
          <w:lang w:val="bs-Latn-BA"/>
        </w:rPr>
        <w:t>r</w:t>
      </w:r>
      <w:r w:rsidRPr="00B20C11">
        <w:rPr>
          <w:rFonts w:cstheme="minorHAnsi"/>
          <w:sz w:val="24"/>
          <w:szCs w:val="24"/>
          <w:lang w:val="bs-Latn-BA"/>
        </w:rPr>
        <w:t>bejnë edhe me rastin e revidimit të planit të ri, për të analizuar nivelin e zbatimit të planit paraprak sipas objektivave të parcaktuara</w:t>
      </w:r>
      <w:r w:rsidRPr="006A1829">
        <w:rPr>
          <w:rFonts w:cstheme="minorHAnsi"/>
          <w:lang w:val="bs-Latn-BA"/>
        </w:rPr>
        <w:t xml:space="preserve">. </w:t>
      </w:r>
    </w:p>
    <w:p w:rsidR="0095401A" w:rsidRDefault="0095401A" w:rsidP="00CE476E">
      <w:pPr>
        <w:spacing w:before="120" w:after="120" w:line="360" w:lineRule="auto"/>
        <w:rPr>
          <w:rFonts w:cstheme="minorHAnsi"/>
          <w:lang w:val="bs-Latn-BA"/>
        </w:rPr>
      </w:pPr>
    </w:p>
    <w:p w:rsidR="0095401A" w:rsidRDefault="0095401A" w:rsidP="00CE476E">
      <w:pPr>
        <w:spacing w:before="120" w:after="120" w:line="360" w:lineRule="auto"/>
        <w:rPr>
          <w:rFonts w:cstheme="minorHAnsi"/>
          <w:lang w:val="bs-Latn-BA"/>
        </w:rPr>
      </w:pPr>
    </w:p>
    <w:p w:rsidR="0095401A" w:rsidRDefault="0095401A" w:rsidP="00CE476E">
      <w:pPr>
        <w:spacing w:before="120" w:after="120" w:line="360" w:lineRule="auto"/>
        <w:rPr>
          <w:rFonts w:cstheme="minorHAnsi"/>
          <w:lang w:val="bs-Latn-BA"/>
        </w:rPr>
      </w:pPr>
    </w:p>
    <w:p w:rsidR="0095401A" w:rsidRDefault="0095401A" w:rsidP="00CE476E">
      <w:pPr>
        <w:spacing w:before="120" w:after="120" w:line="360" w:lineRule="auto"/>
        <w:rPr>
          <w:rFonts w:cstheme="minorHAnsi"/>
          <w:lang w:val="bs-Latn-BA"/>
        </w:rPr>
      </w:pPr>
    </w:p>
    <w:p w:rsidR="0095401A" w:rsidRDefault="0095401A" w:rsidP="00CE476E">
      <w:pPr>
        <w:spacing w:before="120" w:after="120" w:line="360" w:lineRule="auto"/>
        <w:rPr>
          <w:rFonts w:cstheme="minorHAnsi"/>
          <w:lang w:val="bs-Latn-BA"/>
        </w:rPr>
      </w:pPr>
    </w:p>
    <w:p w:rsidR="0095401A" w:rsidRDefault="0095401A" w:rsidP="00CE476E">
      <w:pPr>
        <w:spacing w:before="120" w:after="120" w:line="360" w:lineRule="auto"/>
        <w:rPr>
          <w:rFonts w:cstheme="minorHAnsi"/>
          <w:lang w:val="bs-Latn-BA"/>
        </w:rPr>
      </w:pPr>
    </w:p>
    <w:p w:rsidR="0095401A" w:rsidRDefault="0095401A" w:rsidP="00CE476E">
      <w:pPr>
        <w:spacing w:before="120" w:after="120" w:line="360" w:lineRule="auto"/>
        <w:rPr>
          <w:rFonts w:cstheme="minorHAnsi"/>
          <w:lang w:val="bs-Latn-BA"/>
        </w:rPr>
      </w:pPr>
    </w:p>
    <w:p w:rsidR="0095401A" w:rsidRDefault="0095401A" w:rsidP="00CE476E">
      <w:pPr>
        <w:spacing w:before="120" w:after="120" w:line="360" w:lineRule="auto"/>
        <w:rPr>
          <w:rFonts w:cstheme="minorHAnsi"/>
          <w:lang w:val="bs-Latn-BA"/>
        </w:rPr>
      </w:pPr>
    </w:p>
    <w:p w:rsidR="0095401A" w:rsidRDefault="0095401A" w:rsidP="00CE476E">
      <w:pPr>
        <w:spacing w:before="120" w:after="120" w:line="360" w:lineRule="auto"/>
        <w:rPr>
          <w:rFonts w:cstheme="minorHAnsi"/>
          <w:lang w:val="bs-Latn-BA"/>
        </w:rPr>
      </w:pPr>
    </w:p>
    <w:p w:rsidR="0095401A" w:rsidRDefault="0095401A" w:rsidP="00CE476E">
      <w:pPr>
        <w:spacing w:before="120" w:after="120" w:line="360" w:lineRule="auto"/>
        <w:rPr>
          <w:rFonts w:cstheme="minorHAnsi"/>
          <w:lang w:val="bs-Latn-BA"/>
        </w:rPr>
      </w:pPr>
    </w:p>
    <w:p w:rsidR="0095401A" w:rsidRPr="006A1829" w:rsidRDefault="0095401A" w:rsidP="00CE476E">
      <w:pPr>
        <w:spacing w:before="120" w:after="120" w:line="360" w:lineRule="auto"/>
        <w:rPr>
          <w:rFonts w:cstheme="minorHAnsi"/>
          <w:lang w:val="bs-Latn-BA"/>
        </w:rPr>
        <w:sectPr w:rsidR="0095401A" w:rsidRPr="006A1829" w:rsidSect="00A2502F">
          <w:headerReference w:type="even" r:id="rId36"/>
          <w:headerReference w:type="default" r:id="rId37"/>
          <w:footerReference w:type="even" r:id="rId38"/>
          <w:footerReference w:type="default" r:id="rId39"/>
          <w:headerReference w:type="first" r:id="rId40"/>
          <w:pgSz w:w="11901" w:h="16817"/>
          <w:pgMar w:top="810" w:right="1101" w:bottom="810" w:left="1170" w:header="720" w:footer="720" w:gutter="0"/>
          <w:cols w:space="720"/>
          <w:titlePg/>
          <w:docGrid w:linePitch="360"/>
        </w:sectPr>
      </w:pPr>
    </w:p>
    <w:tbl>
      <w:tblPr>
        <w:tblW w:w="5176" w:type="pct"/>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4810"/>
        <w:gridCol w:w="1431"/>
        <w:gridCol w:w="1415"/>
        <w:gridCol w:w="1399"/>
        <w:gridCol w:w="1252"/>
        <w:gridCol w:w="1252"/>
        <w:gridCol w:w="1258"/>
        <w:gridCol w:w="1408"/>
        <w:gridCol w:w="1705"/>
      </w:tblGrid>
      <w:tr w:rsidR="00412FCB" w:rsidRPr="00412FCB" w:rsidTr="000C228E">
        <w:trPr>
          <w:trHeight w:val="503"/>
          <w:jc w:val="center"/>
        </w:trPr>
        <w:tc>
          <w:tcPr>
            <w:tcW w:w="5000" w:type="pct"/>
            <w:gridSpan w:val="9"/>
            <w:vAlign w:val="center"/>
          </w:tcPr>
          <w:p w:rsidR="00CE476E" w:rsidRPr="004F02E6" w:rsidRDefault="00CE476E" w:rsidP="007F1B05">
            <w:pPr>
              <w:jc w:val="center"/>
              <w:rPr>
                <w:rFonts w:ascii="Calibri" w:hAnsi="Calibri" w:cs="Calibri"/>
                <w:b/>
                <w:sz w:val="20"/>
                <w:szCs w:val="20"/>
                <w:lang w:val="bs-Latn-BA"/>
              </w:rPr>
            </w:pPr>
            <w:r w:rsidRPr="004F02E6">
              <w:rPr>
                <w:rFonts w:ascii="Calibri" w:hAnsi="Calibri" w:cs="Calibri"/>
                <w:b/>
                <w:sz w:val="20"/>
                <w:szCs w:val="20"/>
                <w:lang w:val="bs-Latn-BA"/>
              </w:rPr>
              <w:lastRenderedPageBreak/>
              <w:t xml:space="preserve">Tabela </w:t>
            </w:r>
            <w:r w:rsidR="002379D3" w:rsidRPr="004F02E6">
              <w:rPr>
                <w:rFonts w:ascii="Calibri" w:hAnsi="Calibri" w:cs="Calibri"/>
                <w:b/>
                <w:sz w:val="20"/>
                <w:szCs w:val="20"/>
                <w:lang w:val="bs-Latn-BA"/>
              </w:rPr>
              <w:t>20</w:t>
            </w:r>
            <w:r w:rsidRPr="004F02E6">
              <w:rPr>
                <w:rFonts w:ascii="Calibri" w:hAnsi="Calibri" w:cs="Calibri"/>
                <w:b/>
                <w:sz w:val="20"/>
                <w:szCs w:val="20"/>
                <w:lang w:val="bs-Latn-BA"/>
              </w:rPr>
              <w:t xml:space="preserve">: Plani financiar, veprimit dhe monitorimit - Objektivi 1 </w:t>
            </w:r>
            <w:r w:rsidR="007F1B05" w:rsidRPr="004F02E6">
              <w:rPr>
                <w:rFonts w:cstheme="minorHAnsi"/>
                <w:b/>
                <w:sz w:val="20"/>
                <w:szCs w:val="20"/>
              </w:rPr>
              <w:t>Mbulueshmëria e territorit të komunës me transport publik të udhëtarëve</w:t>
            </w:r>
          </w:p>
        </w:tc>
      </w:tr>
      <w:tr w:rsidR="00412FCB" w:rsidRPr="00412FCB" w:rsidTr="006F3481">
        <w:trPr>
          <w:trHeight w:val="262"/>
          <w:jc w:val="center"/>
        </w:trPr>
        <w:tc>
          <w:tcPr>
            <w:tcW w:w="1510" w:type="pct"/>
            <w:vMerge w:val="restart"/>
            <w:shd w:val="clear" w:color="auto" w:fill="auto"/>
            <w:vAlign w:val="center"/>
          </w:tcPr>
          <w:p w:rsidR="00CE476E" w:rsidRPr="004F02E6" w:rsidRDefault="00CE476E" w:rsidP="004E57F2">
            <w:pPr>
              <w:rPr>
                <w:rFonts w:ascii="Calibri" w:hAnsi="Calibri" w:cs="Calibri"/>
                <w:sz w:val="20"/>
                <w:szCs w:val="20"/>
                <w:lang w:val="bs-Latn-BA"/>
              </w:rPr>
            </w:pPr>
            <w:r w:rsidRPr="004F02E6">
              <w:rPr>
                <w:rFonts w:ascii="Calibri" w:hAnsi="Calibri" w:cs="Calibri"/>
                <w:sz w:val="20"/>
                <w:szCs w:val="20"/>
                <w:lang w:val="bs-Latn-BA"/>
              </w:rPr>
              <w:t xml:space="preserve">Masat dhe aktivitetet </w:t>
            </w:r>
          </w:p>
        </w:tc>
        <w:tc>
          <w:tcPr>
            <w:tcW w:w="449" w:type="pct"/>
            <w:vMerge w:val="restar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Njësiti përgjegjës</w:t>
            </w:r>
          </w:p>
        </w:tc>
        <w:tc>
          <w:tcPr>
            <w:tcW w:w="2064" w:type="pct"/>
            <w:gridSpan w:val="5"/>
            <w:shd w:val="clear" w:color="auto" w:fill="auto"/>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Afati i implementimit dhe buxheti</w:t>
            </w:r>
          </w:p>
        </w:tc>
        <w:tc>
          <w:tcPr>
            <w:tcW w:w="442" w:type="pct"/>
            <w:vMerge w:val="restart"/>
            <w:vAlign w:val="center"/>
          </w:tcPr>
          <w:p w:rsidR="00CE476E" w:rsidRPr="004F02E6" w:rsidRDefault="0095090C" w:rsidP="004E57F2">
            <w:pPr>
              <w:jc w:val="center"/>
              <w:rPr>
                <w:rFonts w:ascii="Calibri" w:hAnsi="Calibri" w:cs="Calibri"/>
                <w:sz w:val="20"/>
                <w:szCs w:val="20"/>
                <w:lang w:val="bs-Latn-BA"/>
              </w:rPr>
            </w:pPr>
            <w:r w:rsidRPr="004F02E6">
              <w:rPr>
                <w:rFonts w:ascii="Calibri" w:hAnsi="Calibri" w:cs="Calibri"/>
                <w:sz w:val="20"/>
                <w:szCs w:val="20"/>
                <w:lang w:val="bs-Latn-BA"/>
              </w:rPr>
              <w:t>2024 - 2028</w:t>
            </w:r>
          </w:p>
        </w:tc>
        <w:tc>
          <w:tcPr>
            <w:tcW w:w="535" w:type="pct"/>
            <w:vMerge w:val="restar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Burimi i financimit</w:t>
            </w:r>
          </w:p>
        </w:tc>
      </w:tr>
      <w:tr w:rsidR="00412FCB" w:rsidRPr="00412FCB" w:rsidTr="006F3481">
        <w:trPr>
          <w:trHeight w:val="281"/>
          <w:jc w:val="center"/>
        </w:trPr>
        <w:tc>
          <w:tcPr>
            <w:tcW w:w="1510" w:type="pct"/>
            <w:vMerge/>
            <w:shd w:val="clear" w:color="auto" w:fill="auto"/>
            <w:vAlign w:val="center"/>
          </w:tcPr>
          <w:p w:rsidR="00CE476E" w:rsidRPr="004F02E6" w:rsidRDefault="00CE476E" w:rsidP="004E57F2">
            <w:pPr>
              <w:jc w:val="center"/>
              <w:rPr>
                <w:rFonts w:ascii="Calibri" w:hAnsi="Calibri" w:cs="Calibri"/>
                <w:sz w:val="20"/>
                <w:szCs w:val="20"/>
                <w:lang w:val="bs-Latn-BA"/>
              </w:rPr>
            </w:pPr>
          </w:p>
        </w:tc>
        <w:tc>
          <w:tcPr>
            <w:tcW w:w="449" w:type="pct"/>
            <w:vMerge/>
            <w:vAlign w:val="center"/>
          </w:tcPr>
          <w:p w:rsidR="00CE476E" w:rsidRPr="004F02E6" w:rsidRDefault="00CE476E" w:rsidP="004E57F2">
            <w:pPr>
              <w:jc w:val="center"/>
              <w:rPr>
                <w:rFonts w:ascii="Calibri" w:hAnsi="Calibri" w:cs="Calibri"/>
                <w:sz w:val="20"/>
                <w:szCs w:val="20"/>
                <w:lang w:val="bs-Latn-BA"/>
              </w:rPr>
            </w:pPr>
          </w:p>
        </w:tc>
        <w:tc>
          <w:tcPr>
            <w:tcW w:w="444" w:type="pct"/>
            <w:shd w:val="clear" w:color="auto" w:fill="auto"/>
            <w:vAlign w:val="center"/>
          </w:tcPr>
          <w:p w:rsidR="00CE476E" w:rsidRPr="004F02E6" w:rsidRDefault="0095090C" w:rsidP="004E57F2">
            <w:pPr>
              <w:jc w:val="center"/>
              <w:rPr>
                <w:rFonts w:ascii="Calibri" w:hAnsi="Calibri" w:cs="Calibri"/>
                <w:sz w:val="20"/>
                <w:szCs w:val="20"/>
                <w:lang w:val="bs-Latn-BA"/>
              </w:rPr>
            </w:pPr>
            <w:r w:rsidRPr="004F02E6">
              <w:rPr>
                <w:rFonts w:ascii="Calibri" w:hAnsi="Calibri" w:cs="Calibri"/>
                <w:sz w:val="20"/>
                <w:szCs w:val="20"/>
                <w:lang w:val="bs-Latn-BA"/>
              </w:rPr>
              <w:t>2024</w:t>
            </w:r>
          </w:p>
        </w:tc>
        <w:tc>
          <w:tcPr>
            <w:tcW w:w="439" w:type="pct"/>
            <w:vAlign w:val="center"/>
          </w:tcPr>
          <w:p w:rsidR="00CE476E" w:rsidRPr="004F02E6" w:rsidRDefault="0095090C" w:rsidP="004E57F2">
            <w:pPr>
              <w:jc w:val="center"/>
              <w:rPr>
                <w:rFonts w:ascii="Calibri" w:hAnsi="Calibri" w:cs="Calibri"/>
                <w:sz w:val="20"/>
                <w:szCs w:val="20"/>
                <w:lang w:val="bs-Latn-BA"/>
              </w:rPr>
            </w:pPr>
            <w:r w:rsidRPr="004F02E6">
              <w:rPr>
                <w:rFonts w:ascii="Calibri" w:hAnsi="Calibri" w:cs="Calibri"/>
                <w:sz w:val="20"/>
                <w:szCs w:val="20"/>
                <w:lang w:val="bs-Latn-BA"/>
              </w:rPr>
              <w:t>2025</w:t>
            </w:r>
          </w:p>
        </w:tc>
        <w:tc>
          <w:tcPr>
            <w:tcW w:w="393" w:type="pct"/>
            <w:vAlign w:val="center"/>
          </w:tcPr>
          <w:p w:rsidR="00CE476E" w:rsidRPr="004F02E6" w:rsidRDefault="0095090C" w:rsidP="004E57F2">
            <w:pPr>
              <w:jc w:val="center"/>
              <w:rPr>
                <w:rFonts w:ascii="Calibri" w:hAnsi="Calibri" w:cs="Calibri"/>
                <w:sz w:val="20"/>
                <w:szCs w:val="20"/>
                <w:lang w:val="bs-Latn-BA"/>
              </w:rPr>
            </w:pPr>
            <w:r w:rsidRPr="004F02E6">
              <w:rPr>
                <w:rFonts w:ascii="Calibri" w:hAnsi="Calibri" w:cs="Calibri"/>
                <w:sz w:val="20"/>
                <w:szCs w:val="20"/>
                <w:lang w:val="bs-Latn-BA"/>
              </w:rPr>
              <w:t>2026</w:t>
            </w:r>
          </w:p>
        </w:tc>
        <w:tc>
          <w:tcPr>
            <w:tcW w:w="393" w:type="pct"/>
            <w:vAlign w:val="center"/>
          </w:tcPr>
          <w:p w:rsidR="00CE476E" w:rsidRPr="004F02E6" w:rsidRDefault="0095090C" w:rsidP="004E57F2">
            <w:pPr>
              <w:jc w:val="center"/>
              <w:rPr>
                <w:rFonts w:ascii="Calibri" w:hAnsi="Calibri" w:cs="Calibri"/>
                <w:sz w:val="20"/>
                <w:szCs w:val="20"/>
                <w:lang w:val="bs-Latn-BA"/>
              </w:rPr>
            </w:pPr>
            <w:r w:rsidRPr="004F02E6">
              <w:rPr>
                <w:rFonts w:ascii="Calibri" w:hAnsi="Calibri" w:cs="Calibri"/>
                <w:sz w:val="20"/>
                <w:szCs w:val="20"/>
                <w:lang w:val="bs-Latn-BA"/>
              </w:rPr>
              <w:t>2027</w:t>
            </w:r>
          </w:p>
        </w:tc>
        <w:tc>
          <w:tcPr>
            <w:tcW w:w="395" w:type="pct"/>
            <w:vAlign w:val="center"/>
          </w:tcPr>
          <w:p w:rsidR="00CE476E" w:rsidRPr="004F02E6" w:rsidRDefault="0095090C" w:rsidP="004E57F2">
            <w:pPr>
              <w:jc w:val="center"/>
              <w:rPr>
                <w:rFonts w:ascii="Calibri" w:hAnsi="Calibri" w:cs="Calibri"/>
                <w:sz w:val="20"/>
                <w:szCs w:val="20"/>
                <w:lang w:val="bs-Latn-BA"/>
              </w:rPr>
            </w:pPr>
            <w:r w:rsidRPr="004F02E6">
              <w:rPr>
                <w:rFonts w:ascii="Calibri" w:hAnsi="Calibri" w:cs="Calibri"/>
                <w:sz w:val="20"/>
                <w:szCs w:val="20"/>
                <w:lang w:val="bs-Latn-BA"/>
              </w:rPr>
              <w:t>2028</w:t>
            </w:r>
          </w:p>
        </w:tc>
        <w:tc>
          <w:tcPr>
            <w:tcW w:w="442" w:type="pct"/>
            <w:vMerge/>
          </w:tcPr>
          <w:p w:rsidR="00CE476E" w:rsidRPr="004F02E6" w:rsidRDefault="00CE476E" w:rsidP="004E57F2">
            <w:pPr>
              <w:jc w:val="center"/>
              <w:rPr>
                <w:rFonts w:ascii="Calibri" w:hAnsi="Calibri" w:cs="Calibri"/>
                <w:sz w:val="20"/>
                <w:szCs w:val="20"/>
                <w:lang w:val="bs-Latn-BA"/>
              </w:rPr>
            </w:pPr>
          </w:p>
        </w:tc>
        <w:tc>
          <w:tcPr>
            <w:tcW w:w="535" w:type="pct"/>
            <w:vMerge/>
            <w:vAlign w:val="center"/>
          </w:tcPr>
          <w:p w:rsidR="00CE476E" w:rsidRPr="004F02E6" w:rsidRDefault="00CE476E" w:rsidP="004E57F2">
            <w:pPr>
              <w:jc w:val="center"/>
              <w:rPr>
                <w:rFonts w:ascii="Calibri" w:hAnsi="Calibri" w:cs="Calibri"/>
                <w:sz w:val="20"/>
                <w:szCs w:val="20"/>
                <w:lang w:val="bs-Latn-BA"/>
              </w:rPr>
            </w:pPr>
          </w:p>
        </w:tc>
      </w:tr>
      <w:tr w:rsidR="00412FCB" w:rsidRPr="00412FCB" w:rsidTr="006F3481">
        <w:trPr>
          <w:trHeight w:val="275"/>
          <w:jc w:val="center"/>
        </w:trPr>
        <w:tc>
          <w:tcPr>
            <w:tcW w:w="1510" w:type="pct"/>
            <w:shd w:val="clear" w:color="auto" w:fill="auto"/>
            <w:vAlign w:val="center"/>
          </w:tcPr>
          <w:p w:rsidR="00CE476E" w:rsidRPr="004F02E6" w:rsidRDefault="00CE476E" w:rsidP="004E57F2">
            <w:pPr>
              <w:rPr>
                <w:rFonts w:cstheme="minorHAnsi"/>
                <w:b/>
                <w:sz w:val="20"/>
                <w:szCs w:val="20"/>
                <w:lang w:val="bs-Latn-BA"/>
              </w:rPr>
            </w:pPr>
            <w:r w:rsidRPr="004F02E6">
              <w:rPr>
                <w:rFonts w:cstheme="minorHAnsi"/>
                <w:b/>
                <w:sz w:val="20"/>
                <w:szCs w:val="20"/>
                <w:lang w:val="bs-Latn-BA"/>
              </w:rPr>
              <w:t>Riorganizimi i shërbimit</w:t>
            </w:r>
          </w:p>
        </w:tc>
        <w:tc>
          <w:tcPr>
            <w:tcW w:w="449" w:type="pct"/>
          </w:tcPr>
          <w:p w:rsidR="00CE476E" w:rsidRPr="004F02E6" w:rsidRDefault="00246B29" w:rsidP="00246B29">
            <w:pPr>
              <w:jc w:val="center"/>
              <w:rPr>
                <w:rFonts w:ascii="Calibri" w:hAnsi="Calibri" w:cs="Calibri"/>
                <w:sz w:val="20"/>
                <w:szCs w:val="20"/>
                <w:lang w:val="bs-Latn-BA"/>
              </w:rPr>
            </w:pPr>
            <w:r w:rsidRPr="004F02E6">
              <w:rPr>
                <w:rFonts w:ascii="Calibri" w:hAnsi="Calibri" w:cs="Calibri"/>
                <w:sz w:val="20"/>
                <w:szCs w:val="20"/>
                <w:lang w:val="bs-Latn-BA"/>
              </w:rPr>
              <w:t>DSHP</w:t>
            </w:r>
          </w:p>
        </w:tc>
        <w:tc>
          <w:tcPr>
            <w:tcW w:w="444" w:type="pct"/>
            <w:shd w:val="clear" w:color="auto" w:fill="auto"/>
            <w:vAlign w:val="center"/>
          </w:tcPr>
          <w:p w:rsidR="00CE476E" w:rsidRPr="004F02E6" w:rsidRDefault="00CE476E" w:rsidP="004E57F2">
            <w:pPr>
              <w:jc w:val="right"/>
              <w:rPr>
                <w:rFonts w:ascii="Calibri" w:hAnsi="Calibri" w:cs="Calibri"/>
                <w:sz w:val="20"/>
                <w:szCs w:val="20"/>
                <w:lang w:val="bs-Latn-BA"/>
              </w:rPr>
            </w:pPr>
          </w:p>
        </w:tc>
        <w:tc>
          <w:tcPr>
            <w:tcW w:w="439" w:type="pct"/>
            <w:vAlign w:val="center"/>
          </w:tcPr>
          <w:p w:rsidR="00CE476E" w:rsidRPr="008B5FAD" w:rsidRDefault="008B5FAD" w:rsidP="004E57F2">
            <w:pPr>
              <w:jc w:val="right"/>
              <w:rPr>
                <w:rFonts w:ascii="Calibri" w:hAnsi="Calibri" w:cs="Calibri"/>
                <w:b/>
                <w:sz w:val="20"/>
                <w:szCs w:val="20"/>
                <w:lang w:val="bs-Latn-BA"/>
              </w:rPr>
            </w:pPr>
            <w:r w:rsidRPr="008B5FAD">
              <w:rPr>
                <w:rFonts w:ascii="Calibri" w:hAnsi="Calibri" w:cs="Calibri"/>
                <w:b/>
                <w:sz w:val="20"/>
                <w:szCs w:val="20"/>
                <w:lang w:val="bs-Latn-BA"/>
              </w:rPr>
              <w:t>32,000€</w:t>
            </w:r>
          </w:p>
        </w:tc>
        <w:tc>
          <w:tcPr>
            <w:tcW w:w="393" w:type="pct"/>
            <w:vAlign w:val="center"/>
          </w:tcPr>
          <w:p w:rsidR="00CE476E" w:rsidRPr="00D76B0D" w:rsidRDefault="008B5FAD" w:rsidP="004E57F2">
            <w:pPr>
              <w:jc w:val="right"/>
              <w:rPr>
                <w:rFonts w:ascii="Calibri" w:hAnsi="Calibri" w:cs="Calibri"/>
                <w:b/>
                <w:sz w:val="20"/>
                <w:szCs w:val="20"/>
                <w:lang w:val="bs-Latn-BA"/>
              </w:rPr>
            </w:pPr>
            <w:r w:rsidRPr="00D76B0D">
              <w:rPr>
                <w:rFonts w:ascii="Calibri" w:hAnsi="Calibri" w:cs="Calibri"/>
                <w:b/>
                <w:sz w:val="20"/>
                <w:szCs w:val="20"/>
                <w:lang w:val="bs-Latn-BA"/>
              </w:rPr>
              <w:t>32</w:t>
            </w:r>
            <w:r w:rsidR="00CE476E" w:rsidRPr="00D76B0D">
              <w:rPr>
                <w:rFonts w:ascii="Calibri" w:hAnsi="Calibri" w:cs="Calibri"/>
                <w:b/>
                <w:sz w:val="20"/>
                <w:szCs w:val="20"/>
                <w:lang w:val="bs-Latn-BA"/>
              </w:rPr>
              <w:t>,000 €</w:t>
            </w:r>
          </w:p>
        </w:tc>
        <w:tc>
          <w:tcPr>
            <w:tcW w:w="393" w:type="pct"/>
            <w:vAlign w:val="center"/>
          </w:tcPr>
          <w:p w:rsidR="00CE476E" w:rsidRPr="00D76B0D" w:rsidRDefault="00D76B0D" w:rsidP="004E57F2">
            <w:pPr>
              <w:jc w:val="right"/>
              <w:rPr>
                <w:rFonts w:ascii="Calibri" w:hAnsi="Calibri" w:cs="Calibri"/>
                <w:b/>
                <w:sz w:val="20"/>
                <w:szCs w:val="20"/>
                <w:lang w:val="bs-Latn-BA"/>
              </w:rPr>
            </w:pPr>
            <w:r>
              <w:rPr>
                <w:rFonts w:ascii="Calibri" w:hAnsi="Calibri" w:cs="Calibri"/>
                <w:b/>
                <w:sz w:val="20"/>
                <w:szCs w:val="20"/>
                <w:lang w:val="bs-Latn-BA"/>
              </w:rPr>
              <w:t>30</w:t>
            </w:r>
            <w:r w:rsidR="008B5FAD" w:rsidRPr="00D76B0D">
              <w:rPr>
                <w:rFonts w:ascii="Calibri" w:hAnsi="Calibri" w:cs="Calibri"/>
                <w:b/>
                <w:sz w:val="20"/>
                <w:szCs w:val="20"/>
                <w:lang w:val="bs-Latn-BA"/>
              </w:rPr>
              <w:t>,000€</w:t>
            </w:r>
          </w:p>
        </w:tc>
        <w:tc>
          <w:tcPr>
            <w:tcW w:w="395" w:type="pct"/>
            <w:vAlign w:val="center"/>
          </w:tcPr>
          <w:p w:rsidR="00CE476E" w:rsidRPr="00D76B0D" w:rsidRDefault="00D76B0D" w:rsidP="004E57F2">
            <w:pPr>
              <w:jc w:val="right"/>
              <w:rPr>
                <w:rFonts w:ascii="Calibri" w:hAnsi="Calibri" w:cs="Calibri"/>
                <w:b/>
                <w:sz w:val="20"/>
                <w:szCs w:val="20"/>
                <w:lang w:val="bs-Latn-BA"/>
              </w:rPr>
            </w:pPr>
            <w:r>
              <w:rPr>
                <w:rFonts w:ascii="Calibri" w:hAnsi="Calibri" w:cs="Calibri"/>
                <w:b/>
                <w:sz w:val="20"/>
                <w:szCs w:val="20"/>
                <w:lang w:val="bs-Latn-BA"/>
              </w:rPr>
              <w:t>28</w:t>
            </w:r>
            <w:r w:rsidR="008B5FAD" w:rsidRPr="00D76B0D">
              <w:rPr>
                <w:rFonts w:ascii="Calibri" w:hAnsi="Calibri" w:cs="Calibri"/>
                <w:b/>
                <w:sz w:val="20"/>
                <w:szCs w:val="20"/>
                <w:lang w:val="bs-Latn-BA"/>
              </w:rPr>
              <w:t>,000€</w:t>
            </w:r>
          </w:p>
        </w:tc>
        <w:tc>
          <w:tcPr>
            <w:tcW w:w="442" w:type="pct"/>
            <w:vAlign w:val="center"/>
          </w:tcPr>
          <w:p w:rsidR="00CE476E" w:rsidRPr="00D76B0D" w:rsidRDefault="00D76B0D" w:rsidP="004E57F2">
            <w:pPr>
              <w:jc w:val="right"/>
              <w:rPr>
                <w:rFonts w:ascii="Calibri" w:hAnsi="Calibri" w:cs="Calibri"/>
                <w:b/>
                <w:sz w:val="20"/>
                <w:szCs w:val="20"/>
                <w:lang w:val="bs-Latn-BA"/>
              </w:rPr>
            </w:pPr>
            <w:r>
              <w:rPr>
                <w:rFonts w:ascii="Calibri" w:hAnsi="Calibri" w:cs="Calibri"/>
                <w:b/>
                <w:sz w:val="20"/>
                <w:szCs w:val="20"/>
                <w:lang w:val="bs-Latn-BA"/>
              </w:rPr>
              <w:t>122</w:t>
            </w:r>
            <w:r w:rsidR="00CE476E" w:rsidRPr="00D76B0D">
              <w:rPr>
                <w:rFonts w:ascii="Calibri" w:hAnsi="Calibri" w:cs="Calibri"/>
                <w:b/>
                <w:sz w:val="20"/>
                <w:szCs w:val="20"/>
                <w:lang w:val="bs-Latn-BA"/>
              </w:rPr>
              <w:t xml:space="preserve">,000 € </w:t>
            </w:r>
          </w:p>
        </w:tc>
        <w:tc>
          <w:tcPr>
            <w:tcW w:w="535" w:type="pct"/>
          </w:tcPr>
          <w:p w:rsidR="00CE476E" w:rsidRPr="004F02E6" w:rsidRDefault="00CE476E" w:rsidP="004E57F2">
            <w:pPr>
              <w:rPr>
                <w:rFonts w:ascii="Calibri" w:hAnsi="Calibri" w:cs="Calibri"/>
                <w:sz w:val="20"/>
                <w:szCs w:val="20"/>
                <w:lang w:val="bs-Latn-BA"/>
              </w:rPr>
            </w:pPr>
          </w:p>
        </w:tc>
      </w:tr>
      <w:tr w:rsidR="00412FCB" w:rsidRPr="00412FCB" w:rsidTr="006F3481">
        <w:trPr>
          <w:trHeight w:val="275"/>
          <w:jc w:val="center"/>
        </w:trPr>
        <w:tc>
          <w:tcPr>
            <w:tcW w:w="1510" w:type="pct"/>
            <w:shd w:val="clear" w:color="auto" w:fill="auto"/>
            <w:vAlign w:val="center"/>
          </w:tcPr>
          <w:p w:rsidR="00CE476E" w:rsidRPr="004F02E6" w:rsidRDefault="00CE476E" w:rsidP="000278B4">
            <w:pPr>
              <w:pStyle w:val="ListParagraph"/>
              <w:numPr>
                <w:ilvl w:val="0"/>
                <w:numId w:val="10"/>
              </w:numPr>
              <w:spacing w:after="0" w:line="240" w:lineRule="auto"/>
              <w:rPr>
                <w:rFonts w:ascii="Calibri" w:hAnsi="Calibri" w:cs="Calibri"/>
                <w:sz w:val="20"/>
                <w:szCs w:val="20"/>
                <w:lang w:val="bs-Latn-BA"/>
              </w:rPr>
            </w:pPr>
            <w:r w:rsidRPr="004F02E6">
              <w:rPr>
                <w:rFonts w:cstheme="minorHAnsi"/>
                <w:sz w:val="20"/>
                <w:szCs w:val="20"/>
                <w:lang w:val="bs-Latn-BA"/>
              </w:rPr>
              <w:t xml:space="preserve">Plani i riorganizimit të shërbimit </w:t>
            </w:r>
          </w:p>
        </w:tc>
        <w:tc>
          <w:tcPr>
            <w:tcW w:w="449" w:type="pct"/>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DSHP</w:t>
            </w:r>
          </w:p>
        </w:tc>
        <w:tc>
          <w:tcPr>
            <w:tcW w:w="444" w:type="pct"/>
            <w:shd w:val="clear" w:color="auto" w:fill="auto"/>
            <w:vAlign w:val="center"/>
          </w:tcPr>
          <w:p w:rsidR="00CE476E" w:rsidRPr="004F02E6" w:rsidRDefault="0095401A" w:rsidP="004E57F2">
            <w:pPr>
              <w:jc w:val="right"/>
              <w:rPr>
                <w:rFonts w:ascii="Calibri" w:hAnsi="Calibri" w:cs="Calibri"/>
                <w:sz w:val="20"/>
                <w:szCs w:val="20"/>
                <w:lang w:val="bs-Latn-BA"/>
              </w:rPr>
            </w:pPr>
            <w:r>
              <w:rPr>
                <w:rFonts w:ascii="Calibri" w:hAnsi="Calibri" w:cs="Calibri"/>
                <w:sz w:val="20"/>
                <w:szCs w:val="20"/>
                <w:lang w:val="bs-Latn-BA"/>
              </w:rPr>
              <w:t>-</w:t>
            </w:r>
          </w:p>
        </w:tc>
        <w:tc>
          <w:tcPr>
            <w:tcW w:w="439" w:type="pct"/>
            <w:vAlign w:val="center"/>
          </w:tcPr>
          <w:p w:rsidR="00CE476E" w:rsidRPr="004F02E6" w:rsidRDefault="0095401A" w:rsidP="004E57F2">
            <w:pPr>
              <w:jc w:val="right"/>
              <w:rPr>
                <w:rFonts w:ascii="Calibri" w:hAnsi="Calibri" w:cs="Calibri"/>
                <w:i/>
                <w:iCs/>
                <w:sz w:val="20"/>
                <w:szCs w:val="20"/>
                <w:lang w:val="bs-Latn-BA"/>
              </w:rPr>
            </w:pPr>
            <w:r>
              <w:rPr>
                <w:rFonts w:ascii="Calibri" w:hAnsi="Calibri" w:cs="Calibri"/>
                <w:i/>
                <w:iCs/>
                <w:sz w:val="20"/>
                <w:szCs w:val="20"/>
                <w:lang w:val="bs-Latn-BA"/>
              </w:rPr>
              <w:t>-</w:t>
            </w:r>
          </w:p>
        </w:tc>
        <w:tc>
          <w:tcPr>
            <w:tcW w:w="393" w:type="pct"/>
            <w:vAlign w:val="center"/>
          </w:tcPr>
          <w:p w:rsidR="00CE476E" w:rsidRPr="004F02E6" w:rsidRDefault="0095401A" w:rsidP="004E57F2">
            <w:pPr>
              <w:jc w:val="right"/>
              <w:rPr>
                <w:rFonts w:ascii="Calibri" w:hAnsi="Calibri" w:cs="Calibri"/>
                <w:sz w:val="20"/>
                <w:szCs w:val="20"/>
                <w:lang w:val="bs-Latn-BA"/>
              </w:rPr>
            </w:pPr>
            <w:r>
              <w:rPr>
                <w:rFonts w:ascii="Calibri" w:hAnsi="Calibri" w:cs="Calibri"/>
                <w:sz w:val="20"/>
                <w:szCs w:val="20"/>
                <w:lang w:val="bs-Latn-BA"/>
              </w:rPr>
              <w:t>-</w:t>
            </w:r>
          </w:p>
        </w:tc>
        <w:tc>
          <w:tcPr>
            <w:tcW w:w="393" w:type="pct"/>
            <w:vAlign w:val="center"/>
          </w:tcPr>
          <w:p w:rsidR="00CE476E" w:rsidRPr="004F02E6" w:rsidRDefault="0095401A" w:rsidP="004E57F2">
            <w:pPr>
              <w:jc w:val="right"/>
              <w:rPr>
                <w:rFonts w:ascii="Calibri" w:hAnsi="Calibri" w:cs="Calibri"/>
                <w:sz w:val="20"/>
                <w:szCs w:val="20"/>
                <w:lang w:val="bs-Latn-BA"/>
              </w:rPr>
            </w:pPr>
            <w:r>
              <w:rPr>
                <w:rFonts w:ascii="Calibri" w:hAnsi="Calibri" w:cs="Calibri"/>
                <w:sz w:val="20"/>
                <w:szCs w:val="20"/>
                <w:lang w:val="bs-Latn-BA"/>
              </w:rPr>
              <w:t>-</w:t>
            </w:r>
          </w:p>
        </w:tc>
        <w:tc>
          <w:tcPr>
            <w:tcW w:w="395" w:type="pct"/>
            <w:vAlign w:val="center"/>
          </w:tcPr>
          <w:p w:rsidR="00CE476E" w:rsidRPr="004F02E6" w:rsidRDefault="0095401A" w:rsidP="004E57F2">
            <w:pPr>
              <w:jc w:val="right"/>
              <w:rPr>
                <w:rFonts w:ascii="Calibri" w:hAnsi="Calibri" w:cs="Calibri"/>
                <w:sz w:val="20"/>
                <w:szCs w:val="20"/>
                <w:lang w:val="bs-Latn-BA"/>
              </w:rPr>
            </w:pPr>
            <w:r>
              <w:rPr>
                <w:rFonts w:ascii="Calibri" w:hAnsi="Calibri" w:cs="Calibri"/>
                <w:sz w:val="20"/>
                <w:szCs w:val="20"/>
                <w:lang w:val="bs-Latn-BA"/>
              </w:rPr>
              <w:t>-</w:t>
            </w:r>
          </w:p>
        </w:tc>
        <w:tc>
          <w:tcPr>
            <w:tcW w:w="442" w:type="pct"/>
            <w:vAlign w:val="center"/>
          </w:tcPr>
          <w:p w:rsidR="00CE476E" w:rsidRPr="004F02E6" w:rsidRDefault="00CE476E" w:rsidP="004E57F2">
            <w:pPr>
              <w:jc w:val="right"/>
              <w:rPr>
                <w:rFonts w:ascii="Calibri" w:hAnsi="Calibri" w:cs="Calibri"/>
                <w:sz w:val="20"/>
                <w:szCs w:val="20"/>
                <w:lang w:val="bs-Latn-BA"/>
              </w:rPr>
            </w:pPr>
          </w:p>
        </w:tc>
        <w:tc>
          <w:tcPr>
            <w:tcW w:w="535" w:type="pc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Komuna</w:t>
            </w:r>
          </w:p>
        </w:tc>
      </w:tr>
      <w:tr w:rsidR="00412FCB" w:rsidRPr="00412FCB" w:rsidTr="006F3481">
        <w:trPr>
          <w:trHeight w:val="275"/>
          <w:jc w:val="center"/>
        </w:trPr>
        <w:tc>
          <w:tcPr>
            <w:tcW w:w="1510" w:type="pct"/>
            <w:shd w:val="clear" w:color="auto" w:fill="auto"/>
            <w:vAlign w:val="center"/>
          </w:tcPr>
          <w:p w:rsidR="00CE476E" w:rsidRPr="004F02E6" w:rsidRDefault="00246B29" w:rsidP="000278B4">
            <w:pPr>
              <w:pStyle w:val="ListParagraph"/>
              <w:numPr>
                <w:ilvl w:val="0"/>
                <w:numId w:val="10"/>
              </w:numPr>
              <w:spacing w:after="0" w:line="240" w:lineRule="auto"/>
              <w:rPr>
                <w:rFonts w:ascii="Calibri" w:hAnsi="Calibri" w:cs="Calibri"/>
                <w:sz w:val="20"/>
                <w:szCs w:val="20"/>
                <w:lang w:val="bs-Latn-BA"/>
              </w:rPr>
            </w:pPr>
            <w:r w:rsidRPr="004F02E6">
              <w:rPr>
                <w:rFonts w:ascii="Calibri" w:hAnsi="Calibri" w:cs="Calibri"/>
                <w:sz w:val="20"/>
                <w:szCs w:val="20"/>
                <w:lang w:val="bs-Latn-BA"/>
              </w:rPr>
              <w:t>Sigurimi i Transportit të organizuar nga komuna</w:t>
            </w:r>
          </w:p>
        </w:tc>
        <w:tc>
          <w:tcPr>
            <w:tcW w:w="449" w:type="pct"/>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D</w:t>
            </w:r>
            <w:r w:rsidR="00246B29" w:rsidRPr="004F02E6">
              <w:rPr>
                <w:rFonts w:ascii="Calibri" w:hAnsi="Calibri" w:cs="Calibri"/>
                <w:sz w:val="20"/>
                <w:szCs w:val="20"/>
                <w:lang w:val="bs-Latn-BA"/>
              </w:rPr>
              <w:t>A dhe DSK</w:t>
            </w:r>
          </w:p>
        </w:tc>
        <w:tc>
          <w:tcPr>
            <w:tcW w:w="444" w:type="pct"/>
            <w:shd w:val="clear" w:color="auto" w:fill="auto"/>
            <w:vAlign w:val="center"/>
          </w:tcPr>
          <w:p w:rsidR="00CE476E" w:rsidRPr="004F02E6" w:rsidRDefault="00CE476E" w:rsidP="004E57F2">
            <w:pPr>
              <w:jc w:val="right"/>
              <w:rPr>
                <w:rFonts w:ascii="Calibri" w:hAnsi="Calibri" w:cs="Calibri"/>
                <w:sz w:val="20"/>
                <w:szCs w:val="20"/>
                <w:lang w:val="bs-Latn-BA"/>
              </w:rPr>
            </w:pPr>
          </w:p>
        </w:tc>
        <w:tc>
          <w:tcPr>
            <w:tcW w:w="439" w:type="pct"/>
            <w:vAlign w:val="center"/>
          </w:tcPr>
          <w:p w:rsidR="00CE476E" w:rsidRPr="004F02E6" w:rsidRDefault="008B5FAD" w:rsidP="004E57F2">
            <w:pPr>
              <w:jc w:val="right"/>
              <w:rPr>
                <w:rFonts w:ascii="Calibri" w:hAnsi="Calibri" w:cs="Calibri"/>
                <w:i/>
                <w:iCs/>
                <w:sz w:val="20"/>
                <w:szCs w:val="20"/>
                <w:lang w:val="bs-Latn-BA"/>
              </w:rPr>
            </w:pPr>
            <w:r>
              <w:rPr>
                <w:rFonts w:ascii="Calibri" w:hAnsi="Calibri" w:cs="Calibri"/>
                <w:i/>
                <w:iCs/>
                <w:sz w:val="20"/>
                <w:szCs w:val="20"/>
                <w:lang w:val="bs-Latn-BA"/>
              </w:rPr>
              <w:t>32,000€</w:t>
            </w:r>
          </w:p>
        </w:tc>
        <w:tc>
          <w:tcPr>
            <w:tcW w:w="393" w:type="pct"/>
            <w:vAlign w:val="center"/>
          </w:tcPr>
          <w:p w:rsidR="00CE476E" w:rsidRPr="004F02E6" w:rsidRDefault="008B5FAD" w:rsidP="004E57F2">
            <w:pPr>
              <w:jc w:val="right"/>
              <w:rPr>
                <w:rFonts w:ascii="Calibri" w:hAnsi="Calibri" w:cs="Calibri"/>
                <w:sz w:val="20"/>
                <w:szCs w:val="20"/>
                <w:lang w:val="bs-Latn-BA"/>
              </w:rPr>
            </w:pPr>
            <w:r>
              <w:rPr>
                <w:rFonts w:ascii="Calibri" w:hAnsi="Calibri" w:cs="Calibri"/>
                <w:i/>
                <w:iCs/>
                <w:sz w:val="20"/>
                <w:szCs w:val="20"/>
                <w:lang w:val="bs-Latn-BA"/>
              </w:rPr>
              <w:t>32</w:t>
            </w:r>
            <w:r w:rsidR="00CE476E" w:rsidRPr="004F02E6">
              <w:rPr>
                <w:rFonts w:ascii="Calibri" w:hAnsi="Calibri" w:cs="Calibri"/>
                <w:i/>
                <w:iCs/>
                <w:sz w:val="20"/>
                <w:szCs w:val="20"/>
                <w:lang w:val="bs-Latn-BA"/>
              </w:rPr>
              <w:t>,000</w:t>
            </w:r>
            <w:r w:rsidR="00CE476E" w:rsidRPr="004F02E6">
              <w:rPr>
                <w:rFonts w:ascii="Calibri" w:hAnsi="Calibri" w:cs="Calibri"/>
                <w:sz w:val="20"/>
                <w:szCs w:val="20"/>
                <w:lang w:val="bs-Latn-BA"/>
              </w:rPr>
              <w:t xml:space="preserve"> </w:t>
            </w:r>
            <w:r w:rsidR="00CE476E" w:rsidRPr="004F02E6">
              <w:rPr>
                <w:rFonts w:ascii="Calibri" w:hAnsi="Calibri" w:cs="Calibri"/>
                <w:i/>
                <w:iCs/>
                <w:sz w:val="20"/>
                <w:szCs w:val="20"/>
                <w:lang w:val="bs-Latn-BA"/>
              </w:rPr>
              <w:t>€</w:t>
            </w:r>
          </w:p>
        </w:tc>
        <w:tc>
          <w:tcPr>
            <w:tcW w:w="393" w:type="pct"/>
            <w:vAlign w:val="center"/>
          </w:tcPr>
          <w:p w:rsidR="00CE476E" w:rsidRPr="004F02E6" w:rsidRDefault="008B5FAD" w:rsidP="004E57F2">
            <w:pPr>
              <w:jc w:val="right"/>
              <w:rPr>
                <w:rFonts w:ascii="Calibri" w:hAnsi="Calibri" w:cs="Calibri"/>
                <w:sz w:val="20"/>
                <w:szCs w:val="20"/>
                <w:lang w:val="bs-Latn-BA"/>
              </w:rPr>
            </w:pPr>
            <w:r>
              <w:rPr>
                <w:rFonts w:ascii="Calibri" w:hAnsi="Calibri" w:cs="Calibri"/>
                <w:sz w:val="20"/>
                <w:szCs w:val="20"/>
                <w:lang w:val="bs-Latn-BA"/>
              </w:rPr>
              <w:t>30,000€</w:t>
            </w:r>
          </w:p>
        </w:tc>
        <w:tc>
          <w:tcPr>
            <w:tcW w:w="395" w:type="pct"/>
            <w:vAlign w:val="center"/>
          </w:tcPr>
          <w:p w:rsidR="00CE476E" w:rsidRPr="004F02E6" w:rsidRDefault="008B5FAD" w:rsidP="004E57F2">
            <w:pPr>
              <w:jc w:val="right"/>
              <w:rPr>
                <w:rFonts w:ascii="Calibri" w:hAnsi="Calibri" w:cs="Calibri"/>
                <w:sz w:val="20"/>
                <w:szCs w:val="20"/>
                <w:lang w:val="bs-Latn-BA"/>
              </w:rPr>
            </w:pPr>
            <w:r>
              <w:rPr>
                <w:rFonts w:ascii="Calibri" w:hAnsi="Calibri" w:cs="Calibri"/>
                <w:sz w:val="20"/>
                <w:szCs w:val="20"/>
                <w:lang w:val="bs-Latn-BA"/>
              </w:rPr>
              <w:t>28,000€</w:t>
            </w:r>
          </w:p>
        </w:tc>
        <w:tc>
          <w:tcPr>
            <w:tcW w:w="442" w:type="pct"/>
            <w:vAlign w:val="center"/>
          </w:tcPr>
          <w:p w:rsidR="00CE476E" w:rsidRPr="004F02E6" w:rsidRDefault="008B5FAD" w:rsidP="004E57F2">
            <w:pPr>
              <w:jc w:val="right"/>
              <w:rPr>
                <w:rFonts w:ascii="Calibri" w:hAnsi="Calibri" w:cs="Calibri"/>
                <w:sz w:val="20"/>
                <w:szCs w:val="20"/>
                <w:lang w:val="bs-Latn-BA"/>
              </w:rPr>
            </w:pPr>
            <w:r>
              <w:rPr>
                <w:rFonts w:ascii="Calibri" w:hAnsi="Calibri" w:cs="Calibri"/>
                <w:i/>
                <w:iCs/>
                <w:sz w:val="20"/>
                <w:szCs w:val="20"/>
                <w:lang w:val="bs-Latn-BA"/>
              </w:rPr>
              <w:t>122</w:t>
            </w:r>
            <w:r w:rsidR="00CE476E" w:rsidRPr="004F02E6">
              <w:rPr>
                <w:rFonts w:ascii="Calibri" w:hAnsi="Calibri" w:cs="Calibri"/>
                <w:i/>
                <w:iCs/>
                <w:sz w:val="20"/>
                <w:szCs w:val="20"/>
                <w:lang w:val="bs-Latn-BA"/>
              </w:rPr>
              <w:t>,000</w:t>
            </w:r>
            <w:r w:rsidR="00CE476E" w:rsidRPr="004F02E6">
              <w:rPr>
                <w:rFonts w:ascii="Calibri" w:hAnsi="Calibri" w:cs="Calibri"/>
                <w:sz w:val="20"/>
                <w:szCs w:val="20"/>
                <w:lang w:val="bs-Latn-BA"/>
              </w:rPr>
              <w:t xml:space="preserve"> </w:t>
            </w:r>
            <w:r w:rsidR="00CE476E" w:rsidRPr="004F02E6">
              <w:rPr>
                <w:rFonts w:ascii="Calibri" w:hAnsi="Calibri" w:cs="Calibri"/>
                <w:i/>
                <w:iCs/>
                <w:sz w:val="20"/>
                <w:szCs w:val="20"/>
                <w:lang w:val="bs-Latn-BA"/>
              </w:rPr>
              <w:t>€</w:t>
            </w:r>
          </w:p>
        </w:tc>
        <w:tc>
          <w:tcPr>
            <w:tcW w:w="535" w:type="pct"/>
            <w:vAlign w:val="center"/>
          </w:tcPr>
          <w:p w:rsidR="00CE476E" w:rsidRPr="004F02E6" w:rsidRDefault="00CE476E" w:rsidP="004E57F2">
            <w:pPr>
              <w:jc w:val="center"/>
              <w:rPr>
                <w:rFonts w:ascii="Calibri" w:hAnsi="Calibri" w:cs="Calibri"/>
                <w:sz w:val="20"/>
                <w:szCs w:val="20"/>
                <w:lang w:val="bs-Latn-BA"/>
              </w:rPr>
            </w:pPr>
          </w:p>
        </w:tc>
      </w:tr>
      <w:tr w:rsidR="00412FCB" w:rsidRPr="00412FCB" w:rsidTr="006F3481">
        <w:trPr>
          <w:trHeight w:val="275"/>
          <w:jc w:val="center"/>
        </w:trPr>
        <w:tc>
          <w:tcPr>
            <w:tcW w:w="1510" w:type="pct"/>
            <w:shd w:val="clear" w:color="auto" w:fill="auto"/>
            <w:vAlign w:val="center"/>
          </w:tcPr>
          <w:p w:rsidR="00CE476E" w:rsidRPr="004F02E6" w:rsidRDefault="00EB683F" w:rsidP="004E57F2">
            <w:pPr>
              <w:rPr>
                <w:rFonts w:ascii="Calibri" w:hAnsi="Calibri" w:cs="Calibri"/>
                <w:b/>
                <w:sz w:val="20"/>
                <w:szCs w:val="20"/>
                <w:lang w:val="bs-Latn-BA"/>
              </w:rPr>
            </w:pPr>
            <w:r w:rsidRPr="004F02E6">
              <w:rPr>
                <w:rFonts w:ascii="Calibri" w:hAnsi="Calibri" w:cs="Calibri"/>
                <w:b/>
                <w:sz w:val="20"/>
                <w:szCs w:val="20"/>
                <w:lang w:val="bs-Latn-BA"/>
              </w:rPr>
              <w:t>Transport i subvencionuar nga komuna n</w:t>
            </w:r>
            <w:r w:rsidR="00854899" w:rsidRPr="004F02E6">
              <w:rPr>
                <w:rFonts w:ascii="Calibri" w:hAnsi="Calibri" w:cs="Calibri"/>
                <w:b/>
                <w:sz w:val="20"/>
                <w:szCs w:val="20"/>
                <w:lang w:val="bs-Latn-BA"/>
              </w:rPr>
              <w:t>ë</w:t>
            </w:r>
            <w:r w:rsidRPr="004F02E6">
              <w:rPr>
                <w:rFonts w:ascii="Calibri" w:hAnsi="Calibri" w:cs="Calibri"/>
                <w:b/>
                <w:sz w:val="20"/>
                <w:szCs w:val="20"/>
                <w:lang w:val="bs-Latn-BA"/>
              </w:rPr>
              <w:t xml:space="preserve"> zona specifike</w:t>
            </w:r>
          </w:p>
        </w:tc>
        <w:tc>
          <w:tcPr>
            <w:tcW w:w="449" w:type="pct"/>
          </w:tcPr>
          <w:p w:rsidR="00CE476E" w:rsidRPr="004F02E6" w:rsidRDefault="00CE476E" w:rsidP="004E57F2">
            <w:pPr>
              <w:rPr>
                <w:rFonts w:ascii="Calibri" w:hAnsi="Calibri" w:cs="Calibri"/>
                <w:sz w:val="20"/>
                <w:szCs w:val="20"/>
                <w:lang w:val="bs-Latn-BA"/>
              </w:rPr>
            </w:pPr>
          </w:p>
        </w:tc>
        <w:tc>
          <w:tcPr>
            <w:tcW w:w="444" w:type="pct"/>
            <w:shd w:val="clear" w:color="auto" w:fill="auto"/>
            <w:vAlign w:val="center"/>
          </w:tcPr>
          <w:p w:rsidR="00CE476E" w:rsidRPr="004F02E6" w:rsidRDefault="00CE476E" w:rsidP="004E57F2">
            <w:pPr>
              <w:jc w:val="right"/>
              <w:rPr>
                <w:rFonts w:ascii="Calibri" w:hAnsi="Calibri" w:cs="Calibri"/>
                <w:sz w:val="20"/>
                <w:szCs w:val="20"/>
                <w:lang w:val="bs-Latn-BA"/>
              </w:rPr>
            </w:pPr>
          </w:p>
        </w:tc>
        <w:tc>
          <w:tcPr>
            <w:tcW w:w="439" w:type="pct"/>
            <w:vAlign w:val="center"/>
          </w:tcPr>
          <w:p w:rsidR="00CE476E" w:rsidRPr="00D76B0D" w:rsidRDefault="008B5FAD" w:rsidP="004E57F2">
            <w:pPr>
              <w:jc w:val="right"/>
              <w:rPr>
                <w:rFonts w:ascii="Calibri" w:hAnsi="Calibri" w:cs="Calibri"/>
                <w:b/>
                <w:sz w:val="20"/>
                <w:szCs w:val="20"/>
                <w:lang w:val="bs-Latn-BA"/>
              </w:rPr>
            </w:pPr>
            <w:r w:rsidRPr="00D76B0D">
              <w:rPr>
                <w:rFonts w:ascii="Calibri" w:hAnsi="Calibri" w:cs="Calibri"/>
                <w:b/>
                <w:sz w:val="20"/>
                <w:szCs w:val="20"/>
                <w:lang w:val="bs-Latn-BA"/>
              </w:rPr>
              <w:t>115,000€</w:t>
            </w:r>
          </w:p>
        </w:tc>
        <w:tc>
          <w:tcPr>
            <w:tcW w:w="393" w:type="pct"/>
            <w:vAlign w:val="center"/>
          </w:tcPr>
          <w:p w:rsidR="00CE476E" w:rsidRPr="00D76B0D" w:rsidRDefault="008B5FAD" w:rsidP="004E57F2">
            <w:pPr>
              <w:jc w:val="right"/>
              <w:rPr>
                <w:rFonts w:ascii="Calibri" w:hAnsi="Calibri" w:cs="Calibri"/>
                <w:b/>
                <w:sz w:val="20"/>
                <w:szCs w:val="20"/>
                <w:lang w:val="bs-Latn-BA"/>
              </w:rPr>
            </w:pPr>
            <w:r w:rsidRPr="00D76B0D">
              <w:rPr>
                <w:rFonts w:ascii="Calibri" w:hAnsi="Calibri" w:cs="Calibri"/>
                <w:b/>
                <w:sz w:val="20"/>
                <w:szCs w:val="20"/>
                <w:lang w:val="bs-Latn-BA"/>
              </w:rPr>
              <w:t>115,000</w:t>
            </w:r>
          </w:p>
        </w:tc>
        <w:tc>
          <w:tcPr>
            <w:tcW w:w="393" w:type="pct"/>
            <w:vAlign w:val="center"/>
          </w:tcPr>
          <w:p w:rsidR="00CE476E" w:rsidRPr="00D76B0D" w:rsidRDefault="008B5FAD" w:rsidP="004E57F2">
            <w:pPr>
              <w:jc w:val="right"/>
              <w:rPr>
                <w:rFonts w:ascii="Calibri" w:hAnsi="Calibri" w:cs="Calibri"/>
                <w:b/>
                <w:sz w:val="20"/>
                <w:szCs w:val="20"/>
                <w:lang w:val="bs-Latn-BA"/>
              </w:rPr>
            </w:pPr>
            <w:r w:rsidRPr="00D76B0D">
              <w:rPr>
                <w:rFonts w:ascii="Calibri" w:hAnsi="Calibri" w:cs="Calibri"/>
                <w:b/>
                <w:sz w:val="20"/>
                <w:szCs w:val="20"/>
                <w:lang w:val="bs-Latn-BA"/>
              </w:rPr>
              <w:t>11</w:t>
            </w:r>
            <w:r w:rsidR="00246B29" w:rsidRPr="00D76B0D">
              <w:rPr>
                <w:rFonts w:ascii="Calibri" w:hAnsi="Calibri" w:cs="Calibri"/>
                <w:b/>
                <w:sz w:val="20"/>
                <w:szCs w:val="20"/>
                <w:lang w:val="bs-Latn-BA"/>
              </w:rPr>
              <w:t>5,000</w:t>
            </w:r>
            <w:r w:rsidR="00CE476E" w:rsidRPr="00D76B0D">
              <w:rPr>
                <w:rFonts w:ascii="Calibri" w:hAnsi="Calibri" w:cs="Calibri"/>
                <w:b/>
                <w:sz w:val="20"/>
                <w:szCs w:val="20"/>
                <w:lang w:val="bs-Latn-BA"/>
              </w:rPr>
              <w:t>€</w:t>
            </w:r>
          </w:p>
        </w:tc>
        <w:tc>
          <w:tcPr>
            <w:tcW w:w="395" w:type="pct"/>
            <w:vAlign w:val="center"/>
          </w:tcPr>
          <w:p w:rsidR="00CE476E" w:rsidRPr="00D76B0D" w:rsidRDefault="008B5FAD" w:rsidP="004E57F2">
            <w:pPr>
              <w:jc w:val="right"/>
              <w:rPr>
                <w:rFonts w:ascii="Calibri" w:hAnsi="Calibri" w:cs="Calibri"/>
                <w:b/>
                <w:sz w:val="20"/>
                <w:szCs w:val="20"/>
                <w:lang w:val="bs-Latn-BA"/>
              </w:rPr>
            </w:pPr>
            <w:r w:rsidRPr="00D76B0D">
              <w:rPr>
                <w:rFonts w:ascii="Calibri" w:hAnsi="Calibri" w:cs="Calibri"/>
                <w:b/>
                <w:sz w:val="20"/>
                <w:szCs w:val="20"/>
                <w:lang w:val="bs-Latn-BA"/>
              </w:rPr>
              <w:t>11</w:t>
            </w:r>
            <w:r w:rsidR="00246B29" w:rsidRPr="00D76B0D">
              <w:rPr>
                <w:rFonts w:ascii="Calibri" w:hAnsi="Calibri" w:cs="Calibri"/>
                <w:b/>
                <w:sz w:val="20"/>
                <w:szCs w:val="20"/>
                <w:lang w:val="bs-Latn-BA"/>
              </w:rPr>
              <w:t>5,000</w:t>
            </w:r>
            <w:r w:rsidR="00CE476E" w:rsidRPr="00D76B0D">
              <w:rPr>
                <w:rFonts w:ascii="Calibri" w:hAnsi="Calibri" w:cs="Calibri"/>
                <w:b/>
                <w:sz w:val="20"/>
                <w:szCs w:val="20"/>
                <w:lang w:val="bs-Latn-BA"/>
              </w:rPr>
              <w:t xml:space="preserve"> €</w:t>
            </w:r>
          </w:p>
        </w:tc>
        <w:tc>
          <w:tcPr>
            <w:tcW w:w="442" w:type="pct"/>
            <w:vAlign w:val="center"/>
          </w:tcPr>
          <w:p w:rsidR="00CE476E" w:rsidRPr="00D76B0D" w:rsidRDefault="008B5FAD" w:rsidP="004E57F2">
            <w:pPr>
              <w:jc w:val="right"/>
              <w:rPr>
                <w:rFonts w:ascii="Calibri" w:hAnsi="Calibri" w:cs="Calibri"/>
                <w:b/>
                <w:sz w:val="20"/>
                <w:szCs w:val="20"/>
                <w:lang w:val="bs-Latn-BA"/>
              </w:rPr>
            </w:pPr>
            <w:r w:rsidRPr="00D76B0D">
              <w:rPr>
                <w:rFonts w:ascii="Calibri" w:hAnsi="Calibri" w:cs="Calibri"/>
                <w:b/>
                <w:sz w:val="20"/>
                <w:szCs w:val="20"/>
                <w:lang w:val="bs-Latn-BA"/>
              </w:rPr>
              <w:t>46</w:t>
            </w:r>
            <w:r w:rsidR="0095401A" w:rsidRPr="00D76B0D">
              <w:rPr>
                <w:rFonts w:ascii="Calibri" w:hAnsi="Calibri" w:cs="Calibri"/>
                <w:b/>
                <w:sz w:val="20"/>
                <w:szCs w:val="20"/>
                <w:lang w:val="bs-Latn-BA"/>
              </w:rPr>
              <w:t>0</w:t>
            </w:r>
            <w:r w:rsidR="00246B29" w:rsidRPr="00D76B0D">
              <w:rPr>
                <w:rFonts w:ascii="Calibri" w:hAnsi="Calibri" w:cs="Calibri"/>
                <w:b/>
                <w:sz w:val="20"/>
                <w:szCs w:val="20"/>
                <w:lang w:val="bs-Latn-BA"/>
              </w:rPr>
              <w:t>,</w:t>
            </w:r>
            <w:r w:rsidR="00CE476E" w:rsidRPr="00D76B0D">
              <w:rPr>
                <w:rFonts w:ascii="Calibri" w:hAnsi="Calibri" w:cs="Calibri"/>
                <w:b/>
                <w:sz w:val="20"/>
                <w:szCs w:val="20"/>
                <w:lang w:val="bs-Latn-BA"/>
              </w:rPr>
              <w:t>00</w:t>
            </w:r>
            <w:r w:rsidR="0095401A" w:rsidRPr="00D76B0D">
              <w:rPr>
                <w:rFonts w:ascii="Calibri" w:hAnsi="Calibri" w:cs="Calibri"/>
                <w:b/>
                <w:sz w:val="20"/>
                <w:szCs w:val="20"/>
                <w:lang w:val="bs-Latn-BA"/>
              </w:rPr>
              <w:t>0</w:t>
            </w:r>
            <w:r w:rsidR="00CE476E" w:rsidRPr="00D76B0D">
              <w:rPr>
                <w:rFonts w:ascii="Calibri" w:hAnsi="Calibri" w:cs="Calibri"/>
                <w:b/>
                <w:sz w:val="20"/>
                <w:szCs w:val="20"/>
                <w:lang w:val="bs-Latn-BA"/>
              </w:rPr>
              <w:t xml:space="preserve"> €</w:t>
            </w:r>
          </w:p>
        </w:tc>
        <w:tc>
          <w:tcPr>
            <w:tcW w:w="535" w:type="pct"/>
            <w:vAlign w:val="center"/>
          </w:tcPr>
          <w:p w:rsidR="00CE476E" w:rsidRPr="004F02E6" w:rsidRDefault="00246B29" w:rsidP="00246B29">
            <w:pPr>
              <w:jc w:val="center"/>
              <w:rPr>
                <w:rFonts w:ascii="Calibri" w:hAnsi="Calibri" w:cs="Calibri"/>
                <w:sz w:val="20"/>
                <w:szCs w:val="20"/>
                <w:lang w:val="bs-Latn-BA"/>
              </w:rPr>
            </w:pPr>
            <w:r w:rsidRPr="004F02E6">
              <w:rPr>
                <w:rFonts w:ascii="Calibri" w:hAnsi="Calibri" w:cs="Calibri"/>
                <w:sz w:val="20"/>
                <w:szCs w:val="20"/>
                <w:lang w:val="bs-Latn-BA"/>
              </w:rPr>
              <w:t>Komuna</w:t>
            </w:r>
            <w:r w:rsidR="00CE476E" w:rsidRPr="004F02E6">
              <w:rPr>
                <w:rFonts w:ascii="Calibri" w:hAnsi="Calibri" w:cs="Calibri"/>
                <w:sz w:val="20"/>
                <w:szCs w:val="20"/>
                <w:lang w:val="bs-Latn-BA"/>
              </w:rPr>
              <w:t xml:space="preserve"> </w:t>
            </w:r>
          </w:p>
        </w:tc>
      </w:tr>
      <w:tr w:rsidR="00412FCB" w:rsidRPr="00412FCB" w:rsidTr="006F3481">
        <w:trPr>
          <w:trHeight w:val="275"/>
          <w:jc w:val="center"/>
        </w:trPr>
        <w:tc>
          <w:tcPr>
            <w:tcW w:w="1510" w:type="pct"/>
            <w:shd w:val="clear" w:color="auto" w:fill="auto"/>
            <w:vAlign w:val="center"/>
          </w:tcPr>
          <w:p w:rsidR="00CE476E" w:rsidRPr="004F02E6" w:rsidRDefault="00EB683F" w:rsidP="004E57F2">
            <w:pPr>
              <w:rPr>
                <w:rFonts w:ascii="Calibri" w:hAnsi="Calibri" w:cs="Calibri"/>
                <w:b/>
                <w:sz w:val="20"/>
                <w:szCs w:val="20"/>
                <w:lang w:val="bs-Latn-BA"/>
              </w:rPr>
            </w:pPr>
            <w:r w:rsidRPr="004F02E6">
              <w:rPr>
                <w:rFonts w:ascii="Calibri" w:hAnsi="Calibri" w:cs="Calibri"/>
                <w:b/>
                <w:sz w:val="20"/>
                <w:szCs w:val="20"/>
                <w:lang w:val="bs-Latn-BA"/>
              </w:rPr>
              <w:t>Transport i veçant p</w:t>
            </w:r>
            <w:r w:rsidR="00854899" w:rsidRPr="004F02E6">
              <w:rPr>
                <w:rFonts w:ascii="Calibri" w:hAnsi="Calibri" w:cs="Calibri"/>
                <w:b/>
                <w:sz w:val="20"/>
                <w:szCs w:val="20"/>
                <w:lang w:val="bs-Latn-BA"/>
              </w:rPr>
              <w:t>ë</w:t>
            </w:r>
            <w:r w:rsidRPr="004F02E6">
              <w:rPr>
                <w:rFonts w:ascii="Calibri" w:hAnsi="Calibri" w:cs="Calibri"/>
                <w:b/>
                <w:sz w:val="20"/>
                <w:szCs w:val="20"/>
                <w:lang w:val="bs-Latn-BA"/>
              </w:rPr>
              <w:t>r nx</w:t>
            </w:r>
            <w:r w:rsidR="00854899" w:rsidRPr="004F02E6">
              <w:rPr>
                <w:rFonts w:ascii="Calibri" w:hAnsi="Calibri" w:cs="Calibri"/>
                <w:b/>
                <w:sz w:val="20"/>
                <w:szCs w:val="20"/>
                <w:lang w:val="bs-Latn-BA"/>
              </w:rPr>
              <w:t>ë</w:t>
            </w:r>
            <w:r w:rsidRPr="004F02E6">
              <w:rPr>
                <w:rFonts w:ascii="Calibri" w:hAnsi="Calibri" w:cs="Calibri"/>
                <w:b/>
                <w:sz w:val="20"/>
                <w:szCs w:val="20"/>
                <w:lang w:val="bs-Latn-BA"/>
              </w:rPr>
              <w:t>n</w:t>
            </w:r>
            <w:r w:rsidR="00854899" w:rsidRPr="004F02E6">
              <w:rPr>
                <w:rFonts w:ascii="Calibri" w:hAnsi="Calibri" w:cs="Calibri"/>
                <w:b/>
                <w:sz w:val="20"/>
                <w:szCs w:val="20"/>
                <w:lang w:val="bs-Latn-BA"/>
              </w:rPr>
              <w:t>ë</w:t>
            </w:r>
            <w:r w:rsidRPr="004F02E6">
              <w:rPr>
                <w:rFonts w:ascii="Calibri" w:hAnsi="Calibri" w:cs="Calibri"/>
                <w:b/>
                <w:sz w:val="20"/>
                <w:szCs w:val="20"/>
                <w:lang w:val="bs-Latn-BA"/>
              </w:rPr>
              <w:t>s t</w:t>
            </w:r>
            <w:r w:rsidR="00854899" w:rsidRPr="004F02E6">
              <w:rPr>
                <w:rFonts w:ascii="Calibri" w:hAnsi="Calibri" w:cs="Calibri"/>
                <w:b/>
                <w:sz w:val="20"/>
                <w:szCs w:val="20"/>
                <w:lang w:val="bs-Latn-BA"/>
              </w:rPr>
              <w:t>ë</w:t>
            </w:r>
            <w:r w:rsidRPr="004F02E6">
              <w:rPr>
                <w:rFonts w:ascii="Calibri" w:hAnsi="Calibri" w:cs="Calibri"/>
                <w:b/>
                <w:sz w:val="20"/>
                <w:szCs w:val="20"/>
                <w:lang w:val="bs-Latn-BA"/>
              </w:rPr>
              <w:t xml:space="preserve"> shkollave publike</w:t>
            </w:r>
          </w:p>
        </w:tc>
        <w:tc>
          <w:tcPr>
            <w:tcW w:w="449" w:type="pct"/>
          </w:tcPr>
          <w:p w:rsidR="00CE476E" w:rsidRPr="004F02E6" w:rsidRDefault="00CE476E" w:rsidP="004E57F2">
            <w:pPr>
              <w:jc w:val="right"/>
              <w:rPr>
                <w:rFonts w:ascii="Calibri" w:hAnsi="Calibri" w:cs="Calibri"/>
                <w:sz w:val="20"/>
                <w:szCs w:val="20"/>
                <w:lang w:val="bs-Latn-BA"/>
              </w:rPr>
            </w:pPr>
          </w:p>
        </w:tc>
        <w:tc>
          <w:tcPr>
            <w:tcW w:w="444" w:type="pct"/>
            <w:shd w:val="clear" w:color="auto" w:fill="auto"/>
            <w:vAlign w:val="center"/>
          </w:tcPr>
          <w:p w:rsidR="00CE476E" w:rsidRPr="004F02E6" w:rsidRDefault="00CE476E" w:rsidP="004E57F2">
            <w:pPr>
              <w:jc w:val="right"/>
              <w:rPr>
                <w:rFonts w:ascii="Calibri" w:hAnsi="Calibri" w:cs="Calibri"/>
                <w:sz w:val="20"/>
                <w:szCs w:val="20"/>
                <w:lang w:val="bs-Latn-BA"/>
              </w:rPr>
            </w:pPr>
          </w:p>
        </w:tc>
        <w:tc>
          <w:tcPr>
            <w:tcW w:w="439" w:type="pct"/>
            <w:vAlign w:val="center"/>
          </w:tcPr>
          <w:p w:rsidR="00CE476E" w:rsidRPr="00D76B0D" w:rsidRDefault="00CE476E" w:rsidP="004E57F2">
            <w:pPr>
              <w:jc w:val="right"/>
              <w:rPr>
                <w:rFonts w:ascii="Calibri" w:hAnsi="Calibri" w:cs="Calibri"/>
                <w:b/>
                <w:sz w:val="20"/>
                <w:szCs w:val="20"/>
                <w:lang w:val="bs-Latn-BA"/>
              </w:rPr>
            </w:pPr>
            <w:r w:rsidRPr="00D76B0D">
              <w:rPr>
                <w:rFonts w:ascii="Calibri" w:hAnsi="Calibri" w:cs="Calibri"/>
                <w:b/>
                <w:sz w:val="20"/>
                <w:szCs w:val="20"/>
                <w:lang w:val="bs-Latn-BA"/>
              </w:rPr>
              <w:t>3</w:t>
            </w:r>
            <w:r w:rsidR="00246B29" w:rsidRPr="00D76B0D">
              <w:rPr>
                <w:rFonts w:ascii="Calibri" w:hAnsi="Calibri" w:cs="Calibri"/>
                <w:b/>
                <w:sz w:val="20"/>
                <w:szCs w:val="20"/>
                <w:lang w:val="bs-Latn-BA"/>
              </w:rPr>
              <w:t>,</w:t>
            </w:r>
            <w:r w:rsidRPr="00D76B0D">
              <w:rPr>
                <w:rFonts w:ascii="Calibri" w:hAnsi="Calibri" w:cs="Calibri"/>
                <w:b/>
                <w:sz w:val="20"/>
                <w:szCs w:val="20"/>
                <w:lang w:val="bs-Latn-BA"/>
              </w:rPr>
              <w:t>00</w:t>
            </w:r>
            <w:r w:rsidR="00246B29" w:rsidRPr="00D76B0D">
              <w:rPr>
                <w:rFonts w:ascii="Calibri" w:hAnsi="Calibri" w:cs="Calibri"/>
                <w:b/>
                <w:sz w:val="20"/>
                <w:szCs w:val="20"/>
                <w:lang w:val="bs-Latn-BA"/>
              </w:rPr>
              <w:t>0</w:t>
            </w:r>
            <w:r w:rsidRPr="00D76B0D">
              <w:rPr>
                <w:rFonts w:ascii="Calibri" w:hAnsi="Calibri" w:cs="Calibri"/>
                <w:b/>
                <w:sz w:val="20"/>
                <w:szCs w:val="20"/>
                <w:lang w:val="bs-Latn-BA"/>
              </w:rPr>
              <w:t xml:space="preserve"> € </w:t>
            </w:r>
          </w:p>
        </w:tc>
        <w:tc>
          <w:tcPr>
            <w:tcW w:w="393" w:type="pct"/>
            <w:vAlign w:val="center"/>
          </w:tcPr>
          <w:p w:rsidR="00CE476E" w:rsidRPr="00D76B0D" w:rsidRDefault="00CE476E" w:rsidP="004E57F2">
            <w:pPr>
              <w:jc w:val="right"/>
              <w:rPr>
                <w:rFonts w:ascii="Calibri" w:hAnsi="Calibri" w:cs="Calibri"/>
                <w:b/>
                <w:sz w:val="20"/>
                <w:szCs w:val="20"/>
                <w:lang w:val="bs-Latn-BA"/>
              </w:rPr>
            </w:pPr>
            <w:r w:rsidRPr="00D76B0D">
              <w:rPr>
                <w:rFonts w:ascii="Calibri" w:hAnsi="Calibri" w:cs="Calibri"/>
                <w:b/>
                <w:sz w:val="20"/>
                <w:szCs w:val="20"/>
                <w:lang w:val="bs-Latn-BA"/>
              </w:rPr>
              <w:t>3</w:t>
            </w:r>
            <w:r w:rsidR="00246B29" w:rsidRPr="00D76B0D">
              <w:rPr>
                <w:rFonts w:ascii="Calibri" w:hAnsi="Calibri" w:cs="Calibri"/>
                <w:b/>
                <w:sz w:val="20"/>
                <w:szCs w:val="20"/>
                <w:lang w:val="bs-Latn-BA"/>
              </w:rPr>
              <w:t>,</w:t>
            </w:r>
            <w:r w:rsidRPr="00D76B0D">
              <w:rPr>
                <w:rFonts w:ascii="Calibri" w:hAnsi="Calibri" w:cs="Calibri"/>
                <w:b/>
                <w:sz w:val="20"/>
                <w:szCs w:val="20"/>
                <w:lang w:val="bs-Latn-BA"/>
              </w:rPr>
              <w:t>00</w:t>
            </w:r>
            <w:r w:rsidR="00246B29" w:rsidRPr="00D76B0D">
              <w:rPr>
                <w:rFonts w:ascii="Calibri" w:hAnsi="Calibri" w:cs="Calibri"/>
                <w:b/>
                <w:sz w:val="20"/>
                <w:szCs w:val="20"/>
                <w:lang w:val="bs-Latn-BA"/>
              </w:rPr>
              <w:t>0</w:t>
            </w:r>
            <w:r w:rsidRPr="00D76B0D">
              <w:rPr>
                <w:rFonts w:ascii="Calibri" w:hAnsi="Calibri" w:cs="Calibri"/>
                <w:b/>
                <w:sz w:val="20"/>
                <w:szCs w:val="20"/>
                <w:lang w:val="bs-Latn-BA"/>
              </w:rPr>
              <w:t xml:space="preserve"> € </w:t>
            </w:r>
          </w:p>
        </w:tc>
        <w:tc>
          <w:tcPr>
            <w:tcW w:w="393" w:type="pct"/>
            <w:vAlign w:val="center"/>
          </w:tcPr>
          <w:p w:rsidR="00CE476E" w:rsidRPr="00D76B0D" w:rsidRDefault="00CE476E" w:rsidP="004E57F2">
            <w:pPr>
              <w:jc w:val="right"/>
              <w:rPr>
                <w:rFonts w:ascii="Calibri" w:hAnsi="Calibri" w:cs="Calibri"/>
                <w:b/>
                <w:sz w:val="20"/>
                <w:szCs w:val="20"/>
                <w:lang w:val="bs-Latn-BA"/>
              </w:rPr>
            </w:pPr>
            <w:r w:rsidRPr="00D76B0D">
              <w:rPr>
                <w:rFonts w:ascii="Calibri" w:hAnsi="Calibri" w:cs="Calibri"/>
                <w:b/>
                <w:sz w:val="20"/>
                <w:szCs w:val="20"/>
                <w:lang w:val="bs-Latn-BA"/>
              </w:rPr>
              <w:t>3</w:t>
            </w:r>
            <w:r w:rsidR="00246B29" w:rsidRPr="00D76B0D">
              <w:rPr>
                <w:rFonts w:ascii="Calibri" w:hAnsi="Calibri" w:cs="Calibri"/>
                <w:b/>
                <w:sz w:val="20"/>
                <w:szCs w:val="20"/>
                <w:lang w:val="bs-Latn-BA"/>
              </w:rPr>
              <w:t>,</w:t>
            </w:r>
            <w:r w:rsidRPr="00D76B0D">
              <w:rPr>
                <w:rFonts w:ascii="Calibri" w:hAnsi="Calibri" w:cs="Calibri"/>
                <w:b/>
                <w:sz w:val="20"/>
                <w:szCs w:val="20"/>
                <w:lang w:val="bs-Latn-BA"/>
              </w:rPr>
              <w:t>00</w:t>
            </w:r>
            <w:r w:rsidR="00246B29" w:rsidRPr="00D76B0D">
              <w:rPr>
                <w:rFonts w:ascii="Calibri" w:hAnsi="Calibri" w:cs="Calibri"/>
                <w:b/>
                <w:sz w:val="20"/>
                <w:szCs w:val="20"/>
                <w:lang w:val="bs-Latn-BA"/>
              </w:rPr>
              <w:t>0</w:t>
            </w:r>
            <w:r w:rsidRPr="00D76B0D">
              <w:rPr>
                <w:rFonts w:ascii="Calibri" w:hAnsi="Calibri" w:cs="Calibri"/>
                <w:b/>
                <w:sz w:val="20"/>
                <w:szCs w:val="20"/>
                <w:lang w:val="bs-Latn-BA"/>
              </w:rPr>
              <w:t xml:space="preserve"> € </w:t>
            </w:r>
          </w:p>
        </w:tc>
        <w:tc>
          <w:tcPr>
            <w:tcW w:w="395" w:type="pct"/>
            <w:vAlign w:val="center"/>
          </w:tcPr>
          <w:p w:rsidR="00CE476E" w:rsidRPr="00D76B0D" w:rsidRDefault="00CE476E" w:rsidP="004E57F2">
            <w:pPr>
              <w:jc w:val="right"/>
              <w:rPr>
                <w:rFonts w:ascii="Calibri" w:hAnsi="Calibri" w:cs="Calibri"/>
                <w:b/>
                <w:sz w:val="20"/>
                <w:szCs w:val="20"/>
                <w:lang w:val="bs-Latn-BA"/>
              </w:rPr>
            </w:pPr>
            <w:r w:rsidRPr="00D76B0D">
              <w:rPr>
                <w:rFonts w:ascii="Calibri" w:hAnsi="Calibri" w:cs="Calibri"/>
                <w:b/>
                <w:sz w:val="20"/>
                <w:szCs w:val="20"/>
                <w:lang w:val="bs-Latn-BA"/>
              </w:rPr>
              <w:t>3</w:t>
            </w:r>
            <w:r w:rsidR="00246B29" w:rsidRPr="00D76B0D">
              <w:rPr>
                <w:rFonts w:ascii="Calibri" w:hAnsi="Calibri" w:cs="Calibri"/>
                <w:b/>
                <w:sz w:val="20"/>
                <w:szCs w:val="20"/>
                <w:lang w:val="bs-Latn-BA"/>
              </w:rPr>
              <w:t>,</w:t>
            </w:r>
            <w:r w:rsidRPr="00D76B0D">
              <w:rPr>
                <w:rFonts w:ascii="Calibri" w:hAnsi="Calibri" w:cs="Calibri"/>
                <w:b/>
                <w:sz w:val="20"/>
                <w:szCs w:val="20"/>
                <w:lang w:val="bs-Latn-BA"/>
              </w:rPr>
              <w:t>00</w:t>
            </w:r>
            <w:r w:rsidR="00246B29" w:rsidRPr="00D76B0D">
              <w:rPr>
                <w:rFonts w:ascii="Calibri" w:hAnsi="Calibri" w:cs="Calibri"/>
                <w:b/>
                <w:sz w:val="20"/>
                <w:szCs w:val="20"/>
                <w:lang w:val="bs-Latn-BA"/>
              </w:rPr>
              <w:t>0</w:t>
            </w:r>
            <w:r w:rsidRPr="00D76B0D">
              <w:rPr>
                <w:rFonts w:ascii="Calibri" w:hAnsi="Calibri" w:cs="Calibri"/>
                <w:b/>
                <w:sz w:val="20"/>
                <w:szCs w:val="20"/>
                <w:lang w:val="bs-Latn-BA"/>
              </w:rPr>
              <w:t xml:space="preserve"> € </w:t>
            </w:r>
          </w:p>
        </w:tc>
        <w:tc>
          <w:tcPr>
            <w:tcW w:w="442" w:type="pct"/>
            <w:vAlign w:val="center"/>
          </w:tcPr>
          <w:p w:rsidR="00CE476E" w:rsidRPr="00D76B0D" w:rsidRDefault="00246B29" w:rsidP="004E57F2">
            <w:pPr>
              <w:jc w:val="right"/>
              <w:rPr>
                <w:rFonts w:ascii="Calibri" w:hAnsi="Calibri" w:cs="Calibri"/>
                <w:b/>
                <w:sz w:val="20"/>
                <w:szCs w:val="20"/>
                <w:lang w:val="bs-Latn-BA"/>
              </w:rPr>
            </w:pPr>
            <w:r w:rsidRPr="00D76B0D">
              <w:rPr>
                <w:rFonts w:ascii="Calibri" w:hAnsi="Calibri" w:cs="Calibri"/>
                <w:b/>
                <w:sz w:val="20"/>
                <w:szCs w:val="20"/>
                <w:lang w:val="bs-Latn-BA"/>
              </w:rPr>
              <w:t>12,</w:t>
            </w:r>
            <w:r w:rsidR="00CE476E" w:rsidRPr="00D76B0D">
              <w:rPr>
                <w:rFonts w:ascii="Calibri" w:hAnsi="Calibri" w:cs="Calibri"/>
                <w:b/>
                <w:sz w:val="20"/>
                <w:szCs w:val="20"/>
                <w:lang w:val="bs-Latn-BA"/>
              </w:rPr>
              <w:t>00</w:t>
            </w:r>
            <w:r w:rsidRPr="00D76B0D">
              <w:rPr>
                <w:rFonts w:ascii="Calibri" w:hAnsi="Calibri" w:cs="Calibri"/>
                <w:b/>
                <w:sz w:val="20"/>
                <w:szCs w:val="20"/>
                <w:lang w:val="bs-Latn-BA"/>
              </w:rPr>
              <w:t>0</w:t>
            </w:r>
            <w:r w:rsidR="00CE476E" w:rsidRPr="00D76B0D">
              <w:rPr>
                <w:rFonts w:ascii="Calibri" w:hAnsi="Calibri" w:cs="Calibri"/>
                <w:b/>
                <w:sz w:val="20"/>
                <w:szCs w:val="20"/>
                <w:lang w:val="bs-Latn-BA"/>
              </w:rPr>
              <w:t xml:space="preserve"> € </w:t>
            </w:r>
          </w:p>
        </w:tc>
        <w:tc>
          <w:tcPr>
            <w:tcW w:w="535" w:type="pc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Komuna</w:t>
            </w:r>
          </w:p>
        </w:tc>
      </w:tr>
      <w:tr w:rsidR="00412FCB" w:rsidRPr="00412FCB" w:rsidTr="006F3481">
        <w:trPr>
          <w:trHeight w:val="275"/>
          <w:jc w:val="center"/>
        </w:trPr>
        <w:tc>
          <w:tcPr>
            <w:tcW w:w="1510" w:type="pct"/>
            <w:shd w:val="clear" w:color="auto" w:fill="auto"/>
            <w:vAlign w:val="center"/>
          </w:tcPr>
          <w:p w:rsidR="00CE476E" w:rsidRPr="004F02E6" w:rsidRDefault="00CE476E" w:rsidP="000278B4">
            <w:pPr>
              <w:pStyle w:val="ListParagraph"/>
              <w:numPr>
                <w:ilvl w:val="0"/>
                <w:numId w:val="10"/>
              </w:numPr>
              <w:spacing w:after="0" w:line="240" w:lineRule="auto"/>
              <w:rPr>
                <w:rFonts w:ascii="Calibri" w:hAnsi="Calibri" w:cs="Calibri"/>
                <w:sz w:val="20"/>
                <w:szCs w:val="20"/>
                <w:lang w:val="bs-Latn-BA"/>
              </w:rPr>
            </w:pPr>
            <w:r w:rsidRPr="004F02E6">
              <w:rPr>
                <w:rFonts w:ascii="Calibri" w:hAnsi="Calibri" w:cs="Calibri"/>
                <w:sz w:val="20"/>
                <w:szCs w:val="20"/>
                <w:lang w:val="bs-Latn-BA"/>
              </w:rPr>
              <w:t>Fushata e vetëdijësimit</w:t>
            </w:r>
          </w:p>
        </w:tc>
        <w:tc>
          <w:tcPr>
            <w:tcW w:w="449" w:type="pct"/>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DSHP</w:t>
            </w:r>
          </w:p>
        </w:tc>
        <w:tc>
          <w:tcPr>
            <w:tcW w:w="444" w:type="pct"/>
            <w:shd w:val="clear" w:color="auto" w:fill="auto"/>
            <w:vAlign w:val="center"/>
          </w:tcPr>
          <w:p w:rsidR="00CE476E" w:rsidRPr="004F02E6" w:rsidRDefault="00CE476E" w:rsidP="004E57F2">
            <w:pPr>
              <w:jc w:val="right"/>
              <w:rPr>
                <w:rFonts w:ascii="Calibri" w:hAnsi="Calibri" w:cs="Calibri"/>
                <w:sz w:val="20"/>
                <w:szCs w:val="20"/>
                <w:lang w:val="bs-Latn-BA"/>
              </w:rPr>
            </w:pPr>
          </w:p>
        </w:tc>
        <w:tc>
          <w:tcPr>
            <w:tcW w:w="439" w:type="pct"/>
            <w:vAlign w:val="center"/>
          </w:tcPr>
          <w:p w:rsidR="00CE476E" w:rsidRPr="004F02E6" w:rsidRDefault="00CE476E" w:rsidP="004E57F2">
            <w:pPr>
              <w:jc w:val="right"/>
              <w:rPr>
                <w:rFonts w:ascii="Calibri" w:hAnsi="Calibri" w:cs="Calibri"/>
                <w:sz w:val="20"/>
                <w:szCs w:val="20"/>
                <w:lang w:val="bs-Latn-BA"/>
              </w:rPr>
            </w:pPr>
            <w:r w:rsidRPr="004F02E6">
              <w:rPr>
                <w:rFonts w:ascii="Calibri" w:hAnsi="Calibri" w:cs="Calibri"/>
                <w:i/>
                <w:iCs/>
                <w:sz w:val="20"/>
                <w:szCs w:val="20"/>
                <w:lang w:val="bs-Latn-BA"/>
              </w:rPr>
              <w:t>300</w:t>
            </w:r>
            <w:r w:rsidRPr="004F02E6">
              <w:rPr>
                <w:rFonts w:ascii="Calibri" w:hAnsi="Calibri" w:cs="Calibri"/>
                <w:sz w:val="20"/>
                <w:szCs w:val="20"/>
                <w:lang w:val="bs-Latn-BA"/>
              </w:rPr>
              <w:t xml:space="preserve"> </w:t>
            </w:r>
            <w:r w:rsidRPr="004F02E6">
              <w:rPr>
                <w:rFonts w:ascii="Calibri" w:hAnsi="Calibri" w:cs="Calibri"/>
                <w:i/>
                <w:iCs/>
                <w:sz w:val="20"/>
                <w:szCs w:val="20"/>
                <w:lang w:val="bs-Latn-BA"/>
              </w:rPr>
              <w:t>€</w:t>
            </w:r>
            <w:r w:rsidRPr="004F02E6">
              <w:rPr>
                <w:rFonts w:ascii="Calibri" w:hAnsi="Calibri" w:cs="Calibri"/>
                <w:sz w:val="20"/>
                <w:szCs w:val="20"/>
                <w:lang w:val="bs-Latn-BA"/>
              </w:rPr>
              <w:t xml:space="preserve"> </w:t>
            </w:r>
          </w:p>
        </w:tc>
        <w:tc>
          <w:tcPr>
            <w:tcW w:w="393" w:type="pct"/>
            <w:vAlign w:val="center"/>
          </w:tcPr>
          <w:p w:rsidR="00CE476E" w:rsidRPr="004F02E6" w:rsidRDefault="00CE476E" w:rsidP="004E57F2">
            <w:pPr>
              <w:jc w:val="right"/>
              <w:rPr>
                <w:rFonts w:ascii="Calibri" w:hAnsi="Calibri" w:cs="Calibri"/>
                <w:sz w:val="20"/>
                <w:szCs w:val="20"/>
                <w:lang w:val="bs-Latn-BA"/>
              </w:rPr>
            </w:pPr>
            <w:r w:rsidRPr="004F02E6">
              <w:rPr>
                <w:rFonts w:ascii="Calibri" w:hAnsi="Calibri" w:cs="Calibri"/>
                <w:i/>
                <w:iCs/>
                <w:sz w:val="20"/>
                <w:szCs w:val="20"/>
                <w:lang w:val="bs-Latn-BA"/>
              </w:rPr>
              <w:t>300</w:t>
            </w:r>
            <w:r w:rsidRPr="004F02E6">
              <w:rPr>
                <w:rFonts w:ascii="Calibri" w:hAnsi="Calibri" w:cs="Calibri"/>
                <w:sz w:val="20"/>
                <w:szCs w:val="20"/>
                <w:lang w:val="bs-Latn-BA"/>
              </w:rPr>
              <w:t xml:space="preserve"> </w:t>
            </w:r>
            <w:r w:rsidRPr="004F02E6">
              <w:rPr>
                <w:rFonts w:ascii="Calibri" w:hAnsi="Calibri" w:cs="Calibri"/>
                <w:i/>
                <w:iCs/>
                <w:sz w:val="20"/>
                <w:szCs w:val="20"/>
                <w:lang w:val="bs-Latn-BA"/>
              </w:rPr>
              <w:t>€</w:t>
            </w:r>
            <w:r w:rsidRPr="004F02E6">
              <w:rPr>
                <w:rFonts w:ascii="Calibri" w:hAnsi="Calibri" w:cs="Calibri"/>
                <w:sz w:val="20"/>
                <w:szCs w:val="20"/>
                <w:lang w:val="bs-Latn-BA"/>
              </w:rPr>
              <w:t xml:space="preserve"> </w:t>
            </w:r>
          </w:p>
        </w:tc>
        <w:tc>
          <w:tcPr>
            <w:tcW w:w="393" w:type="pct"/>
            <w:vAlign w:val="center"/>
          </w:tcPr>
          <w:p w:rsidR="00CE476E" w:rsidRPr="004F02E6" w:rsidRDefault="00CE476E" w:rsidP="004E57F2">
            <w:pPr>
              <w:jc w:val="right"/>
              <w:rPr>
                <w:rFonts w:ascii="Calibri" w:hAnsi="Calibri" w:cs="Calibri"/>
                <w:sz w:val="20"/>
                <w:szCs w:val="20"/>
                <w:lang w:val="bs-Latn-BA"/>
              </w:rPr>
            </w:pPr>
            <w:r w:rsidRPr="004F02E6">
              <w:rPr>
                <w:rFonts w:ascii="Calibri" w:hAnsi="Calibri" w:cs="Calibri"/>
                <w:i/>
                <w:iCs/>
                <w:sz w:val="20"/>
                <w:szCs w:val="20"/>
                <w:lang w:val="bs-Latn-BA"/>
              </w:rPr>
              <w:t>300</w:t>
            </w:r>
            <w:r w:rsidRPr="004F02E6">
              <w:rPr>
                <w:rFonts w:ascii="Calibri" w:hAnsi="Calibri" w:cs="Calibri"/>
                <w:sz w:val="20"/>
                <w:szCs w:val="20"/>
                <w:lang w:val="bs-Latn-BA"/>
              </w:rPr>
              <w:t xml:space="preserve"> </w:t>
            </w:r>
            <w:r w:rsidRPr="004F02E6">
              <w:rPr>
                <w:rFonts w:ascii="Calibri" w:hAnsi="Calibri" w:cs="Calibri"/>
                <w:i/>
                <w:iCs/>
                <w:sz w:val="20"/>
                <w:szCs w:val="20"/>
                <w:lang w:val="bs-Latn-BA"/>
              </w:rPr>
              <w:t>€</w:t>
            </w:r>
            <w:r w:rsidRPr="004F02E6">
              <w:rPr>
                <w:rFonts w:ascii="Calibri" w:hAnsi="Calibri" w:cs="Calibri"/>
                <w:sz w:val="20"/>
                <w:szCs w:val="20"/>
                <w:lang w:val="bs-Latn-BA"/>
              </w:rPr>
              <w:t xml:space="preserve"> </w:t>
            </w:r>
          </w:p>
        </w:tc>
        <w:tc>
          <w:tcPr>
            <w:tcW w:w="395" w:type="pct"/>
            <w:vAlign w:val="center"/>
          </w:tcPr>
          <w:p w:rsidR="00CE476E" w:rsidRPr="004F02E6" w:rsidRDefault="00CE476E" w:rsidP="004E57F2">
            <w:pPr>
              <w:jc w:val="right"/>
              <w:rPr>
                <w:rFonts w:ascii="Calibri" w:hAnsi="Calibri" w:cs="Calibri"/>
                <w:sz w:val="20"/>
                <w:szCs w:val="20"/>
                <w:lang w:val="bs-Latn-BA"/>
              </w:rPr>
            </w:pPr>
            <w:r w:rsidRPr="004F02E6">
              <w:rPr>
                <w:rFonts w:ascii="Calibri" w:hAnsi="Calibri" w:cs="Calibri"/>
                <w:i/>
                <w:iCs/>
                <w:sz w:val="20"/>
                <w:szCs w:val="20"/>
                <w:lang w:val="bs-Latn-BA"/>
              </w:rPr>
              <w:t>300</w:t>
            </w:r>
            <w:r w:rsidRPr="004F02E6">
              <w:rPr>
                <w:rFonts w:ascii="Calibri" w:hAnsi="Calibri" w:cs="Calibri"/>
                <w:sz w:val="20"/>
                <w:szCs w:val="20"/>
                <w:lang w:val="bs-Latn-BA"/>
              </w:rPr>
              <w:t xml:space="preserve"> </w:t>
            </w:r>
            <w:r w:rsidRPr="004F02E6">
              <w:rPr>
                <w:rFonts w:ascii="Calibri" w:hAnsi="Calibri" w:cs="Calibri"/>
                <w:i/>
                <w:iCs/>
                <w:sz w:val="20"/>
                <w:szCs w:val="20"/>
                <w:lang w:val="bs-Latn-BA"/>
              </w:rPr>
              <w:t>€</w:t>
            </w:r>
            <w:r w:rsidRPr="004F02E6">
              <w:rPr>
                <w:rFonts w:ascii="Calibri" w:hAnsi="Calibri" w:cs="Calibri"/>
                <w:sz w:val="20"/>
                <w:szCs w:val="20"/>
                <w:lang w:val="bs-Latn-BA"/>
              </w:rPr>
              <w:t xml:space="preserve"> </w:t>
            </w:r>
          </w:p>
        </w:tc>
        <w:tc>
          <w:tcPr>
            <w:tcW w:w="442" w:type="pct"/>
            <w:vAlign w:val="center"/>
          </w:tcPr>
          <w:p w:rsidR="00CE476E" w:rsidRPr="004F02E6" w:rsidRDefault="00246B29" w:rsidP="004E57F2">
            <w:pPr>
              <w:jc w:val="right"/>
              <w:rPr>
                <w:rFonts w:ascii="Calibri" w:hAnsi="Calibri" w:cs="Calibri"/>
                <w:sz w:val="20"/>
                <w:szCs w:val="20"/>
                <w:lang w:val="bs-Latn-BA"/>
              </w:rPr>
            </w:pPr>
            <w:r w:rsidRPr="004F02E6">
              <w:rPr>
                <w:rFonts w:ascii="Calibri" w:hAnsi="Calibri" w:cs="Calibri"/>
                <w:i/>
                <w:iCs/>
                <w:sz w:val="20"/>
                <w:szCs w:val="20"/>
                <w:lang w:val="bs-Latn-BA"/>
              </w:rPr>
              <w:t>1,2</w:t>
            </w:r>
            <w:r w:rsidR="00CE476E" w:rsidRPr="004F02E6">
              <w:rPr>
                <w:rFonts w:ascii="Calibri" w:hAnsi="Calibri" w:cs="Calibri"/>
                <w:i/>
                <w:iCs/>
                <w:sz w:val="20"/>
                <w:szCs w:val="20"/>
                <w:lang w:val="bs-Latn-BA"/>
              </w:rPr>
              <w:t>00</w:t>
            </w:r>
            <w:r w:rsidR="00CE476E" w:rsidRPr="004F02E6">
              <w:rPr>
                <w:rFonts w:ascii="Calibri" w:hAnsi="Calibri" w:cs="Calibri"/>
                <w:sz w:val="20"/>
                <w:szCs w:val="20"/>
                <w:lang w:val="bs-Latn-BA"/>
              </w:rPr>
              <w:t xml:space="preserve"> </w:t>
            </w:r>
            <w:r w:rsidR="00CE476E" w:rsidRPr="004F02E6">
              <w:rPr>
                <w:rFonts w:ascii="Calibri" w:hAnsi="Calibri" w:cs="Calibri"/>
                <w:i/>
                <w:iCs/>
                <w:sz w:val="20"/>
                <w:szCs w:val="20"/>
                <w:lang w:val="bs-Latn-BA"/>
              </w:rPr>
              <w:t>€</w:t>
            </w:r>
            <w:r w:rsidR="00CE476E" w:rsidRPr="004F02E6">
              <w:rPr>
                <w:rFonts w:ascii="Calibri" w:hAnsi="Calibri" w:cs="Calibri"/>
                <w:sz w:val="20"/>
                <w:szCs w:val="20"/>
                <w:lang w:val="bs-Latn-BA"/>
              </w:rPr>
              <w:t xml:space="preserve"> </w:t>
            </w:r>
          </w:p>
        </w:tc>
        <w:tc>
          <w:tcPr>
            <w:tcW w:w="535" w:type="pc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Komuna</w:t>
            </w:r>
          </w:p>
        </w:tc>
      </w:tr>
      <w:tr w:rsidR="00CE476E" w:rsidRPr="00412FCB" w:rsidTr="006F3481">
        <w:trPr>
          <w:trHeight w:val="258"/>
          <w:jc w:val="center"/>
        </w:trPr>
        <w:tc>
          <w:tcPr>
            <w:tcW w:w="1959" w:type="pct"/>
            <w:gridSpan w:val="2"/>
            <w:shd w:val="clear" w:color="auto" w:fill="auto"/>
            <w:vAlign w:val="center"/>
          </w:tcPr>
          <w:p w:rsidR="00CE476E" w:rsidRPr="004F02E6" w:rsidRDefault="00CE476E" w:rsidP="00EB683F">
            <w:pPr>
              <w:rPr>
                <w:rFonts w:ascii="Calibri" w:hAnsi="Calibri" w:cs="Calibri"/>
                <w:b/>
                <w:bCs/>
                <w:sz w:val="20"/>
                <w:szCs w:val="20"/>
                <w:lang w:val="bs-Latn-BA"/>
              </w:rPr>
            </w:pPr>
            <w:r w:rsidRPr="004F02E6">
              <w:rPr>
                <w:rFonts w:ascii="Calibri" w:hAnsi="Calibri" w:cs="Calibri"/>
                <w:b/>
                <w:bCs/>
                <w:sz w:val="20"/>
                <w:szCs w:val="20"/>
                <w:lang w:val="bs-Latn-BA"/>
              </w:rPr>
              <w:t xml:space="preserve">Total objektiva 1 - </w:t>
            </w:r>
            <w:r w:rsidR="00EB683F" w:rsidRPr="004F02E6">
              <w:rPr>
                <w:rFonts w:cstheme="minorHAnsi"/>
                <w:b/>
                <w:sz w:val="20"/>
                <w:szCs w:val="20"/>
              </w:rPr>
              <w:t>Mbulueshmëria e territorit të komunës me transport publik të udhëtarëve</w:t>
            </w:r>
          </w:p>
        </w:tc>
        <w:tc>
          <w:tcPr>
            <w:tcW w:w="444" w:type="pct"/>
            <w:shd w:val="clear" w:color="auto" w:fill="auto"/>
            <w:vAlign w:val="center"/>
          </w:tcPr>
          <w:p w:rsidR="00CE476E" w:rsidRPr="004F02E6" w:rsidRDefault="00CE476E" w:rsidP="004E57F2">
            <w:pPr>
              <w:jc w:val="right"/>
              <w:rPr>
                <w:rFonts w:ascii="Calibri" w:hAnsi="Calibri" w:cs="Calibri"/>
                <w:b/>
                <w:bCs/>
                <w:sz w:val="20"/>
                <w:szCs w:val="20"/>
                <w:lang w:val="bs-Latn-BA"/>
              </w:rPr>
            </w:pPr>
          </w:p>
        </w:tc>
        <w:tc>
          <w:tcPr>
            <w:tcW w:w="439" w:type="pct"/>
            <w:vAlign w:val="center"/>
          </w:tcPr>
          <w:p w:rsidR="00CE476E" w:rsidRPr="004F02E6" w:rsidRDefault="00D76B0D" w:rsidP="00D76B0D">
            <w:pPr>
              <w:jc w:val="center"/>
              <w:rPr>
                <w:rFonts w:ascii="Calibri" w:hAnsi="Calibri" w:cs="Calibri"/>
                <w:b/>
                <w:bCs/>
                <w:sz w:val="20"/>
                <w:szCs w:val="20"/>
                <w:lang w:val="bs-Latn-BA"/>
              </w:rPr>
            </w:pPr>
            <w:r>
              <w:rPr>
                <w:rFonts w:ascii="Calibri" w:hAnsi="Calibri" w:cs="Calibri"/>
                <w:b/>
                <w:bCs/>
                <w:sz w:val="20"/>
                <w:szCs w:val="20"/>
                <w:lang w:val="bs-Latn-BA"/>
              </w:rPr>
              <w:t>150</w:t>
            </w:r>
            <w:r w:rsidR="00246B29" w:rsidRPr="004F02E6">
              <w:rPr>
                <w:rFonts w:ascii="Calibri" w:hAnsi="Calibri" w:cs="Calibri"/>
                <w:b/>
                <w:bCs/>
                <w:sz w:val="20"/>
                <w:szCs w:val="20"/>
                <w:lang w:val="bs-Latn-BA"/>
              </w:rPr>
              <w:t>,3</w:t>
            </w:r>
            <w:r w:rsidR="00CE476E" w:rsidRPr="004F02E6">
              <w:rPr>
                <w:rFonts w:ascii="Calibri" w:hAnsi="Calibri" w:cs="Calibri"/>
                <w:b/>
                <w:bCs/>
                <w:sz w:val="20"/>
                <w:szCs w:val="20"/>
                <w:lang w:val="bs-Latn-BA"/>
              </w:rPr>
              <w:t>00 €</w:t>
            </w:r>
          </w:p>
        </w:tc>
        <w:tc>
          <w:tcPr>
            <w:tcW w:w="393" w:type="pct"/>
            <w:vAlign w:val="center"/>
          </w:tcPr>
          <w:p w:rsidR="00CE476E" w:rsidRPr="004F02E6" w:rsidRDefault="00D76B0D" w:rsidP="004E57F2">
            <w:pPr>
              <w:jc w:val="right"/>
              <w:rPr>
                <w:rFonts w:ascii="Calibri" w:hAnsi="Calibri" w:cs="Calibri"/>
                <w:b/>
                <w:bCs/>
                <w:sz w:val="20"/>
                <w:szCs w:val="20"/>
                <w:lang w:val="bs-Latn-BA"/>
              </w:rPr>
            </w:pPr>
            <w:r>
              <w:rPr>
                <w:rFonts w:ascii="Calibri" w:hAnsi="Calibri" w:cs="Calibri"/>
                <w:b/>
                <w:bCs/>
                <w:sz w:val="20"/>
                <w:szCs w:val="20"/>
                <w:lang w:val="bs-Latn-BA"/>
              </w:rPr>
              <w:t>150</w:t>
            </w:r>
            <w:r w:rsidR="00246B29" w:rsidRPr="004F02E6">
              <w:rPr>
                <w:rFonts w:ascii="Calibri" w:hAnsi="Calibri" w:cs="Calibri"/>
                <w:b/>
                <w:bCs/>
                <w:sz w:val="20"/>
                <w:szCs w:val="20"/>
                <w:lang w:val="bs-Latn-BA"/>
              </w:rPr>
              <w:t>,3</w:t>
            </w:r>
            <w:r w:rsidR="00CE476E" w:rsidRPr="004F02E6">
              <w:rPr>
                <w:rFonts w:ascii="Calibri" w:hAnsi="Calibri" w:cs="Calibri"/>
                <w:b/>
                <w:bCs/>
                <w:sz w:val="20"/>
                <w:szCs w:val="20"/>
                <w:lang w:val="bs-Latn-BA"/>
              </w:rPr>
              <w:t>00 €</w:t>
            </w:r>
          </w:p>
        </w:tc>
        <w:tc>
          <w:tcPr>
            <w:tcW w:w="393" w:type="pct"/>
            <w:vAlign w:val="center"/>
          </w:tcPr>
          <w:p w:rsidR="00CE476E" w:rsidRPr="004F02E6" w:rsidRDefault="00D76B0D" w:rsidP="004E57F2">
            <w:pPr>
              <w:jc w:val="right"/>
              <w:rPr>
                <w:rFonts w:ascii="Calibri" w:hAnsi="Calibri" w:cs="Calibri"/>
                <w:b/>
                <w:bCs/>
                <w:sz w:val="20"/>
                <w:szCs w:val="20"/>
                <w:lang w:val="bs-Latn-BA"/>
              </w:rPr>
            </w:pPr>
            <w:r>
              <w:rPr>
                <w:rFonts w:ascii="Calibri" w:hAnsi="Calibri" w:cs="Calibri"/>
                <w:b/>
                <w:bCs/>
                <w:sz w:val="20"/>
                <w:szCs w:val="20"/>
                <w:lang w:val="bs-Latn-BA"/>
              </w:rPr>
              <w:t>14</w:t>
            </w:r>
            <w:r w:rsidR="0095090C" w:rsidRPr="004F02E6">
              <w:rPr>
                <w:rFonts w:ascii="Calibri" w:hAnsi="Calibri" w:cs="Calibri"/>
                <w:b/>
                <w:bCs/>
                <w:sz w:val="20"/>
                <w:szCs w:val="20"/>
                <w:lang w:val="bs-Latn-BA"/>
              </w:rPr>
              <w:t>8,3</w:t>
            </w:r>
            <w:r w:rsidR="00CE476E" w:rsidRPr="004F02E6">
              <w:rPr>
                <w:rFonts w:ascii="Calibri" w:hAnsi="Calibri" w:cs="Calibri"/>
                <w:b/>
                <w:bCs/>
                <w:sz w:val="20"/>
                <w:szCs w:val="20"/>
                <w:lang w:val="bs-Latn-BA"/>
              </w:rPr>
              <w:t>00 €</w:t>
            </w:r>
          </w:p>
        </w:tc>
        <w:tc>
          <w:tcPr>
            <w:tcW w:w="395" w:type="pct"/>
            <w:vAlign w:val="center"/>
          </w:tcPr>
          <w:p w:rsidR="00CE476E" w:rsidRPr="004F02E6" w:rsidRDefault="00D76B0D" w:rsidP="004E57F2">
            <w:pPr>
              <w:jc w:val="right"/>
              <w:rPr>
                <w:rFonts w:ascii="Calibri" w:hAnsi="Calibri" w:cs="Calibri"/>
                <w:b/>
                <w:bCs/>
                <w:sz w:val="20"/>
                <w:szCs w:val="20"/>
                <w:lang w:val="bs-Latn-BA"/>
              </w:rPr>
            </w:pPr>
            <w:r>
              <w:rPr>
                <w:rFonts w:ascii="Calibri" w:hAnsi="Calibri" w:cs="Calibri"/>
                <w:b/>
                <w:bCs/>
                <w:sz w:val="20"/>
                <w:szCs w:val="20"/>
                <w:lang w:val="bs-Latn-BA"/>
              </w:rPr>
              <w:t>146</w:t>
            </w:r>
            <w:r w:rsidR="0095090C" w:rsidRPr="004F02E6">
              <w:rPr>
                <w:rFonts w:ascii="Calibri" w:hAnsi="Calibri" w:cs="Calibri"/>
                <w:b/>
                <w:bCs/>
                <w:sz w:val="20"/>
                <w:szCs w:val="20"/>
                <w:lang w:val="bs-Latn-BA"/>
              </w:rPr>
              <w:t>,3</w:t>
            </w:r>
            <w:r w:rsidR="00CE476E" w:rsidRPr="004F02E6">
              <w:rPr>
                <w:rFonts w:ascii="Calibri" w:hAnsi="Calibri" w:cs="Calibri"/>
                <w:b/>
                <w:bCs/>
                <w:sz w:val="20"/>
                <w:szCs w:val="20"/>
                <w:lang w:val="bs-Latn-BA"/>
              </w:rPr>
              <w:t>00 €</w:t>
            </w:r>
          </w:p>
        </w:tc>
        <w:tc>
          <w:tcPr>
            <w:tcW w:w="442" w:type="pct"/>
            <w:vAlign w:val="center"/>
          </w:tcPr>
          <w:p w:rsidR="00CE476E" w:rsidRPr="004F02E6" w:rsidRDefault="00D76B0D" w:rsidP="004E57F2">
            <w:pPr>
              <w:jc w:val="right"/>
              <w:rPr>
                <w:rFonts w:ascii="Calibri" w:hAnsi="Calibri" w:cs="Calibri"/>
                <w:b/>
                <w:bCs/>
                <w:sz w:val="20"/>
                <w:szCs w:val="20"/>
                <w:lang w:val="bs-Latn-BA"/>
              </w:rPr>
            </w:pPr>
            <w:r>
              <w:rPr>
                <w:rFonts w:ascii="Calibri" w:hAnsi="Calibri" w:cs="Calibri"/>
                <w:b/>
                <w:bCs/>
                <w:sz w:val="20"/>
                <w:szCs w:val="20"/>
                <w:lang w:val="bs-Latn-BA"/>
              </w:rPr>
              <w:t>595</w:t>
            </w:r>
            <w:r w:rsidR="0095090C" w:rsidRPr="004F02E6">
              <w:rPr>
                <w:rFonts w:ascii="Calibri" w:hAnsi="Calibri" w:cs="Calibri"/>
                <w:b/>
                <w:bCs/>
                <w:sz w:val="20"/>
                <w:szCs w:val="20"/>
                <w:lang w:val="bs-Latn-BA"/>
              </w:rPr>
              <w:t>,200€</w:t>
            </w:r>
          </w:p>
        </w:tc>
        <w:tc>
          <w:tcPr>
            <w:tcW w:w="535" w:type="pct"/>
            <w:vAlign w:val="center"/>
          </w:tcPr>
          <w:p w:rsidR="00CE476E" w:rsidRPr="004F02E6" w:rsidRDefault="00CE476E" w:rsidP="004E57F2">
            <w:pPr>
              <w:jc w:val="center"/>
              <w:rPr>
                <w:rFonts w:ascii="Calibri" w:hAnsi="Calibri" w:cs="Calibri"/>
                <w:b/>
                <w:bCs/>
                <w:sz w:val="20"/>
                <w:szCs w:val="20"/>
                <w:lang w:val="bs-Latn-BA"/>
              </w:rPr>
            </w:pPr>
          </w:p>
        </w:tc>
      </w:tr>
    </w:tbl>
    <w:p w:rsidR="00CE476E" w:rsidRDefault="00CE476E" w:rsidP="00CE476E">
      <w:pPr>
        <w:spacing w:before="120" w:after="120"/>
        <w:rPr>
          <w:rFonts w:cstheme="minorHAnsi"/>
          <w:color w:val="FF0000"/>
          <w:lang w:val="bs-Latn-BA"/>
        </w:rPr>
      </w:pPr>
    </w:p>
    <w:p w:rsidR="00EB683F" w:rsidRDefault="00EB683F" w:rsidP="00CE476E">
      <w:pPr>
        <w:spacing w:before="120" w:after="120"/>
        <w:rPr>
          <w:rFonts w:cstheme="minorHAnsi"/>
          <w:color w:val="FF0000"/>
          <w:lang w:val="bs-Latn-BA"/>
        </w:rPr>
      </w:pPr>
    </w:p>
    <w:p w:rsidR="00EB683F" w:rsidRDefault="00EB683F" w:rsidP="00CE476E">
      <w:pPr>
        <w:spacing w:before="120" w:after="120"/>
        <w:rPr>
          <w:rFonts w:cstheme="minorHAnsi"/>
          <w:color w:val="FF0000"/>
          <w:lang w:val="bs-Latn-BA"/>
        </w:rPr>
      </w:pPr>
    </w:p>
    <w:p w:rsidR="0095401A" w:rsidRDefault="0095401A" w:rsidP="00CE476E">
      <w:pPr>
        <w:spacing w:before="120" w:after="120"/>
        <w:rPr>
          <w:rFonts w:cstheme="minorHAnsi"/>
          <w:color w:val="FF0000"/>
          <w:lang w:val="bs-Latn-BA"/>
        </w:rPr>
      </w:pPr>
    </w:p>
    <w:p w:rsidR="0095401A" w:rsidRDefault="0095401A" w:rsidP="00CE476E">
      <w:pPr>
        <w:spacing w:before="120" w:after="120"/>
        <w:rPr>
          <w:rFonts w:cstheme="minorHAnsi"/>
          <w:color w:val="FF0000"/>
          <w:lang w:val="bs-Latn-BA"/>
        </w:rPr>
      </w:pPr>
    </w:p>
    <w:p w:rsidR="0095401A" w:rsidRDefault="0095401A" w:rsidP="00CE476E">
      <w:pPr>
        <w:spacing w:before="120" w:after="120"/>
        <w:rPr>
          <w:rFonts w:cstheme="minorHAnsi"/>
          <w:color w:val="FF0000"/>
          <w:lang w:val="bs-Latn-BA"/>
        </w:rPr>
      </w:pPr>
    </w:p>
    <w:p w:rsidR="0095401A" w:rsidRDefault="0095401A" w:rsidP="00CE476E">
      <w:pPr>
        <w:spacing w:before="120" w:after="120"/>
        <w:rPr>
          <w:rFonts w:cstheme="minorHAnsi"/>
          <w:color w:val="FF0000"/>
          <w:lang w:val="bs-Latn-BA"/>
        </w:rPr>
      </w:pPr>
    </w:p>
    <w:p w:rsidR="0095401A" w:rsidRDefault="0095401A" w:rsidP="00CE476E">
      <w:pPr>
        <w:spacing w:before="120" w:after="120"/>
        <w:rPr>
          <w:rFonts w:cstheme="minorHAnsi"/>
          <w:color w:val="FF0000"/>
          <w:lang w:val="bs-Latn-BA"/>
        </w:rPr>
      </w:pPr>
    </w:p>
    <w:p w:rsidR="00EB683F" w:rsidRDefault="00EB683F" w:rsidP="00CE476E">
      <w:pPr>
        <w:spacing w:before="120" w:after="120"/>
        <w:rPr>
          <w:rFonts w:cstheme="minorHAnsi"/>
          <w:color w:val="FF0000"/>
          <w:lang w:val="bs-Latn-BA"/>
        </w:rPr>
      </w:pPr>
    </w:p>
    <w:p w:rsidR="00EB683F" w:rsidRDefault="005C6837" w:rsidP="005218F3">
      <w:pPr>
        <w:tabs>
          <w:tab w:val="left" w:pos="6150"/>
          <w:tab w:val="left" w:pos="9795"/>
        </w:tabs>
        <w:spacing w:before="120" w:after="120"/>
        <w:rPr>
          <w:rFonts w:cstheme="minorHAnsi"/>
          <w:color w:val="FF0000"/>
          <w:lang w:val="bs-Latn-BA"/>
        </w:rPr>
      </w:pPr>
      <w:r>
        <w:rPr>
          <w:rFonts w:cstheme="minorHAnsi"/>
          <w:color w:val="FF0000"/>
          <w:lang w:val="bs-Latn-BA"/>
        </w:rPr>
        <w:tab/>
      </w:r>
      <w:r w:rsidR="005218F3">
        <w:rPr>
          <w:rFonts w:cstheme="minorHAnsi"/>
          <w:color w:val="FF0000"/>
          <w:lang w:val="bs-Latn-BA"/>
        </w:rPr>
        <w:tab/>
      </w:r>
    </w:p>
    <w:p w:rsidR="00EB683F" w:rsidRPr="00412FCB" w:rsidRDefault="00EB683F" w:rsidP="00CE476E">
      <w:pPr>
        <w:spacing w:before="120" w:after="120"/>
        <w:rPr>
          <w:rFonts w:cstheme="minorHAnsi"/>
          <w:color w:val="FF0000"/>
          <w:lang w:val="bs-Latn-BA"/>
        </w:rPr>
      </w:pPr>
    </w:p>
    <w:tbl>
      <w:tblPr>
        <w:tblW w:w="5150" w:type="pct"/>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4733"/>
        <w:gridCol w:w="1436"/>
        <w:gridCol w:w="1414"/>
        <w:gridCol w:w="1398"/>
        <w:gridCol w:w="1249"/>
        <w:gridCol w:w="1249"/>
        <w:gridCol w:w="1255"/>
        <w:gridCol w:w="1407"/>
        <w:gridCol w:w="1709"/>
      </w:tblGrid>
      <w:tr w:rsidR="00412FCB" w:rsidRPr="00412FCB" w:rsidTr="000C228E">
        <w:trPr>
          <w:trHeight w:val="503"/>
          <w:jc w:val="center"/>
        </w:trPr>
        <w:tc>
          <w:tcPr>
            <w:tcW w:w="5000" w:type="pct"/>
            <w:gridSpan w:val="9"/>
            <w:vAlign w:val="center"/>
          </w:tcPr>
          <w:p w:rsidR="00CE476E" w:rsidRPr="004F02E6" w:rsidRDefault="00CE476E" w:rsidP="007F1B05">
            <w:pPr>
              <w:jc w:val="center"/>
              <w:rPr>
                <w:rFonts w:ascii="Calibri" w:hAnsi="Calibri" w:cs="Calibri"/>
                <w:b/>
                <w:sz w:val="20"/>
                <w:szCs w:val="20"/>
                <w:lang w:val="bs-Latn-BA"/>
              </w:rPr>
            </w:pPr>
            <w:r w:rsidRPr="004F02E6">
              <w:rPr>
                <w:rFonts w:ascii="Calibri" w:hAnsi="Calibri" w:cs="Calibri"/>
                <w:b/>
                <w:sz w:val="20"/>
                <w:szCs w:val="20"/>
                <w:lang w:val="bs-Latn-BA"/>
              </w:rPr>
              <w:t>Tabela 2</w:t>
            </w:r>
            <w:r w:rsidR="002379D3" w:rsidRPr="004F02E6">
              <w:rPr>
                <w:rFonts w:ascii="Calibri" w:hAnsi="Calibri" w:cs="Calibri"/>
                <w:b/>
                <w:sz w:val="20"/>
                <w:szCs w:val="20"/>
                <w:lang w:val="bs-Latn-BA"/>
              </w:rPr>
              <w:t>1</w:t>
            </w:r>
            <w:r w:rsidRPr="004F02E6">
              <w:rPr>
                <w:rFonts w:ascii="Calibri" w:hAnsi="Calibri" w:cs="Calibri"/>
                <w:b/>
                <w:sz w:val="20"/>
                <w:szCs w:val="20"/>
                <w:lang w:val="bs-Latn-BA"/>
              </w:rPr>
              <w:t>: Plani financiar, veprimit dhe monitorimit - Objektivi 2</w:t>
            </w:r>
            <w:r w:rsidR="007F1B05" w:rsidRPr="004F02E6">
              <w:rPr>
                <w:rFonts w:cstheme="minorHAnsi"/>
                <w:b/>
                <w:sz w:val="20"/>
                <w:szCs w:val="20"/>
              </w:rPr>
              <w:t xml:space="preserve"> Shenjëzimi dhe mirëmbajtja e vendndalimeve të autobusëve</w:t>
            </w:r>
            <w:r w:rsidRPr="004F02E6">
              <w:rPr>
                <w:rFonts w:ascii="Calibri" w:hAnsi="Calibri" w:cs="Calibri"/>
                <w:b/>
                <w:sz w:val="20"/>
                <w:szCs w:val="20"/>
                <w:lang w:val="bs-Latn-BA"/>
              </w:rPr>
              <w:t xml:space="preserve"> </w:t>
            </w:r>
          </w:p>
        </w:tc>
      </w:tr>
      <w:tr w:rsidR="00412FCB" w:rsidRPr="00412FCB" w:rsidTr="000C228E">
        <w:trPr>
          <w:trHeight w:val="262"/>
          <w:jc w:val="center"/>
        </w:trPr>
        <w:tc>
          <w:tcPr>
            <w:tcW w:w="1493" w:type="pct"/>
            <w:vMerge w:val="restart"/>
            <w:shd w:val="clear" w:color="auto" w:fill="auto"/>
            <w:vAlign w:val="center"/>
          </w:tcPr>
          <w:p w:rsidR="00CE476E" w:rsidRPr="004F02E6" w:rsidRDefault="00CE476E" w:rsidP="004E57F2">
            <w:pPr>
              <w:rPr>
                <w:rFonts w:ascii="Calibri" w:hAnsi="Calibri" w:cs="Calibri"/>
                <w:sz w:val="20"/>
                <w:szCs w:val="20"/>
                <w:lang w:val="bs-Latn-BA"/>
              </w:rPr>
            </w:pPr>
            <w:r w:rsidRPr="004F02E6">
              <w:rPr>
                <w:rFonts w:ascii="Calibri" w:hAnsi="Calibri" w:cs="Calibri"/>
                <w:sz w:val="20"/>
                <w:szCs w:val="20"/>
                <w:lang w:val="bs-Latn-BA"/>
              </w:rPr>
              <w:t xml:space="preserve">Masat dhe aktivitetet </w:t>
            </w:r>
          </w:p>
        </w:tc>
        <w:tc>
          <w:tcPr>
            <w:tcW w:w="453" w:type="pct"/>
            <w:vMerge w:val="restar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Njësiti përgjegjës</w:t>
            </w:r>
          </w:p>
        </w:tc>
        <w:tc>
          <w:tcPr>
            <w:tcW w:w="2071" w:type="pct"/>
            <w:gridSpan w:val="5"/>
            <w:shd w:val="clear" w:color="auto" w:fill="auto"/>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Afati i implementimit dhe buxheti</w:t>
            </w:r>
          </w:p>
        </w:tc>
        <w:tc>
          <w:tcPr>
            <w:tcW w:w="444" w:type="pct"/>
            <w:vMerge w:val="restart"/>
            <w:vAlign w:val="center"/>
          </w:tcPr>
          <w:p w:rsidR="00CE476E" w:rsidRPr="004F02E6" w:rsidRDefault="004E17AC" w:rsidP="004E57F2">
            <w:pPr>
              <w:jc w:val="center"/>
              <w:rPr>
                <w:rFonts w:ascii="Calibri" w:hAnsi="Calibri" w:cs="Calibri"/>
                <w:sz w:val="20"/>
                <w:szCs w:val="20"/>
                <w:lang w:val="bs-Latn-BA"/>
              </w:rPr>
            </w:pPr>
            <w:r w:rsidRPr="004F02E6">
              <w:rPr>
                <w:rFonts w:ascii="Calibri" w:hAnsi="Calibri" w:cs="Calibri"/>
                <w:sz w:val="20"/>
                <w:szCs w:val="20"/>
                <w:lang w:val="bs-Latn-BA"/>
              </w:rPr>
              <w:t>2024 - 2028</w:t>
            </w:r>
          </w:p>
        </w:tc>
        <w:tc>
          <w:tcPr>
            <w:tcW w:w="539" w:type="pct"/>
            <w:vMerge w:val="restar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Burimi i financimit</w:t>
            </w:r>
          </w:p>
        </w:tc>
      </w:tr>
      <w:tr w:rsidR="00412FCB" w:rsidRPr="00412FCB" w:rsidTr="000C228E">
        <w:trPr>
          <w:trHeight w:val="281"/>
          <w:jc w:val="center"/>
        </w:trPr>
        <w:tc>
          <w:tcPr>
            <w:tcW w:w="1493" w:type="pct"/>
            <w:vMerge/>
            <w:shd w:val="clear" w:color="auto" w:fill="auto"/>
            <w:vAlign w:val="center"/>
          </w:tcPr>
          <w:p w:rsidR="00CE476E" w:rsidRPr="004F02E6" w:rsidRDefault="00CE476E" w:rsidP="004E57F2">
            <w:pPr>
              <w:jc w:val="center"/>
              <w:rPr>
                <w:rFonts w:ascii="Calibri" w:hAnsi="Calibri" w:cs="Calibri"/>
                <w:sz w:val="20"/>
                <w:szCs w:val="20"/>
                <w:lang w:val="bs-Latn-BA"/>
              </w:rPr>
            </w:pPr>
          </w:p>
        </w:tc>
        <w:tc>
          <w:tcPr>
            <w:tcW w:w="453" w:type="pct"/>
            <w:vMerge/>
            <w:vAlign w:val="center"/>
          </w:tcPr>
          <w:p w:rsidR="00CE476E" w:rsidRPr="004F02E6" w:rsidRDefault="00CE476E" w:rsidP="004E57F2">
            <w:pPr>
              <w:jc w:val="center"/>
              <w:rPr>
                <w:rFonts w:ascii="Calibri" w:hAnsi="Calibri" w:cs="Calibri"/>
                <w:sz w:val="20"/>
                <w:szCs w:val="20"/>
                <w:lang w:val="bs-Latn-BA"/>
              </w:rPr>
            </w:pPr>
          </w:p>
        </w:tc>
        <w:tc>
          <w:tcPr>
            <w:tcW w:w="446" w:type="pct"/>
            <w:shd w:val="clear" w:color="auto" w:fill="auto"/>
            <w:vAlign w:val="center"/>
          </w:tcPr>
          <w:p w:rsidR="00CE476E" w:rsidRPr="004F02E6" w:rsidRDefault="004E17AC" w:rsidP="004E57F2">
            <w:pPr>
              <w:jc w:val="center"/>
              <w:rPr>
                <w:rFonts w:ascii="Calibri" w:hAnsi="Calibri" w:cs="Calibri"/>
                <w:sz w:val="20"/>
                <w:szCs w:val="20"/>
                <w:lang w:val="bs-Latn-BA"/>
              </w:rPr>
            </w:pPr>
            <w:r w:rsidRPr="004F02E6">
              <w:rPr>
                <w:rFonts w:ascii="Calibri" w:hAnsi="Calibri" w:cs="Calibri"/>
                <w:sz w:val="20"/>
                <w:szCs w:val="20"/>
                <w:lang w:val="bs-Latn-BA"/>
              </w:rPr>
              <w:t>2024</w:t>
            </w:r>
          </w:p>
        </w:tc>
        <w:tc>
          <w:tcPr>
            <w:tcW w:w="441" w:type="pct"/>
            <w:vAlign w:val="center"/>
          </w:tcPr>
          <w:p w:rsidR="00CE476E" w:rsidRPr="004F02E6" w:rsidRDefault="004E17AC" w:rsidP="004E57F2">
            <w:pPr>
              <w:jc w:val="center"/>
              <w:rPr>
                <w:rFonts w:ascii="Calibri" w:hAnsi="Calibri" w:cs="Calibri"/>
                <w:sz w:val="20"/>
                <w:szCs w:val="20"/>
                <w:lang w:val="bs-Latn-BA"/>
              </w:rPr>
            </w:pPr>
            <w:r w:rsidRPr="004F02E6">
              <w:rPr>
                <w:rFonts w:ascii="Calibri" w:hAnsi="Calibri" w:cs="Calibri"/>
                <w:sz w:val="20"/>
                <w:szCs w:val="20"/>
                <w:lang w:val="bs-Latn-BA"/>
              </w:rPr>
              <w:t>2025</w:t>
            </w:r>
          </w:p>
        </w:tc>
        <w:tc>
          <w:tcPr>
            <w:tcW w:w="394" w:type="pct"/>
            <w:vAlign w:val="center"/>
          </w:tcPr>
          <w:p w:rsidR="00CE476E" w:rsidRPr="004F02E6" w:rsidRDefault="004E17AC" w:rsidP="004E57F2">
            <w:pPr>
              <w:jc w:val="center"/>
              <w:rPr>
                <w:rFonts w:ascii="Calibri" w:hAnsi="Calibri" w:cs="Calibri"/>
                <w:sz w:val="20"/>
                <w:szCs w:val="20"/>
                <w:lang w:val="bs-Latn-BA"/>
              </w:rPr>
            </w:pPr>
            <w:r w:rsidRPr="004F02E6">
              <w:rPr>
                <w:rFonts w:ascii="Calibri" w:hAnsi="Calibri" w:cs="Calibri"/>
                <w:sz w:val="20"/>
                <w:szCs w:val="20"/>
                <w:lang w:val="bs-Latn-BA"/>
              </w:rPr>
              <w:t>2026</w:t>
            </w:r>
          </w:p>
        </w:tc>
        <w:tc>
          <w:tcPr>
            <w:tcW w:w="394" w:type="pct"/>
            <w:vAlign w:val="center"/>
          </w:tcPr>
          <w:p w:rsidR="00CE476E" w:rsidRPr="004F02E6" w:rsidRDefault="004E17AC" w:rsidP="004E57F2">
            <w:pPr>
              <w:jc w:val="center"/>
              <w:rPr>
                <w:rFonts w:ascii="Calibri" w:hAnsi="Calibri" w:cs="Calibri"/>
                <w:sz w:val="20"/>
                <w:szCs w:val="20"/>
                <w:lang w:val="bs-Latn-BA"/>
              </w:rPr>
            </w:pPr>
            <w:r w:rsidRPr="004F02E6">
              <w:rPr>
                <w:rFonts w:ascii="Calibri" w:hAnsi="Calibri" w:cs="Calibri"/>
                <w:sz w:val="20"/>
                <w:szCs w:val="20"/>
                <w:lang w:val="bs-Latn-BA"/>
              </w:rPr>
              <w:t>2027</w:t>
            </w:r>
          </w:p>
        </w:tc>
        <w:tc>
          <w:tcPr>
            <w:tcW w:w="396" w:type="pct"/>
            <w:vAlign w:val="center"/>
          </w:tcPr>
          <w:p w:rsidR="00CE476E" w:rsidRPr="004F02E6" w:rsidRDefault="004E17AC" w:rsidP="004E57F2">
            <w:pPr>
              <w:jc w:val="center"/>
              <w:rPr>
                <w:rFonts w:ascii="Calibri" w:hAnsi="Calibri" w:cs="Calibri"/>
                <w:sz w:val="20"/>
                <w:szCs w:val="20"/>
                <w:lang w:val="bs-Latn-BA"/>
              </w:rPr>
            </w:pPr>
            <w:r w:rsidRPr="004F02E6">
              <w:rPr>
                <w:rFonts w:ascii="Calibri" w:hAnsi="Calibri" w:cs="Calibri"/>
                <w:sz w:val="20"/>
                <w:szCs w:val="20"/>
                <w:lang w:val="bs-Latn-BA"/>
              </w:rPr>
              <w:t>2028</w:t>
            </w:r>
          </w:p>
        </w:tc>
        <w:tc>
          <w:tcPr>
            <w:tcW w:w="444" w:type="pct"/>
            <w:vMerge/>
          </w:tcPr>
          <w:p w:rsidR="00CE476E" w:rsidRPr="004F02E6" w:rsidRDefault="00CE476E" w:rsidP="004E57F2">
            <w:pPr>
              <w:jc w:val="center"/>
              <w:rPr>
                <w:rFonts w:ascii="Calibri" w:hAnsi="Calibri" w:cs="Calibri"/>
                <w:sz w:val="20"/>
                <w:szCs w:val="20"/>
                <w:lang w:val="bs-Latn-BA"/>
              </w:rPr>
            </w:pPr>
          </w:p>
        </w:tc>
        <w:tc>
          <w:tcPr>
            <w:tcW w:w="539" w:type="pct"/>
            <w:vMerge/>
            <w:vAlign w:val="center"/>
          </w:tcPr>
          <w:p w:rsidR="00CE476E" w:rsidRPr="004F02E6" w:rsidRDefault="00CE476E" w:rsidP="004E57F2">
            <w:pPr>
              <w:jc w:val="center"/>
              <w:rPr>
                <w:rFonts w:ascii="Calibri" w:hAnsi="Calibri" w:cs="Calibri"/>
                <w:sz w:val="20"/>
                <w:szCs w:val="20"/>
                <w:lang w:val="bs-Latn-BA"/>
              </w:rPr>
            </w:pPr>
          </w:p>
        </w:tc>
      </w:tr>
      <w:tr w:rsidR="00412FCB" w:rsidRPr="00412FCB" w:rsidTr="000C228E">
        <w:trPr>
          <w:trHeight w:val="275"/>
          <w:jc w:val="center"/>
        </w:trPr>
        <w:tc>
          <w:tcPr>
            <w:tcW w:w="1493" w:type="pct"/>
            <w:shd w:val="clear" w:color="auto" w:fill="auto"/>
            <w:vAlign w:val="center"/>
          </w:tcPr>
          <w:p w:rsidR="00CE476E" w:rsidRPr="004F02E6" w:rsidRDefault="00CE476E" w:rsidP="007F1B05">
            <w:pPr>
              <w:rPr>
                <w:rFonts w:cstheme="minorHAnsi"/>
                <w:b/>
                <w:sz w:val="20"/>
                <w:szCs w:val="20"/>
                <w:lang w:val="bs-Latn-BA"/>
              </w:rPr>
            </w:pPr>
            <w:r w:rsidRPr="004F02E6">
              <w:rPr>
                <w:rFonts w:cstheme="minorHAnsi"/>
                <w:b/>
                <w:sz w:val="20"/>
                <w:szCs w:val="20"/>
                <w:lang w:val="bs-Latn-BA"/>
              </w:rPr>
              <w:t xml:space="preserve">Studimi i </w:t>
            </w:r>
            <w:r w:rsidR="007F1B05" w:rsidRPr="004F02E6">
              <w:rPr>
                <w:rFonts w:cstheme="minorHAnsi"/>
                <w:b/>
                <w:sz w:val="20"/>
                <w:szCs w:val="20"/>
                <w:lang w:val="bs-Latn-BA"/>
              </w:rPr>
              <w:t xml:space="preserve">lokacioneve </w:t>
            </w:r>
            <w:r w:rsidRPr="004F02E6">
              <w:rPr>
                <w:rFonts w:cstheme="minorHAnsi"/>
                <w:b/>
                <w:sz w:val="20"/>
                <w:szCs w:val="20"/>
                <w:lang w:val="bs-Latn-BA"/>
              </w:rPr>
              <w:t xml:space="preserve">dhe </w:t>
            </w:r>
            <w:r w:rsidR="007F1B05" w:rsidRPr="004F02E6">
              <w:rPr>
                <w:rFonts w:cstheme="minorHAnsi"/>
                <w:b/>
                <w:sz w:val="20"/>
                <w:szCs w:val="20"/>
                <w:lang w:val="bs-Latn-BA"/>
              </w:rPr>
              <w:t xml:space="preserve">kategorizimit </w:t>
            </w:r>
            <w:r w:rsidRPr="004F02E6">
              <w:rPr>
                <w:rFonts w:cstheme="minorHAnsi"/>
                <w:b/>
                <w:sz w:val="20"/>
                <w:szCs w:val="20"/>
                <w:lang w:val="bs-Latn-BA"/>
              </w:rPr>
              <w:t xml:space="preserve">të </w:t>
            </w:r>
            <w:r w:rsidR="007F1B05" w:rsidRPr="004F02E6">
              <w:rPr>
                <w:rFonts w:cstheme="minorHAnsi"/>
                <w:b/>
                <w:sz w:val="20"/>
                <w:szCs w:val="20"/>
                <w:lang w:val="bs-Latn-BA"/>
              </w:rPr>
              <w:t>vendaljeve</w:t>
            </w:r>
          </w:p>
        </w:tc>
        <w:tc>
          <w:tcPr>
            <w:tcW w:w="453" w:type="pct"/>
            <w:vAlign w:val="center"/>
          </w:tcPr>
          <w:p w:rsidR="00CE476E" w:rsidRPr="004F02E6" w:rsidRDefault="00CE476E" w:rsidP="004E57F2">
            <w:pPr>
              <w:jc w:val="center"/>
              <w:rPr>
                <w:rFonts w:ascii="Calibri" w:hAnsi="Calibri" w:cs="Calibri"/>
                <w:sz w:val="20"/>
                <w:szCs w:val="20"/>
                <w:lang w:val="bs-Latn-BA"/>
              </w:rPr>
            </w:pPr>
          </w:p>
        </w:tc>
        <w:tc>
          <w:tcPr>
            <w:tcW w:w="446" w:type="pct"/>
            <w:shd w:val="clear" w:color="auto" w:fill="auto"/>
            <w:vAlign w:val="center"/>
          </w:tcPr>
          <w:p w:rsidR="00CE476E" w:rsidRPr="00E371BA" w:rsidRDefault="002514E5" w:rsidP="004E57F2">
            <w:pPr>
              <w:jc w:val="right"/>
              <w:rPr>
                <w:rFonts w:ascii="Calibri" w:hAnsi="Calibri" w:cs="Calibri"/>
                <w:b/>
                <w:sz w:val="20"/>
                <w:szCs w:val="20"/>
                <w:lang w:val="bs-Latn-BA"/>
              </w:rPr>
            </w:pPr>
            <w:r w:rsidRPr="00E371BA">
              <w:rPr>
                <w:rFonts w:ascii="Calibri" w:hAnsi="Calibri" w:cs="Calibri"/>
                <w:b/>
                <w:sz w:val="20"/>
                <w:szCs w:val="20"/>
                <w:lang w:val="bs-Latn-BA"/>
              </w:rPr>
              <w:t>1</w:t>
            </w:r>
            <w:r w:rsidR="007D00F8" w:rsidRPr="00E371BA">
              <w:rPr>
                <w:rFonts w:ascii="Calibri" w:hAnsi="Calibri" w:cs="Calibri"/>
                <w:b/>
                <w:sz w:val="20"/>
                <w:szCs w:val="20"/>
                <w:lang w:val="bs-Latn-BA"/>
              </w:rPr>
              <w:t>,500€</w:t>
            </w:r>
          </w:p>
        </w:tc>
        <w:tc>
          <w:tcPr>
            <w:tcW w:w="441" w:type="pct"/>
            <w:vAlign w:val="center"/>
          </w:tcPr>
          <w:p w:rsidR="00CE476E" w:rsidRPr="00E371BA" w:rsidRDefault="00AD410D" w:rsidP="004E57F2">
            <w:pPr>
              <w:jc w:val="right"/>
              <w:rPr>
                <w:rFonts w:ascii="Calibri" w:hAnsi="Calibri" w:cs="Calibri"/>
                <w:b/>
                <w:sz w:val="20"/>
                <w:szCs w:val="20"/>
                <w:lang w:val="bs-Latn-BA"/>
              </w:rPr>
            </w:pPr>
            <w:r>
              <w:rPr>
                <w:rFonts w:ascii="Calibri" w:hAnsi="Calibri" w:cs="Calibri"/>
                <w:b/>
                <w:sz w:val="20"/>
                <w:szCs w:val="20"/>
                <w:lang w:val="bs-Latn-BA"/>
              </w:rPr>
              <w:t>2,0</w:t>
            </w:r>
            <w:r w:rsidR="00CE476E" w:rsidRPr="00E371BA">
              <w:rPr>
                <w:rFonts w:ascii="Calibri" w:hAnsi="Calibri" w:cs="Calibri"/>
                <w:b/>
                <w:sz w:val="20"/>
                <w:szCs w:val="20"/>
                <w:lang w:val="bs-Latn-BA"/>
              </w:rPr>
              <w:t>00 €</w:t>
            </w:r>
          </w:p>
        </w:tc>
        <w:tc>
          <w:tcPr>
            <w:tcW w:w="394" w:type="pct"/>
            <w:vAlign w:val="center"/>
          </w:tcPr>
          <w:p w:rsidR="00CE476E" w:rsidRPr="004F02E6" w:rsidRDefault="00CE476E" w:rsidP="004E57F2">
            <w:pPr>
              <w:jc w:val="right"/>
              <w:rPr>
                <w:rFonts w:ascii="Calibri" w:hAnsi="Calibri" w:cs="Calibri"/>
                <w:sz w:val="20"/>
                <w:szCs w:val="20"/>
                <w:lang w:val="bs-Latn-BA"/>
              </w:rPr>
            </w:pPr>
          </w:p>
        </w:tc>
        <w:tc>
          <w:tcPr>
            <w:tcW w:w="394" w:type="pct"/>
            <w:vAlign w:val="center"/>
          </w:tcPr>
          <w:p w:rsidR="00CE476E" w:rsidRPr="004F02E6" w:rsidRDefault="00CE476E" w:rsidP="004E57F2">
            <w:pPr>
              <w:jc w:val="right"/>
              <w:rPr>
                <w:rFonts w:ascii="Calibri" w:hAnsi="Calibri" w:cs="Calibri"/>
                <w:sz w:val="20"/>
                <w:szCs w:val="20"/>
                <w:lang w:val="bs-Latn-BA"/>
              </w:rPr>
            </w:pPr>
          </w:p>
        </w:tc>
        <w:tc>
          <w:tcPr>
            <w:tcW w:w="396" w:type="pct"/>
            <w:vAlign w:val="center"/>
          </w:tcPr>
          <w:p w:rsidR="00CE476E" w:rsidRPr="004F02E6" w:rsidRDefault="00CE476E" w:rsidP="004E57F2">
            <w:pPr>
              <w:jc w:val="right"/>
              <w:rPr>
                <w:rFonts w:ascii="Calibri" w:hAnsi="Calibri" w:cs="Calibri"/>
                <w:sz w:val="20"/>
                <w:szCs w:val="20"/>
                <w:lang w:val="bs-Latn-BA"/>
              </w:rPr>
            </w:pPr>
          </w:p>
        </w:tc>
        <w:tc>
          <w:tcPr>
            <w:tcW w:w="444" w:type="pct"/>
            <w:vAlign w:val="center"/>
          </w:tcPr>
          <w:p w:rsidR="00CE476E" w:rsidRPr="004F02E6" w:rsidRDefault="002514E5" w:rsidP="004E57F2">
            <w:pPr>
              <w:jc w:val="right"/>
              <w:rPr>
                <w:rFonts w:ascii="Calibri" w:hAnsi="Calibri" w:cs="Calibri"/>
                <w:b/>
                <w:bCs/>
                <w:sz w:val="20"/>
                <w:szCs w:val="20"/>
                <w:lang w:val="bs-Latn-BA"/>
              </w:rPr>
            </w:pPr>
            <w:r>
              <w:rPr>
                <w:rFonts w:ascii="Calibri" w:hAnsi="Calibri" w:cs="Calibri"/>
                <w:b/>
                <w:bCs/>
                <w:sz w:val="20"/>
                <w:szCs w:val="20"/>
                <w:lang w:val="bs-Latn-BA"/>
              </w:rPr>
              <w:t>3</w:t>
            </w:r>
            <w:r w:rsidR="00CE476E" w:rsidRPr="004F02E6">
              <w:rPr>
                <w:rFonts w:ascii="Calibri" w:hAnsi="Calibri" w:cs="Calibri"/>
                <w:b/>
                <w:bCs/>
                <w:sz w:val="20"/>
                <w:szCs w:val="20"/>
                <w:lang w:val="bs-Latn-BA"/>
              </w:rPr>
              <w:t xml:space="preserve">,500 € </w:t>
            </w:r>
          </w:p>
        </w:tc>
        <w:tc>
          <w:tcPr>
            <w:tcW w:w="539" w:type="pc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Komuna</w:t>
            </w:r>
          </w:p>
        </w:tc>
      </w:tr>
      <w:tr w:rsidR="00412FCB" w:rsidRPr="00412FCB" w:rsidTr="000C228E">
        <w:trPr>
          <w:trHeight w:val="275"/>
          <w:jc w:val="center"/>
        </w:trPr>
        <w:tc>
          <w:tcPr>
            <w:tcW w:w="1493" w:type="pct"/>
            <w:shd w:val="clear" w:color="auto" w:fill="auto"/>
            <w:vAlign w:val="center"/>
          </w:tcPr>
          <w:p w:rsidR="00CE476E" w:rsidRPr="004F02E6" w:rsidRDefault="007F1B05" w:rsidP="004E57F2">
            <w:pPr>
              <w:rPr>
                <w:rFonts w:cstheme="minorHAnsi"/>
                <w:b/>
                <w:sz w:val="20"/>
                <w:szCs w:val="20"/>
                <w:lang w:val="bs-Latn-BA"/>
              </w:rPr>
            </w:pPr>
            <w:r w:rsidRPr="004F02E6">
              <w:rPr>
                <w:rFonts w:cstheme="minorHAnsi"/>
                <w:b/>
                <w:sz w:val="20"/>
                <w:szCs w:val="20"/>
                <w:lang w:val="bs-Latn-BA"/>
              </w:rPr>
              <w:t>Shenj</w:t>
            </w:r>
            <w:r w:rsidR="00854899" w:rsidRPr="004F02E6">
              <w:rPr>
                <w:rFonts w:cstheme="minorHAnsi"/>
                <w:b/>
                <w:sz w:val="20"/>
                <w:szCs w:val="20"/>
                <w:lang w:val="bs-Latn-BA"/>
              </w:rPr>
              <w:t>ë</w:t>
            </w:r>
            <w:r w:rsidRPr="004F02E6">
              <w:rPr>
                <w:rFonts w:cstheme="minorHAnsi"/>
                <w:b/>
                <w:sz w:val="20"/>
                <w:szCs w:val="20"/>
                <w:lang w:val="bs-Latn-BA"/>
              </w:rPr>
              <w:t>zimi vertikal dhe horizontal i vendaljeve</w:t>
            </w:r>
          </w:p>
        </w:tc>
        <w:tc>
          <w:tcPr>
            <w:tcW w:w="453" w:type="pct"/>
            <w:vAlign w:val="center"/>
          </w:tcPr>
          <w:p w:rsidR="00CE476E" w:rsidRPr="004F02E6" w:rsidRDefault="00CE476E" w:rsidP="004E57F2">
            <w:pPr>
              <w:jc w:val="center"/>
              <w:rPr>
                <w:rFonts w:ascii="Calibri" w:hAnsi="Calibri" w:cs="Calibri"/>
                <w:sz w:val="20"/>
                <w:szCs w:val="20"/>
                <w:lang w:val="bs-Latn-BA"/>
              </w:rPr>
            </w:pPr>
          </w:p>
        </w:tc>
        <w:tc>
          <w:tcPr>
            <w:tcW w:w="446" w:type="pct"/>
            <w:shd w:val="clear" w:color="auto" w:fill="auto"/>
            <w:vAlign w:val="center"/>
          </w:tcPr>
          <w:p w:rsidR="00CE476E" w:rsidRPr="004F02E6" w:rsidRDefault="00CE476E" w:rsidP="004E57F2">
            <w:pPr>
              <w:jc w:val="right"/>
              <w:rPr>
                <w:rFonts w:ascii="Calibri" w:hAnsi="Calibri" w:cs="Calibri"/>
                <w:sz w:val="20"/>
                <w:szCs w:val="20"/>
                <w:lang w:val="bs-Latn-BA"/>
              </w:rPr>
            </w:pPr>
          </w:p>
        </w:tc>
        <w:tc>
          <w:tcPr>
            <w:tcW w:w="441" w:type="pct"/>
            <w:vAlign w:val="center"/>
          </w:tcPr>
          <w:p w:rsidR="00CE476E" w:rsidRPr="005A2AE8" w:rsidRDefault="00544EE7" w:rsidP="004E57F2">
            <w:pPr>
              <w:jc w:val="right"/>
              <w:rPr>
                <w:rFonts w:ascii="Calibri" w:hAnsi="Calibri" w:cs="Calibri"/>
                <w:b/>
                <w:sz w:val="20"/>
                <w:szCs w:val="20"/>
                <w:lang w:val="bs-Latn-BA"/>
              </w:rPr>
            </w:pPr>
            <w:r>
              <w:rPr>
                <w:rFonts w:ascii="Calibri" w:hAnsi="Calibri" w:cs="Calibri"/>
                <w:b/>
                <w:sz w:val="20"/>
                <w:szCs w:val="20"/>
                <w:lang w:val="bs-Latn-BA"/>
              </w:rPr>
              <w:t>15</w:t>
            </w:r>
            <w:r w:rsidR="00CE476E" w:rsidRPr="005A2AE8">
              <w:rPr>
                <w:rFonts w:ascii="Calibri" w:hAnsi="Calibri" w:cs="Calibri"/>
                <w:b/>
                <w:sz w:val="20"/>
                <w:szCs w:val="20"/>
                <w:lang w:val="bs-Latn-BA"/>
              </w:rPr>
              <w:t>,000 €</w:t>
            </w:r>
          </w:p>
        </w:tc>
        <w:tc>
          <w:tcPr>
            <w:tcW w:w="394" w:type="pct"/>
            <w:vAlign w:val="center"/>
          </w:tcPr>
          <w:p w:rsidR="00CE476E" w:rsidRPr="005A2AE8" w:rsidRDefault="00243453" w:rsidP="004E57F2">
            <w:pPr>
              <w:jc w:val="right"/>
              <w:rPr>
                <w:rFonts w:ascii="Calibri" w:hAnsi="Calibri" w:cs="Calibri"/>
                <w:b/>
                <w:sz w:val="20"/>
                <w:szCs w:val="20"/>
                <w:lang w:val="bs-Latn-BA"/>
              </w:rPr>
            </w:pPr>
            <w:r w:rsidRPr="005A2AE8">
              <w:rPr>
                <w:rFonts w:ascii="Calibri" w:hAnsi="Calibri" w:cs="Calibri"/>
                <w:b/>
                <w:sz w:val="20"/>
                <w:szCs w:val="20"/>
                <w:lang w:val="bs-Latn-BA"/>
              </w:rPr>
              <w:t>5</w:t>
            </w:r>
            <w:r w:rsidR="00CE476E" w:rsidRPr="005A2AE8">
              <w:rPr>
                <w:rFonts w:ascii="Calibri" w:hAnsi="Calibri" w:cs="Calibri"/>
                <w:b/>
                <w:sz w:val="20"/>
                <w:szCs w:val="20"/>
                <w:lang w:val="bs-Latn-BA"/>
              </w:rPr>
              <w:t>,000 €</w:t>
            </w:r>
          </w:p>
        </w:tc>
        <w:tc>
          <w:tcPr>
            <w:tcW w:w="394" w:type="pct"/>
            <w:vAlign w:val="center"/>
          </w:tcPr>
          <w:p w:rsidR="00CE476E" w:rsidRPr="00E371BA" w:rsidRDefault="00E371BA" w:rsidP="004E57F2">
            <w:pPr>
              <w:jc w:val="right"/>
              <w:rPr>
                <w:rFonts w:ascii="Calibri" w:hAnsi="Calibri" w:cs="Calibri"/>
                <w:b/>
                <w:sz w:val="20"/>
                <w:szCs w:val="20"/>
                <w:lang w:val="bs-Latn-BA"/>
              </w:rPr>
            </w:pPr>
            <w:r w:rsidRPr="00E371BA">
              <w:rPr>
                <w:rFonts w:ascii="Calibri" w:hAnsi="Calibri" w:cs="Calibri"/>
                <w:b/>
                <w:i/>
                <w:iCs/>
                <w:sz w:val="20"/>
                <w:szCs w:val="20"/>
                <w:lang w:val="bs-Latn-BA"/>
              </w:rPr>
              <w:t>3,000€</w:t>
            </w:r>
          </w:p>
        </w:tc>
        <w:tc>
          <w:tcPr>
            <w:tcW w:w="396" w:type="pct"/>
            <w:vAlign w:val="center"/>
          </w:tcPr>
          <w:p w:rsidR="00CE476E" w:rsidRPr="005A2AE8" w:rsidRDefault="00E371BA" w:rsidP="004E57F2">
            <w:pPr>
              <w:jc w:val="right"/>
              <w:rPr>
                <w:rFonts w:ascii="Calibri" w:hAnsi="Calibri" w:cs="Calibri"/>
                <w:b/>
                <w:sz w:val="20"/>
                <w:szCs w:val="20"/>
                <w:lang w:val="bs-Latn-BA"/>
              </w:rPr>
            </w:pPr>
            <w:r>
              <w:rPr>
                <w:rFonts w:ascii="Calibri" w:hAnsi="Calibri" w:cs="Calibri"/>
                <w:b/>
                <w:sz w:val="20"/>
                <w:szCs w:val="20"/>
                <w:lang w:val="bs-Latn-BA"/>
              </w:rPr>
              <w:t>13</w:t>
            </w:r>
            <w:r w:rsidR="00CE476E" w:rsidRPr="005A2AE8">
              <w:rPr>
                <w:rFonts w:ascii="Calibri" w:hAnsi="Calibri" w:cs="Calibri"/>
                <w:b/>
                <w:sz w:val="20"/>
                <w:szCs w:val="20"/>
                <w:lang w:val="bs-Latn-BA"/>
              </w:rPr>
              <w:t>,000 €</w:t>
            </w:r>
          </w:p>
        </w:tc>
        <w:tc>
          <w:tcPr>
            <w:tcW w:w="444" w:type="pct"/>
            <w:vAlign w:val="center"/>
          </w:tcPr>
          <w:p w:rsidR="00CE476E" w:rsidRPr="004F02E6" w:rsidRDefault="005A2AE8" w:rsidP="004E57F2">
            <w:pPr>
              <w:jc w:val="right"/>
              <w:rPr>
                <w:rFonts w:ascii="Calibri" w:hAnsi="Calibri" w:cs="Calibri"/>
                <w:b/>
                <w:bCs/>
                <w:sz w:val="20"/>
                <w:szCs w:val="20"/>
                <w:lang w:val="bs-Latn-BA"/>
              </w:rPr>
            </w:pPr>
            <w:r>
              <w:rPr>
                <w:rFonts w:ascii="Calibri" w:hAnsi="Calibri" w:cs="Calibri"/>
                <w:b/>
                <w:bCs/>
                <w:sz w:val="20"/>
                <w:szCs w:val="20"/>
                <w:lang w:val="bs-Latn-BA"/>
              </w:rPr>
              <w:t>36</w:t>
            </w:r>
            <w:r w:rsidR="00CE476E" w:rsidRPr="004F02E6">
              <w:rPr>
                <w:rFonts w:ascii="Calibri" w:hAnsi="Calibri" w:cs="Calibri"/>
                <w:b/>
                <w:bCs/>
                <w:sz w:val="20"/>
                <w:szCs w:val="20"/>
                <w:lang w:val="bs-Latn-BA"/>
              </w:rPr>
              <w:t>,000 €</w:t>
            </w:r>
          </w:p>
        </w:tc>
        <w:tc>
          <w:tcPr>
            <w:tcW w:w="539" w:type="pct"/>
            <w:vAlign w:val="center"/>
          </w:tcPr>
          <w:p w:rsidR="00CE476E" w:rsidRPr="004F02E6" w:rsidRDefault="00CE476E" w:rsidP="004E57F2">
            <w:pPr>
              <w:jc w:val="center"/>
              <w:rPr>
                <w:rFonts w:ascii="Calibri" w:hAnsi="Calibri" w:cs="Calibri"/>
                <w:sz w:val="20"/>
                <w:szCs w:val="20"/>
                <w:lang w:val="bs-Latn-BA"/>
              </w:rPr>
            </w:pPr>
          </w:p>
        </w:tc>
      </w:tr>
      <w:tr w:rsidR="00412FCB" w:rsidRPr="00412FCB" w:rsidTr="000C228E">
        <w:trPr>
          <w:trHeight w:val="275"/>
          <w:jc w:val="center"/>
        </w:trPr>
        <w:tc>
          <w:tcPr>
            <w:tcW w:w="1493" w:type="pct"/>
            <w:shd w:val="clear" w:color="auto" w:fill="auto"/>
            <w:vAlign w:val="center"/>
          </w:tcPr>
          <w:p w:rsidR="00CE476E" w:rsidRPr="004F02E6" w:rsidRDefault="007F1B05" w:rsidP="000278B4">
            <w:pPr>
              <w:pStyle w:val="ListParagraph"/>
              <w:numPr>
                <w:ilvl w:val="0"/>
                <w:numId w:val="8"/>
              </w:numPr>
              <w:spacing w:after="0" w:line="240" w:lineRule="auto"/>
              <w:rPr>
                <w:rFonts w:cstheme="minorHAnsi"/>
                <w:sz w:val="20"/>
                <w:szCs w:val="20"/>
                <w:lang w:val="bs-Latn-BA"/>
              </w:rPr>
            </w:pPr>
            <w:r w:rsidRPr="004F02E6">
              <w:rPr>
                <w:rFonts w:cstheme="minorHAnsi"/>
                <w:sz w:val="20"/>
                <w:szCs w:val="20"/>
                <w:lang w:val="bs-Latn-BA"/>
              </w:rPr>
              <w:t>Vendosje e shenjave lajm</w:t>
            </w:r>
            <w:r w:rsidR="00854899" w:rsidRPr="004F02E6">
              <w:rPr>
                <w:rFonts w:cstheme="minorHAnsi"/>
                <w:sz w:val="20"/>
                <w:szCs w:val="20"/>
                <w:lang w:val="bs-Latn-BA"/>
              </w:rPr>
              <w:t>ë</w:t>
            </w:r>
            <w:r w:rsidRPr="004F02E6">
              <w:rPr>
                <w:rFonts w:cstheme="minorHAnsi"/>
                <w:sz w:val="20"/>
                <w:szCs w:val="20"/>
                <w:lang w:val="bs-Latn-BA"/>
              </w:rPr>
              <w:t>ruese</w:t>
            </w:r>
          </w:p>
        </w:tc>
        <w:tc>
          <w:tcPr>
            <w:tcW w:w="453" w:type="pc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DSHP</w:t>
            </w:r>
          </w:p>
        </w:tc>
        <w:tc>
          <w:tcPr>
            <w:tcW w:w="446" w:type="pct"/>
            <w:shd w:val="clear" w:color="auto" w:fill="auto"/>
            <w:vAlign w:val="center"/>
          </w:tcPr>
          <w:p w:rsidR="00CE476E" w:rsidRPr="004F02E6" w:rsidRDefault="00CE476E" w:rsidP="004E57F2">
            <w:pPr>
              <w:jc w:val="right"/>
              <w:rPr>
                <w:rFonts w:ascii="Calibri" w:hAnsi="Calibri" w:cs="Calibri"/>
                <w:sz w:val="20"/>
                <w:szCs w:val="20"/>
                <w:lang w:val="bs-Latn-BA"/>
              </w:rPr>
            </w:pPr>
          </w:p>
        </w:tc>
        <w:tc>
          <w:tcPr>
            <w:tcW w:w="441" w:type="pct"/>
            <w:vAlign w:val="center"/>
          </w:tcPr>
          <w:p w:rsidR="00CE476E" w:rsidRPr="004F02E6" w:rsidRDefault="007D00F8" w:rsidP="004E57F2">
            <w:pPr>
              <w:jc w:val="right"/>
              <w:rPr>
                <w:rFonts w:ascii="Calibri" w:hAnsi="Calibri" w:cs="Calibri"/>
                <w:i/>
                <w:iCs/>
                <w:sz w:val="20"/>
                <w:szCs w:val="20"/>
                <w:lang w:val="bs-Latn-BA"/>
              </w:rPr>
            </w:pPr>
            <w:r w:rsidRPr="004F02E6">
              <w:rPr>
                <w:rFonts w:ascii="Calibri" w:hAnsi="Calibri" w:cs="Calibri"/>
                <w:i/>
                <w:iCs/>
                <w:sz w:val="20"/>
                <w:szCs w:val="20"/>
                <w:lang w:val="bs-Latn-BA"/>
              </w:rPr>
              <w:t>5,000</w:t>
            </w:r>
            <w:r>
              <w:rPr>
                <w:rFonts w:ascii="Calibri" w:hAnsi="Calibri" w:cs="Calibri"/>
                <w:i/>
                <w:iCs/>
                <w:sz w:val="20"/>
                <w:szCs w:val="20"/>
                <w:lang w:val="bs-Latn-BA"/>
              </w:rPr>
              <w:br w:type="page"/>
              <w:t>€</w:t>
            </w:r>
          </w:p>
        </w:tc>
        <w:tc>
          <w:tcPr>
            <w:tcW w:w="394" w:type="pct"/>
            <w:vAlign w:val="center"/>
          </w:tcPr>
          <w:p w:rsidR="00CE476E" w:rsidRPr="004F02E6" w:rsidRDefault="00CE476E" w:rsidP="004E57F2">
            <w:pPr>
              <w:jc w:val="right"/>
              <w:rPr>
                <w:rFonts w:ascii="Calibri" w:hAnsi="Calibri" w:cs="Calibri"/>
                <w:i/>
                <w:iCs/>
                <w:sz w:val="20"/>
                <w:szCs w:val="20"/>
                <w:lang w:val="bs-Latn-BA"/>
              </w:rPr>
            </w:pPr>
            <w:r w:rsidRPr="004F02E6">
              <w:rPr>
                <w:rFonts w:ascii="Calibri" w:hAnsi="Calibri" w:cs="Calibri"/>
                <w:i/>
                <w:iCs/>
                <w:sz w:val="20"/>
                <w:szCs w:val="20"/>
                <w:lang w:val="bs-Latn-BA"/>
              </w:rPr>
              <w:t>5,000 €</w:t>
            </w:r>
          </w:p>
        </w:tc>
        <w:tc>
          <w:tcPr>
            <w:tcW w:w="394" w:type="pct"/>
            <w:vAlign w:val="center"/>
          </w:tcPr>
          <w:p w:rsidR="00CE476E" w:rsidRPr="004F02E6" w:rsidRDefault="007D00F8" w:rsidP="004E57F2">
            <w:pPr>
              <w:jc w:val="right"/>
              <w:rPr>
                <w:rFonts w:ascii="Calibri" w:hAnsi="Calibri" w:cs="Calibri"/>
                <w:i/>
                <w:iCs/>
                <w:sz w:val="20"/>
                <w:szCs w:val="20"/>
                <w:lang w:val="bs-Latn-BA"/>
              </w:rPr>
            </w:pPr>
            <w:r>
              <w:rPr>
                <w:rFonts w:ascii="Calibri" w:hAnsi="Calibri" w:cs="Calibri"/>
                <w:i/>
                <w:iCs/>
                <w:sz w:val="20"/>
                <w:szCs w:val="20"/>
                <w:lang w:val="bs-Latn-BA"/>
              </w:rPr>
              <w:t>3,000€</w:t>
            </w:r>
          </w:p>
        </w:tc>
        <w:tc>
          <w:tcPr>
            <w:tcW w:w="396" w:type="pct"/>
            <w:vAlign w:val="center"/>
          </w:tcPr>
          <w:p w:rsidR="00CE476E" w:rsidRPr="004F02E6" w:rsidRDefault="007D00F8" w:rsidP="004E57F2">
            <w:pPr>
              <w:jc w:val="right"/>
              <w:rPr>
                <w:rFonts w:ascii="Calibri" w:hAnsi="Calibri" w:cs="Calibri"/>
                <w:i/>
                <w:iCs/>
                <w:sz w:val="20"/>
                <w:szCs w:val="20"/>
                <w:lang w:val="bs-Latn-BA"/>
              </w:rPr>
            </w:pPr>
            <w:r>
              <w:rPr>
                <w:rFonts w:ascii="Calibri" w:hAnsi="Calibri" w:cs="Calibri"/>
                <w:i/>
                <w:iCs/>
                <w:sz w:val="20"/>
                <w:szCs w:val="20"/>
                <w:lang w:val="bs-Latn-BA"/>
              </w:rPr>
              <w:t>3,000€</w:t>
            </w:r>
          </w:p>
        </w:tc>
        <w:tc>
          <w:tcPr>
            <w:tcW w:w="444" w:type="pct"/>
            <w:vAlign w:val="center"/>
          </w:tcPr>
          <w:p w:rsidR="00CE476E" w:rsidRPr="00AD410D" w:rsidRDefault="002514E5" w:rsidP="004E57F2">
            <w:pPr>
              <w:jc w:val="right"/>
              <w:rPr>
                <w:rFonts w:ascii="Calibri" w:hAnsi="Calibri" w:cs="Calibri"/>
                <w:bCs/>
                <w:i/>
                <w:iCs/>
                <w:sz w:val="20"/>
                <w:szCs w:val="20"/>
                <w:lang w:val="bs-Latn-BA"/>
              </w:rPr>
            </w:pPr>
            <w:r w:rsidRPr="00AD410D">
              <w:rPr>
                <w:rFonts w:ascii="Calibri" w:hAnsi="Calibri" w:cs="Calibri"/>
                <w:bCs/>
                <w:i/>
                <w:iCs/>
                <w:sz w:val="20"/>
                <w:szCs w:val="20"/>
                <w:lang w:val="bs-Latn-BA"/>
              </w:rPr>
              <w:t>16</w:t>
            </w:r>
            <w:r w:rsidR="00CE476E" w:rsidRPr="00AD410D">
              <w:rPr>
                <w:rFonts w:ascii="Calibri" w:hAnsi="Calibri" w:cs="Calibri"/>
                <w:bCs/>
                <w:i/>
                <w:iCs/>
                <w:sz w:val="20"/>
                <w:szCs w:val="20"/>
                <w:lang w:val="bs-Latn-BA"/>
              </w:rPr>
              <w:t>,000 €</w:t>
            </w:r>
          </w:p>
        </w:tc>
        <w:tc>
          <w:tcPr>
            <w:tcW w:w="539" w:type="pc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Komuna</w:t>
            </w:r>
          </w:p>
        </w:tc>
      </w:tr>
      <w:tr w:rsidR="00412FCB" w:rsidRPr="00412FCB" w:rsidTr="000C228E">
        <w:trPr>
          <w:trHeight w:val="275"/>
          <w:jc w:val="center"/>
        </w:trPr>
        <w:tc>
          <w:tcPr>
            <w:tcW w:w="1493" w:type="pct"/>
            <w:shd w:val="clear" w:color="auto" w:fill="auto"/>
            <w:vAlign w:val="center"/>
          </w:tcPr>
          <w:p w:rsidR="00CE476E" w:rsidRPr="004F02E6" w:rsidRDefault="007F1B05" w:rsidP="000278B4">
            <w:pPr>
              <w:pStyle w:val="ListParagraph"/>
              <w:numPr>
                <w:ilvl w:val="0"/>
                <w:numId w:val="8"/>
              </w:numPr>
              <w:spacing w:after="0" w:line="240" w:lineRule="auto"/>
              <w:rPr>
                <w:rFonts w:cstheme="minorHAnsi"/>
                <w:sz w:val="20"/>
                <w:szCs w:val="20"/>
                <w:lang w:val="bs-Latn-BA"/>
              </w:rPr>
            </w:pPr>
            <w:r w:rsidRPr="004F02E6">
              <w:rPr>
                <w:rFonts w:cstheme="minorHAnsi"/>
                <w:sz w:val="20"/>
                <w:szCs w:val="20"/>
                <w:lang w:val="bs-Latn-BA"/>
              </w:rPr>
              <w:t>Shenj</w:t>
            </w:r>
            <w:r w:rsidR="00854899" w:rsidRPr="004F02E6">
              <w:rPr>
                <w:rFonts w:cstheme="minorHAnsi"/>
                <w:sz w:val="20"/>
                <w:szCs w:val="20"/>
                <w:lang w:val="bs-Latn-BA"/>
              </w:rPr>
              <w:t>ë</w:t>
            </w:r>
            <w:r w:rsidRPr="004F02E6">
              <w:rPr>
                <w:rFonts w:cstheme="minorHAnsi"/>
                <w:sz w:val="20"/>
                <w:szCs w:val="20"/>
                <w:lang w:val="bs-Latn-BA"/>
              </w:rPr>
              <w:t>zimi i vij</w:t>
            </w:r>
            <w:r w:rsidR="00854899" w:rsidRPr="004F02E6">
              <w:rPr>
                <w:rFonts w:cstheme="minorHAnsi"/>
                <w:sz w:val="20"/>
                <w:szCs w:val="20"/>
                <w:lang w:val="bs-Latn-BA"/>
              </w:rPr>
              <w:t>ë</w:t>
            </w:r>
            <w:r w:rsidRPr="004F02E6">
              <w:rPr>
                <w:rFonts w:cstheme="minorHAnsi"/>
                <w:sz w:val="20"/>
                <w:szCs w:val="20"/>
                <w:lang w:val="bs-Latn-BA"/>
              </w:rPr>
              <w:t>s kufizuese</w:t>
            </w:r>
            <w:r w:rsidR="007B62C2" w:rsidRPr="004F02E6">
              <w:rPr>
                <w:rFonts w:cstheme="minorHAnsi"/>
                <w:sz w:val="20"/>
                <w:szCs w:val="20"/>
                <w:lang w:val="bs-Latn-BA"/>
              </w:rPr>
              <w:t xml:space="preserve"> gjat</w:t>
            </w:r>
            <w:r w:rsidR="00854899" w:rsidRPr="004F02E6">
              <w:rPr>
                <w:rFonts w:cstheme="minorHAnsi"/>
                <w:sz w:val="20"/>
                <w:szCs w:val="20"/>
                <w:lang w:val="bs-Latn-BA"/>
              </w:rPr>
              <w:t>ë</w:t>
            </w:r>
            <w:r w:rsidR="007B62C2" w:rsidRPr="004F02E6">
              <w:rPr>
                <w:rFonts w:cstheme="minorHAnsi"/>
                <w:sz w:val="20"/>
                <w:szCs w:val="20"/>
                <w:lang w:val="bs-Latn-BA"/>
              </w:rPr>
              <w:t>sore</w:t>
            </w:r>
          </w:p>
        </w:tc>
        <w:tc>
          <w:tcPr>
            <w:tcW w:w="453" w:type="pct"/>
          </w:tcPr>
          <w:p w:rsidR="00CE476E" w:rsidRPr="004F02E6" w:rsidRDefault="00CE476E" w:rsidP="004E57F2">
            <w:pPr>
              <w:jc w:val="center"/>
            </w:pPr>
            <w:r w:rsidRPr="004F02E6">
              <w:rPr>
                <w:rFonts w:ascii="Calibri" w:hAnsi="Calibri" w:cs="Calibri"/>
                <w:sz w:val="20"/>
                <w:szCs w:val="20"/>
                <w:lang w:val="bs-Latn-BA"/>
              </w:rPr>
              <w:t>DSHP</w:t>
            </w:r>
          </w:p>
        </w:tc>
        <w:tc>
          <w:tcPr>
            <w:tcW w:w="446" w:type="pct"/>
            <w:shd w:val="clear" w:color="auto" w:fill="auto"/>
            <w:vAlign w:val="center"/>
          </w:tcPr>
          <w:p w:rsidR="00CE476E" w:rsidRPr="004F02E6" w:rsidRDefault="00CE476E" w:rsidP="004E57F2">
            <w:pPr>
              <w:jc w:val="right"/>
              <w:rPr>
                <w:rFonts w:ascii="Calibri" w:hAnsi="Calibri" w:cs="Calibri"/>
                <w:sz w:val="20"/>
                <w:szCs w:val="20"/>
                <w:lang w:val="bs-Latn-BA"/>
              </w:rPr>
            </w:pPr>
          </w:p>
        </w:tc>
        <w:tc>
          <w:tcPr>
            <w:tcW w:w="441" w:type="pct"/>
            <w:vAlign w:val="center"/>
          </w:tcPr>
          <w:p w:rsidR="00CE476E" w:rsidRPr="004F02E6" w:rsidRDefault="00CE476E" w:rsidP="004E57F2">
            <w:pPr>
              <w:jc w:val="right"/>
              <w:rPr>
                <w:rFonts w:ascii="Calibri" w:hAnsi="Calibri" w:cs="Calibri"/>
                <w:i/>
                <w:iCs/>
                <w:sz w:val="20"/>
                <w:szCs w:val="20"/>
                <w:lang w:val="bs-Latn-BA"/>
              </w:rPr>
            </w:pPr>
            <w:r w:rsidRPr="004F02E6">
              <w:rPr>
                <w:rFonts w:ascii="Calibri" w:hAnsi="Calibri" w:cs="Calibri"/>
                <w:i/>
                <w:iCs/>
                <w:sz w:val="20"/>
                <w:szCs w:val="20"/>
                <w:lang w:val="bs-Latn-BA"/>
              </w:rPr>
              <w:t>5,000 €</w:t>
            </w:r>
          </w:p>
        </w:tc>
        <w:tc>
          <w:tcPr>
            <w:tcW w:w="394" w:type="pct"/>
          </w:tcPr>
          <w:p w:rsidR="00CE476E" w:rsidRPr="004F02E6" w:rsidRDefault="00CE476E" w:rsidP="004E57F2">
            <w:pPr>
              <w:jc w:val="right"/>
              <w:rPr>
                <w:rFonts w:ascii="Calibri" w:hAnsi="Calibri" w:cs="Calibri"/>
                <w:i/>
                <w:iCs/>
                <w:sz w:val="20"/>
                <w:szCs w:val="20"/>
                <w:lang w:val="bs-Latn-BA"/>
              </w:rPr>
            </w:pPr>
          </w:p>
        </w:tc>
        <w:tc>
          <w:tcPr>
            <w:tcW w:w="394" w:type="pct"/>
          </w:tcPr>
          <w:p w:rsidR="00CE476E" w:rsidRPr="004F02E6" w:rsidRDefault="00CE476E" w:rsidP="004E57F2">
            <w:pPr>
              <w:jc w:val="right"/>
              <w:rPr>
                <w:rFonts w:ascii="Calibri" w:hAnsi="Calibri" w:cs="Calibri"/>
                <w:i/>
                <w:iCs/>
                <w:sz w:val="20"/>
                <w:szCs w:val="20"/>
                <w:lang w:val="bs-Latn-BA"/>
              </w:rPr>
            </w:pPr>
          </w:p>
        </w:tc>
        <w:tc>
          <w:tcPr>
            <w:tcW w:w="396" w:type="pct"/>
          </w:tcPr>
          <w:p w:rsidR="00CE476E" w:rsidRPr="004F02E6" w:rsidRDefault="00CE476E" w:rsidP="004E57F2">
            <w:pPr>
              <w:jc w:val="right"/>
              <w:rPr>
                <w:rFonts w:ascii="Calibri" w:hAnsi="Calibri" w:cs="Calibri"/>
                <w:i/>
                <w:iCs/>
                <w:sz w:val="20"/>
                <w:szCs w:val="20"/>
                <w:lang w:val="bs-Latn-BA"/>
              </w:rPr>
            </w:pPr>
            <w:r w:rsidRPr="004F02E6">
              <w:rPr>
                <w:rFonts w:ascii="Calibri" w:hAnsi="Calibri" w:cs="Calibri"/>
                <w:i/>
                <w:iCs/>
                <w:sz w:val="20"/>
                <w:szCs w:val="20"/>
                <w:lang w:val="bs-Latn-BA"/>
              </w:rPr>
              <w:t>5,000 €</w:t>
            </w:r>
          </w:p>
        </w:tc>
        <w:tc>
          <w:tcPr>
            <w:tcW w:w="444" w:type="pct"/>
            <w:vAlign w:val="center"/>
          </w:tcPr>
          <w:p w:rsidR="00CE476E" w:rsidRPr="00AD410D" w:rsidRDefault="00243453" w:rsidP="00243453">
            <w:pPr>
              <w:jc w:val="right"/>
              <w:rPr>
                <w:rFonts w:ascii="Calibri" w:hAnsi="Calibri" w:cs="Calibri"/>
                <w:bCs/>
                <w:i/>
                <w:iCs/>
                <w:sz w:val="20"/>
                <w:szCs w:val="20"/>
                <w:lang w:val="bs-Latn-BA"/>
              </w:rPr>
            </w:pPr>
            <w:r w:rsidRPr="00AD410D">
              <w:rPr>
                <w:rFonts w:ascii="Calibri" w:hAnsi="Calibri" w:cs="Calibri"/>
                <w:bCs/>
                <w:i/>
                <w:iCs/>
                <w:sz w:val="20"/>
                <w:szCs w:val="20"/>
                <w:lang w:val="bs-Latn-BA"/>
              </w:rPr>
              <w:t>10</w:t>
            </w:r>
            <w:r w:rsidR="00CE476E" w:rsidRPr="00AD410D">
              <w:rPr>
                <w:rFonts w:ascii="Calibri" w:hAnsi="Calibri" w:cs="Calibri"/>
                <w:bCs/>
                <w:i/>
                <w:iCs/>
                <w:sz w:val="20"/>
                <w:szCs w:val="20"/>
                <w:lang w:val="bs-Latn-BA"/>
              </w:rPr>
              <w:t>,000 €</w:t>
            </w:r>
          </w:p>
        </w:tc>
        <w:tc>
          <w:tcPr>
            <w:tcW w:w="539" w:type="pct"/>
          </w:tcPr>
          <w:p w:rsidR="00CE476E" w:rsidRPr="004F02E6" w:rsidRDefault="00CE476E" w:rsidP="004E57F2">
            <w:pPr>
              <w:jc w:val="center"/>
            </w:pPr>
            <w:r w:rsidRPr="004F02E6">
              <w:rPr>
                <w:rFonts w:ascii="Calibri" w:hAnsi="Calibri" w:cs="Calibri"/>
                <w:sz w:val="20"/>
                <w:szCs w:val="20"/>
                <w:lang w:val="bs-Latn-BA"/>
              </w:rPr>
              <w:t>Komuna</w:t>
            </w:r>
          </w:p>
        </w:tc>
      </w:tr>
      <w:tr w:rsidR="00412FCB" w:rsidRPr="00412FCB" w:rsidTr="000C228E">
        <w:trPr>
          <w:trHeight w:val="275"/>
          <w:jc w:val="center"/>
        </w:trPr>
        <w:tc>
          <w:tcPr>
            <w:tcW w:w="1493" w:type="pct"/>
            <w:shd w:val="clear" w:color="auto" w:fill="auto"/>
            <w:vAlign w:val="center"/>
          </w:tcPr>
          <w:p w:rsidR="00CE476E" w:rsidRPr="004F02E6" w:rsidRDefault="007B62C2" w:rsidP="000278B4">
            <w:pPr>
              <w:pStyle w:val="ListParagraph"/>
              <w:numPr>
                <w:ilvl w:val="0"/>
                <w:numId w:val="8"/>
              </w:numPr>
              <w:spacing w:after="0" w:line="240" w:lineRule="auto"/>
              <w:rPr>
                <w:rFonts w:cstheme="minorHAnsi"/>
                <w:sz w:val="20"/>
                <w:szCs w:val="20"/>
                <w:lang w:val="bs-Latn-BA"/>
              </w:rPr>
            </w:pPr>
            <w:r w:rsidRPr="004F02E6">
              <w:rPr>
                <w:rFonts w:cstheme="minorHAnsi"/>
                <w:sz w:val="20"/>
                <w:szCs w:val="20"/>
                <w:lang w:val="bs-Latn-BA"/>
              </w:rPr>
              <w:t>Ngjyrosja e skajoreve me ngjyr</w:t>
            </w:r>
            <w:r w:rsidR="00854899" w:rsidRPr="004F02E6">
              <w:rPr>
                <w:rFonts w:cstheme="minorHAnsi"/>
                <w:sz w:val="20"/>
                <w:szCs w:val="20"/>
                <w:lang w:val="bs-Latn-BA"/>
              </w:rPr>
              <w:t>ë</w:t>
            </w:r>
            <w:r w:rsidRPr="004F02E6">
              <w:rPr>
                <w:rFonts w:cstheme="minorHAnsi"/>
                <w:sz w:val="20"/>
                <w:szCs w:val="20"/>
                <w:lang w:val="bs-Latn-BA"/>
              </w:rPr>
              <w:t xml:space="preserve"> reflektuese</w:t>
            </w:r>
          </w:p>
        </w:tc>
        <w:tc>
          <w:tcPr>
            <w:tcW w:w="453" w:type="pct"/>
          </w:tcPr>
          <w:p w:rsidR="00CE476E" w:rsidRPr="004F02E6" w:rsidRDefault="00CE476E" w:rsidP="004E57F2">
            <w:pPr>
              <w:jc w:val="center"/>
            </w:pPr>
            <w:r w:rsidRPr="004F02E6">
              <w:rPr>
                <w:rFonts w:ascii="Calibri" w:hAnsi="Calibri" w:cs="Calibri"/>
                <w:sz w:val="20"/>
                <w:szCs w:val="20"/>
                <w:lang w:val="bs-Latn-BA"/>
              </w:rPr>
              <w:t>DSHP</w:t>
            </w:r>
          </w:p>
        </w:tc>
        <w:tc>
          <w:tcPr>
            <w:tcW w:w="446" w:type="pct"/>
            <w:shd w:val="clear" w:color="auto" w:fill="auto"/>
            <w:vAlign w:val="center"/>
          </w:tcPr>
          <w:p w:rsidR="00CE476E" w:rsidRPr="004F02E6" w:rsidRDefault="00CE476E" w:rsidP="004E57F2">
            <w:pPr>
              <w:jc w:val="right"/>
              <w:rPr>
                <w:rFonts w:ascii="Calibri" w:hAnsi="Calibri" w:cs="Calibri"/>
                <w:sz w:val="20"/>
                <w:szCs w:val="20"/>
                <w:lang w:val="bs-Latn-BA"/>
              </w:rPr>
            </w:pPr>
          </w:p>
        </w:tc>
        <w:tc>
          <w:tcPr>
            <w:tcW w:w="441" w:type="pct"/>
            <w:vAlign w:val="center"/>
          </w:tcPr>
          <w:p w:rsidR="00CE476E" w:rsidRPr="004F02E6" w:rsidRDefault="00243453" w:rsidP="004E57F2">
            <w:pPr>
              <w:jc w:val="right"/>
              <w:rPr>
                <w:rFonts w:ascii="Calibri" w:hAnsi="Calibri" w:cs="Calibri"/>
                <w:i/>
                <w:iCs/>
                <w:sz w:val="20"/>
                <w:szCs w:val="20"/>
                <w:lang w:val="bs-Latn-BA"/>
              </w:rPr>
            </w:pPr>
            <w:r>
              <w:rPr>
                <w:rFonts w:ascii="Calibri" w:hAnsi="Calibri" w:cs="Calibri"/>
                <w:i/>
                <w:iCs/>
                <w:sz w:val="20"/>
                <w:szCs w:val="20"/>
                <w:lang w:val="bs-Latn-BA"/>
              </w:rPr>
              <w:t>5,000€</w:t>
            </w:r>
          </w:p>
        </w:tc>
        <w:tc>
          <w:tcPr>
            <w:tcW w:w="394" w:type="pct"/>
            <w:vAlign w:val="center"/>
          </w:tcPr>
          <w:p w:rsidR="00CE476E" w:rsidRPr="004F02E6" w:rsidRDefault="00CE476E" w:rsidP="004E57F2">
            <w:pPr>
              <w:jc w:val="right"/>
              <w:rPr>
                <w:rFonts w:ascii="Calibri" w:hAnsi="Calibri" w:cs="Calibri"/>
                <w:i/>
                <w:iCs/>
                <w:sz w:val="20"/>
                <w:szCs w:val="20"/>
                <w:lang w:val="bs-Latn-BA"/>
              </w:rPr>
            </w:pPr>
          </w:p>
        </w:tc>
        <w:tc>
          <w:tcPr>
            <w:tcW w:w="394" w:type="pct"/>
            <w:vAlign w:val="center"/>
          </w:tcPr>
          <w:p w:rsidR="00CE476E" w:rsidRPr="004F02E6" w:rsidRDefault="00CE476E" w:rsidP="004E57F2">
            <w:pPr>
              <w:jc w:val="right"/>
              <w:rPr>
                <w:rFonts w:ascii="Calibri" w:hAnsi="Calibri" w:cs="Calibri"/>
                <w:i/>
                <w:iCs/>
                <w:sz w:val="20"/>
                <w:szCs w:val="20"/>
                <w:lang w:val="bs-Latn-BA"/>
              </w:rPr>
            </w:pPr>
          </w:p>
        </w:tc>
        <w:tc>
          <w:tcPr>
            <w:tcW w:w="396" w:type="pct"/>
            <w:vAlign w:val="center"/>
          </w:tcPr>
          <w:p w:rsidR="00CE476E" w:rsidRPr="004F02E6" w:rsidRDefault="007D00F8" w:rsidP="004E57F2">
            <w:pPr>
              <w:jc w:val="right"/>
              <w:rPr>
                <w:rFonts w:ascii="Calibri" w:hAnsi="Calibri" w:cs="Calibri"/>
                <w:i/>
                <w:iCs/>
                <w:sz w:val="20"/>
                <w:szCs w:val="20"/>
                <w:lang w:val="bs-Latn-BA"/>
              </w:rPr>
            </w:pPr>
            <w:r w:rsidRPr="004F02E6">
              <w:rPr>
                <w:rFonts w:ascii="Calibri" w:hAnsi="Calibri" w:cs="Calibri"/>
                <w:i/>
                <w:iCs/>
                <w:sz w:val="20"/>
                <w:szCs w:val="20"/>
                <w:lang w:val="bs-Latn-BA"/>
              </w:rPr>
              <w:t>5,000 €</w:t>
            </w:r>
          </w:p>
        </w:tc>
        <w:tc>
          <w:tcPr>
            <w:tcW w:w="444" w:type="pct"/>
            <w:vAlign w:val="center"/>
          </w:tcPr>
          <w:p w:rsidR="00CE476E" w:rsidRPr="00AD410D" w:rsidRDefault="002514E5" w:rsidP="004E57F2">
            <w:pPr>
              <w:jc w:val="right"/>
              <w:rPr>
                <w:rFonts w:ascii="Calibri" w:hAnsi="Calibri" w:cs="Calibri"/>
                <w:bCs/>
                <w:i/>
                <w:iCs/>
                <w:sz w:val="20"/>
                <w:szCs w:val="20"/>
                <w:lang w:val="bs-Latn-BA"/>
              </w:rPr>
            </w:pPr>
            <w:r w:rsidRPr="00AD410D">
              <w:rPr>
                <w:rFonts w:ascii="Calibri" w:hAnsi="Calibri" w:cs="Calibri"/>
                <w:bCs/>
                <w:i/>
                <w:iCs/>
                <w:sz w:val="20"/>
                <w:szCs w:val="20"/>
                <w:lang w:val="bs-Latn-BA"/>
              </w:rPr>
              <w:t>10</w:t>
            </w:r>
            <w:r w:rsidR="00CE476E" w:rsidRPr="00AD410D">
              <w:rPr>
                <w:rFonts w:ascii="Calibri" w:hAnsi="Calibri" w:cs="Calibri"/>
                <w:bCs/>
                <w:i/>
                <w:iCs/>
                <w:sz w:val="20"/>
                <w:szCs w:val="20"/>
                <w:lang w:val="bs-Latn-BA"/>
              </w:rPr>
              <w:t>,000 €</w:t>
            </w:r>
          </w:p>
        </w:tc>
        <w:tc>
          <w:tcPr>
            <w:tcW w:w="539" w:type="pct"/>
          </w:tcPr>
          <w:p w:rsidR="00CE476E" w:rsidRPr="004F02E6" w:rsidRDefault="00CE476E" w:rsidP="004E57F2">
            <w:pPr>
              <w:jc w:val="center"/>
            </w:pPr>
            <w:r w:rsidRPr="004F02E6">
              <w:rPr>
                <w:rFonts w:ascii="Calibri" w:hAnsi="Calibri" w:cs="Calibri"/>
                <w:sz w:val="20"/>
                <w:szCs w:val="20"/>
                <w:lang w:val="bs-Latn-BA"/>
              </w:rPr>
              <w:t>Komuna</w:t>
            </w:r>
          </w:p>
        </w:tc>
      </w:tr>
      <w:tr w:rsidR="00412FCB" w:rsidRPr="00412FCB" w:rsidTr="000C228E">
        <w:trPr>
          <w:trHeight w:val="275"/>
          <w:jc w:val="center"/>
        </w:trPr>
        <w:tc>
          <w:tcPr>
            <w:tcW w:w="1493" w:type="pct"/>
            <w:shd w:val="clear" w:color="auto" w:fill="auto"/>
            <w:vAlign w:val="center"/>
          </w:tcPr>
          <w:p w:rsidR="00CE476E" w:rsidRPr="004F02E6" w:rsidRDefault="007B62C2" w:rsidP="004E57F2">
            <w:pPr>
              <w:rPr>
                <w:rFonts w:ascii="Calibri" w:hAnsi="Calibri" w:cs="Calibri"/>
                <w:b/>
                <w:sz w:val="20"/>
                <w:szCs w:val="20"/>
                <w:lang w:val="bs-Latn-BA"/>
              </w:rPr>
            </w:pPr>
            <w:r w:rsidRPr="004F02E6">
              <w:rPr>
                <w:rFonts w:cstheme="minorHAnsi"/>
                <w:b/>
                <w:sz w:val="20"/>
                <w:szCs w:val="20"/>
              </w:rPr>
              <w:t>Mirëmbajtja e vendndalimeve të autobusëve</w:t>
            </w:r>
          </w:p>
        </w:tc>
        <w:tc>
          <w:tcPr>
            <w:tcW w:w="453" w:type="pct"/>
          </w:tcPr>
          <w:p w:rsidR="00CE476E" w:rsidRPr="004F02E6" w:rsidRDefault="00CE476E" w:rsidP="004E57F2">
            <w:pPr>
              <w:jc w:val="center"/>
              <w:rPr>
                <w:rFonts w:ascii="Calibri" w:hAnsi="Calibri" w:cs="Calibri"/>
                <w:sz w:val="20"/>
                <w:szCs w:val="20"/>
                <w:lang w:val="bs-Latn-BA"/>
              </w:rPr>
            </w:pPr>
          </w:p>
        </w:tc>
        <w:tc>
          <w:tcPr>
            <w:tcW w:w="446" w:type="pct"/>
            <w:shd w:val="clear" w:color="auto" w:fill="auto"/>
          </w:tcPr>
          <w:p w:rsidR="00CE476E" w:rsidRPr="00E371BA" w:rsidRDefault="00E371BA" w:rsidP="004E57F2">
            <w:pPr>
              <w:jc w:val="right"/>
              <w:rPr>
                <w:rFonts w:ascii="Calibri" w:hAnsi="Calibri" w:cs="Calibri"/>
                <w:b/>
                <w:sz w:val="20"/>
                <w:szCs w:val="20"/>
                <w:lang w:val="bs-Latn-BA"/>
              </w:rPr>
            </w:pPr>
            <w:r w:rsidRPr="00E371BA">
              <w:rPr>
                <w:rFonts w:ascii="Calibri" w:hAnsi="Calibri" w:cs="Calibri"/>
                <w:b/>
                <w:sz w:val="20"/>
                <w:szCs w:val="20"/>
                <w:lang w:val="bs-Latn-BA"/>
              </w:rPr>
              <w:t>4,500€</w:t>
            </w:r>
          </w:p>
        </w:tc>
        <w:tc>
          <w:tcPr>
            <w:tcW w:w="441" w:type="pct"/>
          </w:tcPr>
          <w:p w:rsidR="00CE476E" w:rsidRPr="004F02E6" w:rsidRDefault="00E371BA" w:rsidP="004E57F2">
            <w:pPr>
              <w:jc w:val="right"/>
              <w:rPr>
                <w:rFonts w:ascii="Calibri" w:hAnsi="Calibri" w:cs="Calibri"/>
                <w:sz w:val="20"/>
                <w:szCs w:val="20"/>
                <w:lang w:val="bs-Latn-BA"/>
              </w:rPr>
            </w:pPr>
            <w:r w:rsidRPr="005A2AE8">
              <w:rPr>
                <w:rFonts w:ascii="Calibri" w:hAnsi="Calibri" w:cs="Calibri"/>
                <w:b/>
                <w:sz w:val="20"/>
                <w:szCs w:val="20"/>
                <w:lang w:val="bs-Latn-BA"/>
              </w:rPr>
              <w:t>5,500€</w:t>
            </w:r>
          </w:p>
        </w:tc>
        <w:tc>
          <w:tcPr>
            <w:tcW w:w="394" w:type="pct"/>
          </w:tcPr>
          <w:p w:rsidR="00CE476E" w:rsidRPr="005A2AE8" w:rsidRDefault="00243453" w:rsidP="004E57F2">
            <w:pPr>
              <w:jc w:val="right"/>
              <w:rPr>
                <w:rFonts w:ascii="Calibri" w:hAnsi="Calibri" w:cs="Calibri"/>
                <w:b/>
                <w:sz w:val="20"/>
                <w:szCs w:val="20"/>
                <w:lang w:val="bs-Latn-BA"/>
              </w:rPr>
            </w:pPr>
            <w:r w:rsidRPr="005A2AE8">
              <w:rPr>
                <w:rFonts w:ascii="Calibri" w:hAnsi="Calibri" w:cs="Calibri"/>
                <w:b/>
                <w:sz w:val="20"/>
                <w:szCs w:val="20"/>
                <w:lang w:val="bs-Latn-BA"/>
              </w:rPr>
              <w:t>5,500€</w:t>
            </w:r>
          </w:p>
        </w:tc>
        <w:tc>
          <w:tcPr>
            <w:tcW w:w="394" w:type="pct"/>
          </w:tcPr>
          <w:p w:rsidR="00CE476E" w:rsidRPr="005A2AE8" w:rsidRDefault="00E371BA" w:rsidP="004E57F2">
            <w:pPr>
              <w:jc w:val="right"/>
              <w:rPr>
                <w:rFonts w:ascii="Calibri" w:hAnsi="Calibri" w:cs="Calibri"/>
                <w:b/>
                <w:sz w:val="20"/>
                <w:szCs w:val="20"/>
                <w:lang w:val="bs-Latn-BA"/>
              </w:rPr>
            </w:pPr>
            <w:r>
              <w:rPr>
                <w:rFonts w:ascii="Calibri" w:hAnsi="Calibri" w:cs="Calibri"/>
                <w:b/>
                <w:sz w:val="20"/>
                <w:szCs w:val="20"/>
                <w:lang w:val="bs-Latn-BA"/>
              </w:rPr>
              <w:t>4,5</w:t>
            </w:r>
            <w:r w:rsidR="00243453" w:rsidRPr="005A2AE8">
              <w:rPr>
                <w:rFonts w:ascii="Calibri" w:hAnsi="Calibri" w:cs="Calibri"/>
                <w:b/>
                <w:sz w:val="20"/>
                <w:szCs w:val="20"/>
                <w:lang w:val="bs-Latn-BA"/>
              </w:rPr>
              <w:t>00€</w:t>
            </w:r>
          </w:p>
        </w:tc>
        <w:tc>
          <w:tcPr>
            <w:tcW w:w="396" w:type="pct"/>
          </w:tcPr>
          <w:p w:rsidR="00CE476E" w:rsidRPr="005A2AE8" w:rsidRDefault="00243453" w:rsidP="004E57F2">
            <w:pPr>
              <w:jc w:val="right"/>
              <w:rPr>
                <w:rFonts w:ascii="Calibri" w:hAnsi="Calibri" w:cs="Calibri"/>
                <w:b/>
                <w:sz w:val="20"/>
                <w:szCs w:val="20"/>
                <w:lang w:val="bs-Latn-BA"/>
              </w:rPr>
            </w:pPr>
            <w:r w:rsidRPr="005A2AE8">
              <w:rPr>
                <w:rFonts w:ascii="Calibri" w:hAnsi="Calibri" w:cs="Calibri"/>
                <w:b/>
                <w:sz w:val="20"/>
                <w:szCs w:val="20"/>
                <w:lang w:val="bs-Latn-BA"/>
              </w:rPr>
              <w:t>4,500€</w:t>
            </w:r>
          </w:p>
        </w:tc>
        <w:tc>
          <w:tcPr>
            <w:tcW w:w="444" w:type="pct"/>
          </w:tcPr>
          <w:p w:rsidR="00CE476E" w:rsidRPr="004F02E6" w:rsidRDefault="00AD410D" w:rsidP="004E57F2">
            <w:pPr>
              <w:jc w:val="right"/>
              <w:rPr>
                <w:rFonts w:ascii="Calibri" w:hAnsi="Calibri" w:cs="Calibri"/>
                <w:b/>
                <w:bCs/>
                <w:sz w:val="20"/>
                <w:szCs w:val="20"/>
                <w:lang w:val="bs-Latn-BA"/>
              </w:rPr>
            </w:pPr>
            <w:r>
              <w:rPr>
                <w:rFonts w:ascii="Calibri" w:hAnsi="Calibri" w:cs="Calibri"/>
                <w:b/>
                <w:bCs/>
                <w:sz w:val="20"/>
                <w:szCs w:val="20"/>
                <w:lang w:val="bs-Latn-BA"/>
              </w:rPr>
              <w:t>24</w:t>
            </w:r>
            <w:r w:rsidR="00243453">
              <w:rPr>
                <w:rFonts w:ascii="Calibri" w:hAnsi="Calibri" w:cs="Calibri"/>
                <w:b/>
                <w:bCs/>
                <w:sz w:val="20"/>
                <w:szCs w:val="20"/>
                <w:lang w:val="bs-Latn-BA"/>
              </w:rPr>
              <w:t>,5</w:t>
            </w:r>
            <w:r w:rsidR="00CE476E" w:rsidRPr="004F02E6">
              <w:rPr>
                <w:rFonts w:ascii="Calibri" w:hAnsi="Calibri" w:cs="Calibri"/>
                <w:b/>
                <w:bCs/>
                <w:sz w:val="20"/>
                <w:szCs w:val="20"/>
                <w:lang w:val="bs-Latn-BA"/>
              </w:rPr>
              <w:t>00 €</w:t>
            </w:r>
          </w:p>
        </w:tc>
        <w:tc>
          <w:tcPr>
            <w:tcW w:w="539" w:type="pct"/>
            <w:vAlign w:val="center"/>
          </w:tcPr>
          <w:p w:rsidR="00CE476E" w:rsidRPr="004F02E6" w:rsidRDefault="00CE476E" w:rsidP="004E57F2">
            <w:pPr>
              <w:jc w:val="center"/>
              <w:rPr>
                <w:rFonts w:ascii="Calibri" w:hAnsi="Calibri" w:cs="Calibri"/>
                <w:sz w:val="20"/>
                <w:szCs w:val="20"/>
                <w:lang w:val="bs-Latn-BA"/>
              </w:rPr>
            </w:pPr>
          </w:p>
        </w:tc>
      </w:tr>
      <w:tr w:rsidR="00412FCB" w:rsidRPr="00412FCB" w:rsidTr="000C228E">
        <w:trPr>
          <w:trHeight w:val="275"/>
          <w:jc w:val="center"/>
        </w:trPr>
        <w:tc>
          <w:tcPr>
            <w:tcW w:w="1493" w:type="pct"/>
            <w:shd w:val="clear" w:color="auto" w:fill="auto"/>
            <w:vAlign w:val="center"/>
          </w:tcPr>
          <w:p w:rsidR="00CE476E" w:rsidRPr="004F02E6" w:rsidRDefault="007B62C2" w:rsidP="000278B4">
            <w:pPr>
              <w:pStyle w:val="ListParagraph"/>
              <w:numPr>
                <w:ilvl w:val="0"/>
                <w:numId w:val="9"/>
              </w:numPr>
              <w:spacing w:after="0" w:line="240" w:lineRule="auto"/>
              <w:rPr>
                <w:rFonts w:ascii="Calibri" w:hAnsi="Calibri" w:cs="Calibri"/>
                <w:sz w:val="20"/>
                <w:szCs w:val="20"/>
                <w:lang w:val="bs-Latn-BA"/>
              </w:rPr>
            </w:pPr>
            <w:r w:rsidRPr="004F02E6">
              <w:rPr>
                <w:rFonts w:ascii="Calibri" w:hAnsi="Calibri" w:cs="Calibri"/>
                <w:sz w:val="20"/>
                <w:szCs w:val="20"/>
                <w:lang w:val="bs-Latn-BA"/>
              </w:rPr>
              <w:t>Kontraktimi i operatorit</w:t>
            </w:r>
          </w:p>
        </w:tc>
        <w:tc>
          <w:tcPr>
            <w:tcW w:w="453" w:type="pct"/>
          </w:tcPr>
          <w:p w:rsidR="00CE476E" w:rsidRPr="004F02E6" w:rsidRDefault="00CE476E" w:rsidP="004E57F2">
            <w:pPr>
              <w:jc w:val="center"/>
            </w:pPr>
            <w:r w:rsidRPr="004F02E6">
              <w:rPr>
                <w:rFonts w:ascii="Calibri" w:hAnsi="Calibri" w:cs="Calibri"/>
                <w:sz w:val="20"/>
                <w:szCs w:val="20"/>
                <w:lang w:val="bs-Latn-BA"/>
              </w:rPr>
              <w:t>DSHP</w:t>
            </w:r>
          </w:p>
        </w:tc>
        <w:tc>
          <w:tcPr>
            <w:tcW w:w="446" w:type="pct"/>
            <w:shd w:val="clear" w:color="auto" w:fill="auto"/>
            <w:vAlign w:val="center"/>
          </w:tcPr>
          <w:p w:rsidR="00CE476E" w:rsidRPr="004F02E6" w:rsidRDefault="00CE476E" w:rsidP="004E57F2">
            <w:pPr>
              <w:jc w:val="right"/>
              <w:rPr>
                <w:rFonts w:ascii="Calibri" w:hAnsi="Calibri" w:cs="Calibri"/>
                <w:sz w:val="20"/>
                <w:szCs w:val="20"/>
                <w:lang w:val="bs-Latn-BA"/>
              </w:rPr>
            </w:pPr>
          </w:p>
        </w:tc>
        <w:tc>
          <w:tcPr>
            <w:tcW w:w="441" w:type="pct"/>
            <w:vAlign w:val="center"/>
          </w:tcPr>
          <w:p w:rsidR="00CE476E" w:rsidRPr="004F02E6" w:rsidRDefault="00CE476E" w:rsidP="004E57F2">
            <w:pPr>
              <w:jc w:val="right"/>
              <w:rPr>
                <w:rFonts w:ascii="Calibri" w:hAnsi="Calibri" w:cs="Calibri"/>
                <w:sz w:val="20"/>
                <w:szCs w:val="20"/>
                <w:lang w:val="bs-Latn-BA"/>
              </w:rPr>
            </w:pPr>
          </w:p>
        </w:tc>
        <w:tc>
          <w:tcPr>
            <w:tcW w:w="394" w:type="pct"/>
            <w:vAlign w:val="center"/>
          </w:tcPr>
          <w:p w:rsidR="00CE476E" w:rsidRPr="004F02E6" w:rsidRDefault="00CE476E" w:rsidP="004E57F2">
            <w:pPr>
              <w:jc w:val="right"/>
              <w:rPr>
                <w:rFonts w:ascii="Calibri" w:hAnsi="Calibri" w:cs="Calibri"/>
                <w:sz w:val="20"/>
                <w:szCs w:val="20"/>
                <w:lang w:val="bs-Latn-BA"/>
              </w:rPr>
            </w:pPr>
          </w:p>
        </w:tc>
        <w:tc>
          <w:tcPr>
            <w:tcW w:w="394" w:type="pct"/>
            <w:vAlign w:val="center"/>
          </w:tcPr>
          <w:p w:rsidR="00CE476E" w:rsidRPr="004F02E6" w:rsidRDefault="00CE476E" w:rsidP="004E57F2">
            <w:pPr>
              <w:jc w:val="right"/>
              <w:rPr>
                <w:rFonts w:ascii="Calibri" w:hAnsi="Calibri" w:cs="Calibri"/>
                <w:sz w:val="20"/>
                <w:szCs w:val="20"/>
                <w:lang w:val="bs-Latn-BA"/>
              </w:rPr>
            </w:pPr>
          </w:p>
        </w:tc>
        <w:tc>
          <w:tcPr>
            <w:tcW w:w="396" w:type="pct"/>
            <w:vAlign w:val="center"/>
          </w:tcPr>
          <w:p w:rsidR="00CE476E" w:rsidRPr="004F02E6" w:rsidRDefault="00CE476E" w:rsidP="004E57F2">
            <w:pPr>
              <w:jc w:val="right"/>
              <w:rPr>
                <w:rFonts w:ascii="Calibri" w:hAnsi="Calibri" w:cs="Calibri"/>
                <w:sz w:val="20"/>
                <w:szCs w:val="20"/>
                <w:lang w:val="bs-Latn-BA"/>
              </w:rPr>
            </w:pPr>
          </w:p>
        </w:tc>
        <w:tc>
          <w:tcPr>
            <w:tcW w:w="444" w:type="pct"/>
          </w:tcPr>
          <w:p w:rsidR="00CE476E" w:rsidRPr="004F02E6" w:rsidRDefault="00CE476E" w:rsidP="004E57F2">
            <w:pPr>
              <w:jc w:val="right"/>
              <w:rPr>
                <w:rFonts w:ascii="Calibri" w:hAnsi="Calibri" w:cs="Calibri"/>
                <w:b/>
                <w:bCs/>
                <w:i/>
                <w:iCs/>
                <w:sz w:val="20"/>
                <w:szCs w:val="20"/>
                <w:lang w:val="bs-Latn-BA"/>
              </w:rPr>
            </w:pPr>
          </w:p>
        </w:tc>
        <w:tc>
          <w:tcPr>
            <w:tcW w:w="539" w:type="pc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Komuna</w:t>
            </w:r>
          </w:p>
        </w:tc>
      </w:tr>
      <w:tr w:rsidR="00412FCB" w:rsidRPr="00412FCB" w:rsidTr="000C228E">
        <w:trPr>
          <w:trHeight w:val="275"/>
          <w:jc w:val="center"/>
        </w:trPr>
        <w:tc>
          <w:tcPr>
            <w:tcW w:w="1493" w:type="pct"/>
            <w:shd w:val="clear" w:color="auto" w:fill="auto"/>
            <w:vAlign w:val="center"/>
          </w:tcPr>
          <w:p w:rsidR="00CE476E" w:rsidRPr="004F02E6" w:rsidRDefault="007B62C2" w:rsidP="000278B4">
            <w:pPr>
              <w:pStyle w:val="ListParagraph"/>
              <w:numPr>
                <w:ilvl w:val="0"/>
                <w:numId w:val="9"/>
              </w:numPr>
              <w:spacing w:after="0" w:line="240" w:lineRule="auto"/>
              <w:rPr>
                <w:rFonts w:ascii="Calibri" w:hAnsi="Calibri" w:cs="Calibri"/>
                <w:sz w:val="20"/>
                <w:szCs w:val="20"/>
                <w:lang w:val="bs-Latn-BA"/>
              </w:rPr>
            </w:pPr>
            <w:r w:rsidRPr="004F02E6">
              <w:rPr>
                <w:rFonts w:ascii="Calibri" w:hAnsi="Calibri" w:cs="Calibri"/>
                <w:sz w:val="20"/>
                <w:szCs w:val="20"/>
                <w:lang w:val="bs-Latn-BA"/>
              </w:rPr>
              <w:t>Mir</w:t>
            </w:r>
            <w:r w:rsidR="00854899" w:rsidRPr="004F02E6">
              <w:rPr>
                <w:rFonts w:ascii="Calibri" w:hAnsi="Calibri" w:cs="Calibri"/>
                <w:sz w:val="20"/>
                <w:szCs w:val="20"/>
                <w:lang w:val="bs-Latn-BA"/>
              </w:rPr>
              <w:t>ë</w:t>
            </w:r>
            <w:r w:rsidRPr="004F02E6">
              <w:rPr>
                <w:rFonts w:ascii="Calibri" w:hAnsi="Calibri" w:cs="Calibri"/>
                <w:sz w:val="20"/>
                <w:szCs w:val="20"/>
                <w:lang w:val="bs-Latn-BA"/>
              </w:rPr>
              <w:t>mbajtje verore dhe dim</w:t>
            </w:r>
            <w:r w:rsidR="00854899" w:rsidRPr="004F02E6">
              <w:rPr>
                <w:rFonts w:ascii="Calibri" w:hAnsi="Calibri" w:cs="Calibri"/>
                <w:sz w:val="20"/>
                <w:szCs w:val="20"/>
                <w:lang w:val="bs-Latn-BA"/>
              </w:rPr>
              <w:t>ë</w:t>
            </w:r>
            <w:r w:rsidRPr="004F02E6">
              <w:rPr>
                <w:rFonts w:ascii="Calibri" w:hAnsi="Calibri" w:cs="Calibri"/>
                <w:sz w:val="20"/>
                <w:szCs w:val="20"/>
                <w:lang w:val="bs-Latn-BA"/>
              </w:rPr>
              <w:t>rore e vendaljeve p</w:t>
            </w:r>
            <w:r w:rsidR="00854899" w:rsidRPr="004F02E6">
              <w:rPr>
                <w:rFonts w:ascii="Calibri" w:hAnsi="Calibri" w:cs="Calibri"/>
                <w:sz w:val="20"/>
                <w:szCs w:val="20"/>
                <w:lang w:val="bs-Latn-BA"/>
              </w:rPr>
              <w:t>ë</w:t>
            </w:r>
            <w:r w:rsidRPr="004F02E6">
              <w:rPr>
                <w:rFonts w:ascii="Calibri" w:hAnsi="Calibri" w:cs="Calibri"/>
                <w:sz w:val="20"/>
                <w:szCs w:val="20"/>
                <w:lang w:val="bs-Latn-BA"/>
              </w:rPr>
              <w:t>r autobus</w:t>
            </w:r>
            <w:r w:rsidR="00CE476E" w:rsidRPr="004F02E6">
              <w:rPr>
                <w:rStyle w:val="FootnoteReference"/>
                <w:rFonts w:ascii="Calibri" w:hAnsi="Calibri" w:cs="Calibri"/>
                <w:sz w:val="20"/>
                <w:szCs w:val="20"/>
                <w:lang w:val="bs-Latn-BA"/>
              </w:rPr>
              <w:footnoteReference w:id="1"/>
            </w:r>
          </w:p>
        </w:tc>
        <w:tc>
          <w:tcPr>
            <w:tcW w:w="453" w:type="pct"/>
          </w:tcPr>
          <w:p w:rsidR="00CE476E" w:rsidRPr="004F02E6" w:rsidRDefault="00CE476E" w:rsidP="004E57F2">
            <w:pPr>
              <w:jc w:val="center"/>
            </w:pPr>
            <w:r w:rsidRPr="004F02E6">
              <w:rPr>
                <w:rFonts w:ascii="Calibri" w:hAnsi="Calibri" w:cs="Calibri"/>
                <w:sz w:val="20"/>
                <w:szCs w:val="20"/>
                <w:lang w:val="bs-Latn-BA"/>
              </w:rPr>
              <w:t>DSHP</w:t>
            </w:r>
          </w:p>
        </w:tc>
        <w:tc>
          <w:tcPr>
            <w:tcW w:w="446" w:type="pct"/>
            <w:shd w:val="clear" w:color="auto" w:fill="auto"/>
            <w:vAlign w:val="center"/>
          </w:tcPr>
          <w:p w:rsidR="00CE476E" w:rsidRPr="004F02E6" w:rsidRDefault="007D00F8" w:rsidP="004E57F2">
            <w:pPr>
              <w:jc w:val="right"/>
              <w:rPr>
                <w:rFonts w:ascii="Calibri" w:hAnsi="Calibri" w:cs="Calibri"/>
                <w:sz w:val="20"/>
                <w:szCs w:val="20"/>
                <w:lang w:val="bs-Latn-BA"/>
              </w:rPr>
            </w:pPr>
            <w:r>
              <w:rPr>
                <w:rFonts w:ascii="Calibri" w:hAnsi="Calibri" w:cs="Calibri"/>
                <w:sz w:val="20"/>
                <w:szCs w:val="20"/>
                <w:lang w:val="bs-Latn-BA"/>
              </w:rPr>
              <w:t>3,500€</w:t>
            </w:r>
          </w:p>
        </w:tc>
        <w:tc>
          <w:tcPr>
            <w:tcW w:w="441" w:type="pct"/>
            <w:vAlign w:val="center"/>
          </w:tcPr>
          <w:p w:rsidR="00CE476E" w:rsidRPr="004F02E6" w:rsidRDefault="007D00F8" w:rsidP="004E57F2">
            <w:pPr>
              <w:jc w:val="right"/>
              <w:rPr>
                <w:rFonts w:ascii="Calibri" w:hAnsi="Calibri" w:cs="Calibri"/>
                <w:sz w:val="20"/>
                <w:szCs w:val="20"/>
                <w:lang w:val="bs-Latn-BA"/>
              </w:rPr>
            </w:pPr>
            <w:r>
              <w:rPr>
                <w:rFonts w:ascii="Calibri" w:hAnsi="Calibri" w:cs="Calibri"/>
                <w:sz w:val="20"/>
                <w:szCs w:val="20"/>
                <w:lang w:val="bs-Latn-BA"/>
              </w:rPr>
              <w:t>3,500€</w:t>
            </w:r>
          </w:p>
        </w:tc>
        <w:tc>
          <w:tcPr>
            <w:tcW w:w="394" w:type="pct"/>
            <w:vAlign w:val="center"/>
          </w:tcPr>
          <w:p w:rsidR="00CE476E" w:rsidRPr="004F02E6" w:rsidRDefault="00B816ED" w:rsidP="004E57F2">
            <w:pPr>
              <w:jc w:val="right"/>
              <w:rPr>
                <w:rFonts w:ascii="Calibri" w:hAnsi="Calibri" w:cs="Calibri"/>
                <w:sz w:val="20"/>
                <w:szCs w:val="20"/>
                <w:lang w:val="bs-Latn-BA"/>
              </w:rPr>
            </w:pPr>
            <w:r>
              <w:rPr>
                <w:rFonts w:ascii="Calibri" w:hAnsi="Calibri" w:cs="Calibri"/>
                <w:sz w:val="20"/>
                <w:szCs w:val="20"/>
                <w:lang w:val="bs-Latn-BA"/>
              </w:rPr>
              <w:t>3,500€</w:t>
            </w:r>
          </w:p>
        </w:tc>
        <w:tc>
          <w:tcPr>
            <w:tcW w:w="394" w:type="pct"/>
            <w:vAlign w:val="center"/>
          </w:tcPr>
          <w:p w:rsidR="00CE476E" w:rsidRPr="004F02E6" w:rsidRDefault="00B816ED" w:rsidP="004E57F2">
            <w:pPr>
              <w:jc w:val="right"/>
              <w:rPr>
                <w:rFonts w:ascii="Calibri" w:hAnsi="Calibri" w:cs="Calibri"/>
                <w:sz w:val="20"/>
                <w:szCs w:val="20"/>
                <w:lang w:val="bs-Latn-BA"/>
              </w:rPr>
            </w:pPr>
            <w:r>
              <w:rPr>
                <w:rFonts w:ascii="Calibri" w:hAnsi="Calibri" w:cs="Calibri"/>
                <w:sz w:val="20"/>
                <w:szCs w:val="20"/>
                <w:lang w:val="bs-Latn-BA"/>
              </w:rPr>
              <w:t>3,500€</w:t>
            </w:r>
          </w:p>
        </w:tc>
        <w:tc>
          <w:tcPr>
            <w:tcW w:w="396" w:type="pct"/>
            <w:vAlign w:val="center"/>
          </w:tcPr>
          <w:p w:rsidR="00CE476E" w:rsidRPr="004F02E6" w:rsidRDefault="00B816ED" w:rsidP="004E57F2">
            <w:pPr>
              <w:jc w:val="right"/>
              <w:rPr>
                <w:rFonts w:ascii="Calibri" w:hAnsi="Calibri" w:cs="Calibri"/>
                <w:sz w:val="20"/>
                <w:szCs w:val="20"/>
                <w:lang w:val="bs-Latn-BA"/>
              </w:rPr>
            </w:pPr>
            <w:r>
              <w:rPr>
                <w:rFonts w:ascii="Calibri" w:hAnsi="Calibri" w:cs="Calibri"/>
                <w:sz w:val="20"/>
                <w:szCs w:val="20"/>
                <w:lang w:val="bs-Latn-BA"/>
              </w:rPr>
              <w:t>3,500€</w:t>
            </w:r>
          </w:p>
        </w:tc>
        <w:tc>
          <w:tcPr>
            <w:tcW w:w="444" w:type="pct"/>
          </w:tcPr>
          <w:p w:rsidR="00CE476E" w:rsidRPr="00AD410D" w:rsidRDefault="00AD410D" w:rsidP="004E57F2">
            <w:pPr>
              <w:jc w:val="right"/>
              <w:rPr>
                <w:rFonts w:ascii="Calibri" w:hAnsi="Calibri" w:cs="Calibri"/>
                <w:bCs/>
                <w:i/>
                <w:iCs/>
                <w:sz w:val="20"/>
                <w:szCs w:val="20"/>
                <w:lang w:val="bs-Latn-BA"/>
              </w:rPr>
            </w:pPr>
            <w:r w:rsidRPr="00AD410D">
              <w:rPr>
                <w:rFonts w:ascii="Calibri" w:hAnsi="Calibri" w:cs="Calibri"/>
                <w:bCs/>
                <w:i/>
                <w:iCs/>
                <w:sz w:val="20"/>
                <w:szCs w:val="20"/>
                <w:lang w:val="bs-Latn-BA"/>
              </w:rPr>
              <w:t>17</w:t>
            </w:r>
            <w:r w:rsidR="005A2AE8" w:rsidRPr="00AD410D">
              <w:rPr>
                <w:rFonts w:ascii="Calibri" w:hAnsi="Calibri" w:cs="Calibri"/>
                <w:bCs/>
                <w:i/>
                <w:iCs/>
                <w:sz w:val="20"/>
                <w:szCs w:val="20"/>
                <w:lang w:val="bs-Latn-BA"/>
              </w:rPr>
              <w:t>,5</w:t>
            </w:r>
            <w:r w:rsidR="00CE476E" w:rsidRPr="00AD410D">
              <w:rPr>
                <w:rFonts w:ascii="Calibri" w:hAnsi="Calibri" w:cs="Calibri"/>
                <w:bCs/>
                <w:i/>
                <w:iCs/>
                <w:sz w:val="20"/>
                <w:szCs w:val="20"/>
                <w:lang w:val="bs-Latn-BA"/>
              </w:rPr>
              <w:t>00 €</w:t>
            </w:r>
          </w:p>
        </w:tc>
        <w:tc>
          <w:tcPr>
            <w:tcW w:w="539" w:type="pct"/>
            <w:vAlign w:val="center"/>
          </w:tcPr>
          <w:p w:rsidR="00CE476E" w:rsidRPr="004F02E6" w:rsidRDefault="005A2AE8" w:rsidP="005A2AE8">
            <w:pPr>
              <w:jc w:val="center"/>
              <w:rPr>
                <w:rFonts w:ascii="Calibri" w:hAnsi="Calibri" w:cs="Calibri"/>
                <w:sz w:val="20"/>
                <w:szCs w:val="20"/>
                <w:lang w:val="bs-Latn-BA"/>
              </w:rPr>
            </w:pPr>
            <w:r>
              <w:rPr>
                <w:rFonts w:ascii="Calibri" w:hAnsi="Calibri" w:cs="Calibri"/>
                <w:sz w:val="20"/>
                <w:szCs w:val="20"/>
                <w:lang w:val="bs-Latn-BA"/>
              </w:rPr>
              <w:t>Komuna</w:t>
            </w:r>
          </w:p>
        </w:tc>
      </w:tr>
      <w:tr w:rsidR="00412FCB" w:rsidRPr="00412FCB" w:rsidTr="000C228E">
        <w:trPr>
          <w:trHeight w:val="275"/>
          <w:jc w:val="center"/>
        </w:trPr>
        <w:tc>
          <w:tcPr>
            <w:tcW w:w="1493" w:type="pct"/>
            <w:shd w:val="clear" w:color="auto" w:fill="auto"/>
            <w:vAlign w:val="center"/>
          </w:tcPr>
          <w:p w:rsidR="00CE476E" w:rsidRPr="004F02E6" w:rsidRDefault="007B62C2" w:rsidP="000278B4">
            <w:pPr>
              <w:pStyle w:val="ListParagraph"/>
              <w:numPr>
                <w:ilvl w:val="0"/>
                <w:numId w:val="9"/>
              </w:numPr>
              <w:spacing w:after="0" w:line="240" w:lineRule="auto"/>
              <w:rPr>
                <w:rFonts w:ascii="Calibri" w:hAnsi="Calibri" w:cs="Calibri"/>
                <w:sz w:val="20"/>
                <w:szCs w:val="20"/>
                <w:lang w:val="bs-Latn-BA"/>
              </w:rPr>
            </w:pPr>
            <w:r w:rsidRPr="004F02E6">
              <w:rPr>
                <w:rFonts w:ascii="Calibri" w:hAnsi="Calibri" w:cs="Calibri"/>
                <w:sz w:val="20"/>
                <w:szCs w:val="20"/>
                <w:lang w:val="bs-Latn-BA"/>
              </w:rPr>
              <w:t>Mir</w:t>
            </w:r>
            <w:r w:rsidR="00854899" w:rsidRPr="004F02E6">
              <w:rPr>
                <w:rFonts w:ascii="Calibri" w:hAnsi="Calibri" w:cs="Calibri"/>
                <w:sz w:val="20"/>
                <w:szCs w:val="20"/>
                <w:lang w:val="bs-Latn-BA"/>
              </w:rPr>
              <w:t>ë</w:t>
            </w:r>
            <w:r w:rsidRPr="004F02E6">
              <w:rPr>
                <w:rFonts w:ascii="Calibri" w:hAnsi="Calibri" w:cs="Calibri"/>
                <w:sz w:val="20"/>
                <w:szCs w:val="20"/>
                <w:lang w:val="bs-Latn-BA"/>
              </w:rPr>
              <w:t>mbajtja e sh</w:t>
            </w:r>
            <w:r w:rsidR="00854899" w:rsidRPr="004F02E6">
              <w:rPr>
                <w:rFonts w:ascii="Calibri" w:hAnsi="Calibri" w:cs="Calibri"/>
                <w:sz w:val="20"/>
                <w:szCs w:val="20"/>
                <w:lang w:val="bs-Latn-BA"/>
              </w:rPr>
              <w:t>ë</w:t>
            </w:r>
            <w:r w:rsidRPr="004F02E6">
              <w:rPr>
                <w:rFonts w:ascii="Calibri" w:hAnsi="Calibri" w:cs="Calibri"/>
                <w:sz w:val="20"/>
                <w:szCs w:val="20"/>
                <w:lang w:val="bs-Latn-BA"/>
              </w:rPr>
              <w:t>nj</w:t>
            </w:r>
            <w:r w:rsidR="00854899" w:rsidRPr="004F02E6">
              <w:rPr>
                <w:rFonts w:ascii="Calibri" w:hAnsi="Calibri" w:cs="Calibri"/>
                <w:sz w:val="20"/>
                <w:szCs w:val="20"/>
                <w:lang w:val="bs-Latn-BA"/>
              </w:rPr>
              <w:t>ë</w:t>
            </w:r>
            <w:r w:rsidRPr="004F02E6">
              <w:rPr>
                <w:rFonts w:ascii="Calibri" w:hAnsi="Calibri" w:cs="Calibri"/>
                <w:sz w:val="20"/>
                <w:szCs w:val="20"/>
                <w:lang w:val="bs-Latn-BA"/>
              </w:rPr>
              <w:t>zimit horizontal dhe vertikal</w:t>
            </w:r>
            <w:r w:rsidRPr="004F02E6">
              <w:rPr>
                <w:rFonts w:ascii="Calibri" w:hAnsi="Calibri" w:cs="Calibri"/>
                <w:sz w:val="20"/>
                <w:szCs w:val="20"/>
                <w:vertAlign w:val="superscript"/>
                <w:lang w:val="bs-Latn-BA"/>
              </w:rPr>
              <w:t>2</w:t>
            </w:r>
          </w:p>
        </w:tc>
        <w:tc>
          <w:tcPr>
            <w:tcW w:w="453" w:type="pct"/>
          </w:tcPr>
          <w:p w:rsidR="00CE476E" w:rsidRPr="004F02E6" w:rsidRDefault="00CE476E" w:rsidP="004E57F2">
            <w:pPr>
              <w:jc w:val="center"/>
            </w:pPr>
            <w:r w:rsidRPr="004F02E6">
              <w:rPr>
                <w:rFonts w:ascii="Calibri" w:hAnsi="Calibri" w:cs="Calibri"/>
                <w:sz w:val="20"/>
                <w:szCs w:val="20"/>
                <w:lang w:val="bs-Latn-BA"/>
              </w:rPr>
              <w:t>DSHP</w:t>
            </w:r>
          </w:p>
        </w:tc>
        <w:tc>
          <w:tcPr>
            <w:tcW w:w="446" w:type="pct"/>
            <w:shd w:val="clear" w:color="auto" w:fill="auto"/>
            <w:vAlign w:val="center"/>
          </w:tcPr>
          <w:p w:rsidR="00CE476E" w:rsidRPr="004F02E6" w:rsidRDefault="007D00F8" w:rsidP="004E57F2">
            <w:pPr>
              <w:jc w:val="right"/>
              <w:rPr>
                <w:rFonts w:ascii="Calibri" w:hAnsi="Calibri" w:cs="Calibri"/>
                <w:sz w:val="20"/>
                <w:szCs w:val="20"/>
                <w:lang w:val="bs-Latn-BA"/>
              </w:rPr>
            </w:pPr>
            <w:r>
              <w:rPr>
                <w:rFonts w:ascii="Calibri" w:hAnsi="Calibri" w:cs="Calibri"/>
                <w:sz w:val="20"/>
                <w:szCs w:val="20"/>
                <w:lang w:val="bs-Latn-BA"/>
              </w:rPr>
              <w:t>1,000€</w:t>
            </w:r>
          </w:p>
        </w:tc>
        <w:tc>
          <w:tcPr>
            <w:tcW w:w="441" w:type="pct"/>
            <w:vAlign w:val="center"/>
          </w:tcPr>
          <w:p w:rsidR="00CE476E" w:rsidRPr="004F02E6" w:rsidRDefault="007D00F8" w:rsidP="004E57F2">
            <w:pPr>
              <w:jc w:val="right"/>
              <w:rPr>
                <w:rFonts w:ascii="Calibri" w:hAnsi="Calibri" w:cs="Calibri"/>
                <w:sz w:val="20"/>
                <w:szCs w:val="20"/>
                <w:lang w:val="bs-Latn-BA"/>
              </w:rPr>
            </w:pPr>
            <w:r>
              <w:rPr>
                <w:rFonts w:ascii="Calibri" w:hAnsi="Calibri" w:cs="Calibri"/>
                <w:sz w:val="20"/>
                <w:szCs w:val="20"/>
                <w:lang w:val="bs-Latn-BA"/>
              </w:rPr>
              <w:t>2,000€</w:t>
            </w:r>
          </w:p>
        </w:tc>
        <w:tc>
          <w:tcPr>
            <w:tcW w:w="394" w:type="pct"/>
            <w:vAlign w:val="center"/>
          </w:tcPr>
          <w:p w:rsidR="00CE476E" w:rsidRPr="00B816ED" w:rsidRDefault="00B816ED" w:rsidP="004E57F2">
            <w:pPr>
              <w:jc w:val="right"/>
              <w:rPr>
                <w:rFonts w:ascii="Cambria Math" w:hAnsi="Cambria Math" w:cs="Calibri"/>
                <w:sz w:val="20"/>
                <w:szCs w:val="20"/>
                <w:lang w:val="bs-Latn-BA"/>
              </w:rPr>
            </w:pPr>
            <w:r>
              <w:rPr>
                <w:rFonts w:ascii="Calibri" w:hAnsi="Calibri" w:cs="Calibri"/>
                <w:sz w:val="20"/>
                <w:szCs w:val="20"/>
                <w:lang w:val="bs-Latn-BA"/>
              </w:rPr>
              <w:t>2,000€</w:t>
            </w:r>
          </w:p>
        </w:tc>
        <w:tc>
          <w:tcPr>
            <w:tcW w:w="394" w:type="pct"/>
            <w:vAlign w:val="center"/>
          </w:tcPr>
          <w:p w:rsidR="00CE476E" w:rsidRPr="004F02E6" w:rsidRDefault="00B816ED" w:rsidP="004E57F2">
            <w:pPr>
              <w:jc w:val="right"/>
              <w:rPr>
                <w:rFonts w:ascii="Calibri" w:hAnsi="Calibri" w:cs="Calibri"/>
                <w:sz w:val="20"/>
                <w:szCs w:val="20"/>
                <w:lang w:val="bs-Latn-BA"/>
              </w:rPr>
            </w:pPr>
            <w:r>
              <w:rPr>
                <w:rFonts w:ascii="Calibri" w:hAnsi="Calibri" w:cs="Calibri"/>
                <w:sz w:val="20"/>
                <w:szCs w:val="20"/>
                <w:lang w:val="bs-Latn-BA"/>
              </w:rPr>
              <w:t>1,000€</w:t>
            </w:r>
          </w:p>
        </w:tc>
        <w:tc>
          <w:tcPr>
            <w:tcW w:w="396" w:type="pct"/>
            <w:vAlign w:val="center"/>
          </w:tcPr>
          <w:p w:rsidR="00CE476E" w:rsidRPr="004F02E6" w:rsidRDefault="00B816ED" w:rsidP="004E57F2">
            <w:pPr>
              <w:jc w:val="right"/>
              <w:rPr>
                <w:rFonts w:ascii="Calibri" w:hAnsi="Calibri" w:cs="Calibri"/>
                <w:sz w:val="20"/>
                <w:szCs w:val="20"/>
                <w:lang w:val="bs-Latn-BA"/>
              </w:rPr>
            </w:pPr>
            <w:r>
              <w:rPr>
                <w:rFonts w:ascii="Calibri" w:hAnsi="Calibri" w:cs="Calibri"/>
                <w:sz w:val="20"/>
                <w:szCs w:val="20"/>
                <w:lang w:val="bs-Latn-BA"/>
              </w:rPr>
              <w:t>1,000€</w:t>
            </w:r>
          </w:p>
        </w:tc>
        <w:tc>
          <w:tcPr>
            <w:tcW w:w="444" w:type="pct"/>
            <w:vAlign w:val="center"/>
          </w:tcPr>
          <w:p w:rsidR="00CE476E" w:rsidRPr="00AD410D" w:rsidRDefault="00AD410D" w:rsidP="004E57F2">
            <w:pPr>
              <w:jc w:val="right"/>
              <w:rPr>
                <w:rFonts w:ascii="Calibri" w:hAnsi="Calibri" w:cs="Calibri"/>
                <w:bCs/>
                <w:sz w:val="20"/>
                <w:szCs w:val="20"/>
                <w:lang w:val="bs-Latn-BA"/>
              </w:rPr>
            </w:pPr>
            <w:r w:rsidRPr="00AD410D">
              <w:rPr>
                <w:rFonts w:ascii="Calibri" w:hAnsi="Calibri" w:cs="Calibri"/>
                <w:bCs/>
                <w:sz w:val="20"/>
                <w:szCs w:val="20"/>
                <w:lang w:val="bs-Latn-BA"/>
              </w:rPr>
              <w:t>7</w:t>
            </w:r>
            <w:r w:rsidR="00B816ED" w:rsidRPr="00AD410D">
              <w:rPr>
                <w:rFonts w:ascii="Calibri" w:hAnsi="Calibri" w:cs="Calibri"/>
                <w:bCs/>
                <w:sz w:val="20"/>
                <w:szCs w:val="20"/>
                <w:lang w:val="bs-Latn-BA"/>
              </w:rPr>
              <w:t>,000€</w:t>
            </w:r>
          </w:p>
        </w:tc>
        <w:tc>
          <w:tcPr>
            <w:tcW w:w="539" w:type="pc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Komuna</w:t>
            </w:r>
          </w:p>
        </w:tc>
      </w:tr>
      <w:tr w:rsidR="00412FCB" w:rsidRPr="00412FCB" w:rsidTr="000C228E">
        <w:trPr>
          <w:trHeight w:val="275"/>
          <w:jc w:val="center"/>
        </w:trPr>
        <w:tc>
          <w:tcPr>
            <w:tcW w:w="1493" w:type="pct"/>
            <w:shd w:val="clear" w:color="auto" w:fill="auto"/>
            <w:vAlign w:val="center"/>
          </w:tcPr>
          <w:p w:rsidR="00CE476E" w:rsidRPr="004F02E6" w:rsidRDefault="00CE476E" w:rsidP="000278B4">
            <w:pPr>
              <w:pStyle w:val="ListParagraph"/>
              <w:numPr>
                <w:ilvl w:val="0"/>
                <w:numId w:val="9"/>
              </w:numPr>
              <w:spacing w:after="0" w:line="240" w:lineRule="auto"/>
              <w:rPr>
                <w:rFonts w:ascii="Calibri" w:hAnsi="Calibri" w:cs="Calibri"/>
                <w:sz w:val="20"/>
                <w:szCs w:val="20"/>
                <w:lang w:val="bs-Latn-BA"/>
              </w:rPr>
            </w:pPr>
            <w:r w:rsidRPr="004F02E6">
              <w:rPr>
                <w:rFonts w:ascii="Calibri" w:hAnsi="Calibri" w:cs="Calibri"/>
                <w:sz w:val="20"/>
                <w:szCs w:val="20"/>
                <w:lang w:val="bs-Latn-BA"/>
              </w:rPr>
              <w:t>Inspektimi i zbatimit</w:t>
            </w:r>
          </w:p>
        </w:tc>
        <w:tc>
          <w:tcPr>
            <w:tcW w:w="453" w:type="pct"/>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Inspektorati</w:t>
            </w:r>
          </w:p>
        </w:tc>
        <w:tc>
          <w:tcPr>
            <w:tcW w:w="446" w:type="pct"/>
            <w:shd w:val="clear" w:color="auto" w:fill="auto"/>
          </w:tcPr>
          <w:p w:rsidR="00CE476E" w:rsidRPr="004F02E6" w:rsidRDefault="00CE476E" w:rsidP="004E57F2">
            <w:pPr>
              <w:jc w:val="center"/>
              <w:rPr>
                <w:rFonts w:ascii="Calibri" w:hAnsi="Calibri" w:cs="Calibri"/>
                <w:sz w:val="20"/>
                <w:szCs w:val="20"/>
                <w:lang w:val="bs-Latn-BA"/>
              </w:rPr>
            </w:pPr>
            <w:r w:rsidRPr="004F02E6">
              <w:rPr>
                <w:rFonts w:ascii="Calibri" w:hAnsi="Calibri" w:cs="Calibri"/>
                <w:i/>
                <w:iCs/>
                <w:sz w:val="20"/>
                <w:szCs w:val="20"/>
                <w:lang w:val="bs-Latn-BA"/>
              </w:rPr>
              <w:t>x</w:t>
            </w:r>
          </w:p>
        </w:tc>
        <w:tc>
          <w:tcPr>
            <w:tcW w:w="441" w:type="pct"/>
          </w:tcPr>
          <w:p w:rsidR="00CE476E" w:rsidRPr="004F02E6" w:rsidRDefault="00CE476E" w:rsidP="004E57F2">
            <w:pPr>
              <w:jc w:val="center"/>
              <w:rPr>
                <w:rFonts w:ascii="Calibri" w:hAnsi="Calibri" w:cs="Calibri"/>
                <w:sz w:val="20"/>
                <w:szCs w:val="20"/>
                <w:lang w:val="bs-Latn-BA"/>
              </w:rPr>
            </w:pPr>
            <w:r w:rsidRPr="004F02E6">
              <w:rPr>
                <w:rFonts w:ascii="Calibri" w:hAnsi="Calibri" w:cs="Calibri"/>
                <w:i/>
                <w:iCs/>
                <w:sz w:val="20"/>
                <w:szCs w:val="20"/>
                <w:lang w:val="bs-Latn-BA"/>
              </w:rPr>
              <w:t>X</w:t>
            </w:r>
          </w:p>
        </w:tc>
        <w:tc>
          <w:tcPr>
            <w:tcW w:w="394" w:type="pct"/>
          </w:tcPr>
          <w:p w:rsidR="00CE476E" w:rsidRPr="004F02E6" w:rsidRDefault="00CE476E" w:rsidP="004E57F2">
            <w:pPr>
              <w:jc w:val="center"/>
              <w:rPr>
                <w:rFonts w:ascii="Calibri" w:hAnsi="Calibri" w:cs="Calibri"/>
                <w:sz w:val="20"/>
                <w:szCs w:val="20"/>
                <w:lang w:val="bs-Latn-BA"/>
              </w:rPr>
            </w:pPr>
            <w:r w:rsidRPr="004F02E6">
              <w:rPr>
                <w:rFonts w:ascii="Calibri" w:hAnsi="Calibri" w:cs="Calibri"/>
                <w:i/>
                <w:iCs/>
                <w:sz w:val="20"/>
                <w:szCs w:val="20"/>
                <w:lang w:val="bs-Latn-BA"/>
              </w:rPr>
              <w:t>x</w:t>
            </w:r>
          </w:p>
        </w:tc>
        <w:tc>
          <w:tcPr>
            <w:tcW w:w="394" w:type="pct"/>
          </w:tcPr>
          <w:p w:rsidR="00CE476E" w:rsidRPr="004F02E6" w:rsidRDefault="00CE476E" w:rsidP="004E57F2">
            <w:pPr>
              <w:jc w:val="center"/>
              <w:rPr>
                <w:rFonts w:ascii="Calibri" w:hAnsi="Calibri" w:cs="Calibri"/>
                <w:sz w:val="20"/>
                <w:szCs w:val="20"/>
                <w:lang w:val="bs-Latn-BA"/>
              </w:rPr>
            </w:pPr>
            <w:r w:rsidRPr="004F02E6">
              <w:rPr>
                <w:rFonts w:ascii="Calibri" w:hAnsi="Calibri" w:cs="Calibri"/>
                <w:i/>
                <w:iCs/>
                <w:sz w:val="20"/>
                <w:szCs w:val="20"/>
                <w:lang w:val="bs-Latn-BA"/>
              </w:rPr>
              <w:t>x</w:t>
            </w:r>
          </w:p>
        </w:tc>
        <w:tc>
          <w:tcPr>
            <w:tcW w:w="396" w:type="pct"/>
          </w:tcPr>
          <w:p w:rsidR="00CE476E" w:rsidRPr="004F02E6" w:rsidRDefault="00CE476E" w:rsidP="004E57F2">
            <w:pPr>
              <w:jc w:val="center"/>
              <w:rPr>
                <w:rFonts w:ascii="Calibri" w:hAnsi="Calibri" w:cs="Calibri"/>
                <w:sz w:val="20"/>
                <w:szCs w:val="20"/>
                <w:lang w:val="bs-Latn-BA"/>
              </w:rPr>
            </w:pPr>
            <w:r w:rsidRPr="004F02E6">
              <w:rPr>
                <w:rFonts w:ascii="Calibri" w:hAnsi="Calibri" w:cs="Calibri"/>
                <w:i/>
                <w:iCs/>
                <w:sz w:val="20"/>
                <w:szCs w:val="20"/>
                <w:lang w:val="bs-Latn-BA"/>
              </w:rPr>
              <w:t>x</w:t>
            </w:r>
          </w:p>
        </w:tc>
        <w:tc>
          <w:tcPr>
            <w:tcW w:w="444" w:type="pct"/>
          </w:tcPr>
          <w:p w:rsidR="00CE476E" w:rsidRPr="004F02E6" w:rsidRDefault="00CE476E" w:rsidP="004E57F2">
            <w:pPr>
              <w:jc w:val="right"/>
              <w:rPr>
                <w:rFonts w:ascii="Calibri" w:hAnsi="Calibri" w:cs="Calibri"/>
                <w:b/>
                <w:bCs/>
                <w:sz w:val="20"/>
                <w:szCs w:val="20"/>
                <w:lang w:val="bs-Latn-BA"/>
              </w:rPr>
            </w:pPr>
          </w:p>
        </w:tc>
        <w:tc>
          <w:tcPr>
            <w:tcW w:w="539" w:type="pc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Komuna</w:t>
            </w:r>
          </w:p>
        </w:tc>
      </w:tr>
      <w:tr w:rsidR="00412FCB" w:rsidRPr="00412FCB" w:rsidTr="000C228E">
        <w:trPr>
          <w:trHeight w:val="275"/>
          <w:jc w:val="center"/>
        </w:trPr>
        <w:tc>
          <w:tcPr>
            <w:tcW w:w="1493" w:type="pct"/>
            <w:shd w:val="clear" w:color="auto" w:fill="auto"/>
            <w:vAlign w:val="center"/>
          </w:tcPr>
          <w:p w:rsidR="00CE476E" w:rsidRPr="004F02E6" w:rsidRDefault="00CE476E" w:rsidP="004E57F2">
            <w:pPr>
              <w:rPr>
                <w:rFonts w:ascii="Calibri" w:hAnsi="Calibri" w:cs="Calibri"/>
                <w:b/>
                <w:sz w:val="20"/>
                <w:szCs w:val="20"/>
                <w:lang w:val="bs-Latn-BA"/>
              </w:rPr>
            </w:pPr>
            <w:r w:rsidRPr="004F02E6">
              <w:rPr>
                <w:rFonts w:ascii="Calibri" w:hAnsi="Calibri" w:cs="Calibri"/>
                <w:b/>
                <w:sz w:val="20"/>
                <w:szCs w:val="20"/>
                <w:lang w:val="bs-Latn-BA"/>
              </w:rPr>
              <w:t>Fushatat e vetëdijësimit</w:t>
            </w:r>
          </w:p>
        </w:tc>
        <w:tc>
          <w:tcPr>
            <w:tcW w:w="453" w:type="pct"/>
          </w:tcPr>
          <w:p w:rsidR="00CE476E" w:rsidRPr="004F02E6" w:rsidRDefault="00CE476E" w:rsidP="004E57F2">
            <w:pPr>
              <w:rPr>
                <w:rFonts w:ascii="Calibri" w:hAnsi="Calibri" w:cs="Calibri"/>
                <w:sz w:val="20"/>
                <w:szCs w:val="20"/>
                <w:lang w:val="bs-Latn-BA"/>
              </w:rPr>
            </w:pPr>
          </w:p>
        </w:tc>
        <w:tc>
          <w:tcPr>
            <w:tcW w:w="446" w:type="pct"/>
            <w:shd w:val="clear" w:color="auto" w:fill="auto"/>
            <w:vAlign w:val="center"/>
          </w:tcPr>
          <w:p w:rsidR="00CE476E" w:rsidRPr="00E371BA" w:rsidRDefault="00CE476E" w:rsidP="004E57F2">
            <w:pPr>
              <w:jc w:val="right"/>
              <w:rPr>
                <w:rFonts w:ascii="Calibri" w:hAnsi="Calibri" w:cs="Calibri"/>
                <w:b/>
                <w:sz w:val="20"/>
                <w:szCs w:val="20"/>
                <w:lang w:val="bs-Latn-BA"/>
              </w:rPr>
            </w:pPr>
            <w:r w:rsidRPr="00E371BA">
              <w:rPr>
                <w:rFonts w:ascii="Calibri" w:hAnsi="Calibri" w:cs="Calibri"/>
                <w:b/>
                <w:sz w:val="20"/>
                <w:szCs w:val="20"/>
                <w:lang w:val="bs-Latn-BA"/>
              </w:rPr>
              <w:t>1,500 €</w:t>
            </w:r>
          </w:p>
        </w:tc>
        <w:tc>
          <w:tcPr>
            <w:tcW w:w="441" w:type="pct"/>
          </w:tcPr>
          <w:p w:rsidR="00CE476E" w:rsidRPr="00E371BA" w:rsidRDefault="00CE476E" w:rsidP="004E57F2">
            <w:pPr>
              <w:jc w:val="right"/>
              <w:rPr>
                <w:rFonts w:ascii="Calibri" w:hAnsi="Calibri" w:cs="Calibri"/>
                <w:b/>
                <w:sz w:val="20"/>
                <w:szCs w:val="20"/>
                <w:lang w:val="bs-Latn-BA"/>
              </w:rPr>
            </w:pPr>
            <w:r w:rsidRPr="00E371BA">
              <w:rPr>
                <w:rFonts w:ascii="Calibri" w:hAnsi="Calibri" w:cs="Calibri"/>
                <w:b/>
                <w:sz w:val="20"/>
                <w:szCs w:val="20"/>
                <w:lang w:val="bs-Latn-BA"/>
              </w:rPr>
              <w:t>1,500 €</w:t>
            </w:r>
          </w:p>
        </w:tc>
        <w:tc>
          <w:tcPr>
            <w:tcW w:w="394" w:type="pct"/>
          </w:tcPr>
          <w:p w:rsidR="00CE476E" w:rsidRPr="00E371BA" w:rsidRDefault="00CE476E" w:rsidP="004E57F2">
            <w:pPr>
              <w:jc w:val="right"/>
              <w:rPr>
                <w:rFonts w:ascii="Calibri" w:hAnsi="Calibri" w:cs="Calibri"/>
                <w:b/>
                <w:sz w:val="20"/>
                <w:szCs w:val="20"/>
                <w:lang w:val="bs-Latn-BA"/>
              </w:rPr>
            </w:pPr>
            <w:r w:rsidRPr="00E371BA">
              <w:rPr>
                <w:rFonts w:ascii="Calibri" w:hAnsi="Calibri" w:cs="Calibri"/>
                <w:b/>
                <w:sz w:val="20"/>
                <w:szCs w:val="20"/>
                <w:lang w:val="bs-Latn-BA"/>
              </w:rPr>
              <w:t>1,500 €</w:t>
            </w:r>
          </w:p>
        </w:tc>
        <w:tc>
          <w:tcPr>
            <w:tcW w:w="394" w:type="pct"/>
          </w:tcPr>
          <w:p w:rsidR="00CE476E" w:rsidRPr="00E371BA" w:rsidRDefault="00CE476E" w:rsidP="004E57F2">
            <w:pPr>
              <w:jc w:val="right"/>
              <w:rPr>
                <w:rFonts w:ascii="Calibri" w:hAnsi="Calibri" w:cs="Calibri"/>
                <w:b/>
                <w:sz w:val="20"/>
                <w:szCs w:val="20"/>
                <w:lang w:val="bs-Latn-BA"/>
              </w:rPr>
            </w:pPr>
            <w:r w:rsidRPr="00E371BA">
              <w:rPr>
                <w:rFonts w:ascii="Calibri" w:hAnsi="Calibri" w:cs="Calibri"/>
                <w:b/>
                <w:sz w:val="20"/>
                <w:szCs w:val="20"/>
                <w:lang w:val="bs-Latn-BA"/>
              </w:rPr>
              <w:t>1,500 €</w:t>
            </w:r>
          </w:p>
        </w:tc>
        <w:tc>
          <w:tcPr>
            <w:tcW w:w="396" w:type="pct"/>
          </w:tcPr>
          <w:p w:rsidR="00CE476E" w:rsidRPr="00E371BA" w:rsidRDefault="00CE476E" w:rsidP="004E57F2">
            <w:pPr>
              <w:jc w:val="right"/>
              <w:rPr>
                <w:rFonts w:ascii="Calibri" w:hAnsi="Calibri" w:cs="Calibri"/>
                <w:b/>
                <w:sz w:val="20"/>
                <w:szCs w:val="20"/>
                <w:lang w:val="bs-Latn-BA"/>
              </w:rPr>
            </w:pPr>
            <w:r w:rsidRPr="00E371BA">
              <w:rPr>
                <w:rFonts w:ascii="Calibri" w:hAnsi="Calibri" w:cs="Calibri"/>
                <w:b/>
                <w:sz w:val="20"/>
                <w:szCs w:val="20"/>
                <w:lang w:val="bs-Latn-BA"/>
              </w:rPr>
              <w:t>1,500 €</w:t>
            </w:r>
          </w:p>
        </w:tc>
        <w:tc>
          <w:tcPr>
            <w:tcW w:w="444" w:type="pct"/>
            <w:vAlign w:val="center"/>
          </w:tcPr>
          <w:p w:rsidR="00CE476E" w:rsidRPr="004F02E6" w:rsidRDefault="00CE476E" w:rsidP="004E57F2">
            <w:pPr>
              <w:jc w:val="right"/>
              <w:rPr>
                <w:rFonts w:ascii="Calibri" w:hAnsi="Calibri" w:cs="Calibri"/>
                <w:b/>
                <w:bCs/>
                <w:sz w:val="20"/>
                <w:szCs w:val="20"/>
                <w:lang w:val="bs-Latn-BA"/>
              </w:rPr>
            </w:pPr>
            <w:r w:rsidRPr="004F02E6">
              <w:rPr>
                <w:rFonts w:ascii="Calibri" w:hAnsi="Calibri" w:cs="Calibri"/>
                <w:b/>
                <w:bCs/>
                <w:sz w:val="20"/>
                <w:szCs w:val="20"/>
                <w:lang w:val="bs-Latn-BA"/>
              </w:rPr>
              <w:t>7,500 €</w:t>
            </w:r>
          </w:p>
        </w:tc>
        <w:tc>
          <w:tcPr>
            <w:tcW w:w="539" w:type="pc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Komuna</w:t>
            </w:r>
          </w:p>
        </w:tc>
      </w:tr>
      <w:tr w:rsidR="00CE476E" w:rsidRPr="00412FCB" w:rsidTr="000C228E">
        <w:trPr>
          <w:trHeight w:val="258"/>
          <w:jc w:val="center"/>
        </w:trPr>
        <w:tc>
          <w:tcPr>
            <w:tcW w:w="1946" w:type="pct"/>
            <w:gridSpan w:val="2"/>
            <w:shd w:val="clear" w:color="auto" w:fill="auto"/>
            <w:vAlign w:val="center"/>
          </w:tcPr>
          <w:p w:rsidR="00CE476E" w:rsidRPr="004F02E6" w:rsidRDefault="00CE476E" w:rsidP="007B62C2">
            <w:pPr>
              <w:rPr>
                <w:rFonts w:ascii="Calibri" w:hAnsi="Calibri" w:cs="Calibri"/>
                <w:b/>
                <w:bCs/>
                <w:sz w:val="20"/>
                <w:szCs w:val="20"/>
                <w:lang w:val="bs-Latn-BA"/>
              </w:rPr>
            </w:pPr>
            <w:r w:rsidRPr="004F02E6">
              <w:rPr>
                <w:rFonts w:ascii="Calibri" w:hAnsi="Calibri" w:cs="Calibri"/>
                <w:b/>
                <w:bCs/>
                <w:sz w:val="20"/>
                <w:szCs w:val="20"/>
                <w:lang w:val="bs-Latn-BA"/>
              </w:rPr>
              <w:t xml:space="preserve">Total objektiva 2 – </w:t>
            </w:r>
            <w:r w:rsidR="007B62C2" w:rsidRPr="004F02E6">
              <w:rPr>
                <w:rFonts w:cstheme="minorHAnsi"/>
                <w:b/>
                <w:sz w:val="20"/>
                <w:szCs w:val="20"/>
              </w:rPr>
              <w:t>Shenjëzimi dhe mirëmbajtja e vendndalimeve të autobusëve</w:t>
            </w:r>
          </w:p>
        </w:tc>
        <w:tc>
          <w:tcPr>
            <w:tcW w:w="446" w:type="pct"/>
            <w:shd w:val="clear" w:color="auto" w:fill="auto"/>
          </w:tcPr>
          <w:p w:rsidR="00CE476E" w:rsidRPr="004F02E6" w:rsidRDefault="00E371BA" w:rsidP="004E57F2">
            <w:pPr>
              <w:jc w:val="right"/>
              <w:rPr>
                <w:rFonts w:ascii="Calibri" w:hAnsi="Calibri" w:cs="Calibri"/>
                <w:b/>
                <w:bCs/>
                <w:sz w:val="20"/>
                <w:szCs w:val="20"/>
                <w:lang w:val="bs-Latn-BA"/>
              </w:rPr>
            </w:pPr>
            <w:r>
              <w:rPr>
                <w:rFonts w:ascii="Calibri" w:hAnsi="Calibri" w:cs="Calibri"/>
                <w:b/>
                <w:bCs/>
                <w:sz w:val="20"/>
                <w:szCs w:val="20"/>
                <w:lang w:val="bs-Latn-BA"/>
              </w:rPr>
              <w:t>7</w:t>
            </w:r>
            <w:r w:rsidR="00CE476E" w:rsidRPr="004F02E6">
              <w:rPr>
                <w:rFonts w:ascii="Calibri" w:hAnsi="Calibri" w:cs="Calibri"/>
                <w:b/>
                <w:bCs/>
                <w:sz w:val="20"/>
                <w:szCs w:val="20"/>
                <w:lang w:val="bs-Latn-BA"/>
              </w:rPr>
              <w:t>,500 €</w:t>
            </w:r>
          </w:p>
        </w:tc>
        <w:tc>
          <w:tcPr>
            <w:tcW w:w="441" w:type="pct"/>
          </w:tcPr>
          <w:p w:rsidR="00CE476E" w:rsidRPr="004F02E6" w:rsidRDefault="00AD410D" w:rsidP="00AD410D">
            <w:pPr>
              <w:jc w:val="right"/>
              <w:rPr>
                <w:rFonts w:ascii="Calibri" w:hAnsi="Calibri" w:cs="Calibri"/>
                <w:b/>
                <w:bCs/>
                <w:sz w:val="20"/>
                <w:szCs w:val="20"/>
                <w:lang w:val="bs-Latn-BA"/>
              </w:rPr>
            </w:pPr>
            <w:r>
              <w:rPr>
                <w:rFonts w:ascii="Calibri" w:hAnsi="Calibri" w:cs="Calibri"/>
                <w:b/>
                <w:bCs/>
                <w:sz w:val="20"/>
                <w:szCs w:val="20"/>
                <w:lang w:val="bs-Latn-BA"/>
              </w:rPr>
              <w:t>24,0</w:t>
            </w:r>
            <w:r w:rsidR="00CE476E" w:rsidRPr="004F02E6">
              <w:rPr>
                <w:rFonts w:ascii="Calibri" w:hAnsi="Calibri" w:cs="Calibri"/>
                <w:b/>
                <w:bCs/>
                <w:sz w:val="20"/>
                <w:szCs w:val="20"/>
                <w:lang w:val="bs-Latn-BA"/>
              </w:rPr>
              <w:t>00 €</w:t>
            </w:r>
          </w:p>
        </w:tc>
        <w:tc>
          <w:tcPr>
            <w:tcW w:w="394" w:type="pct"/>
          </w:tcPr>
          <w:p w:rsidR="00CE476E" w:rsidRPr="004F02E6" w:rsidRDefault="00B816ED" w:rsidP="004E57F2">
            <w:pPr>
              <w:jc w:val="right"/>
              <w:rPr>
                <w:rFonts w:ascii="Calibri" w:hAnsi="Calibri" w:cs="Calibri"/>
                <w:b/>
                <w:bCs/>
                <w:sz w:val="20"/>
                <w:szCs w:val="20"/>
                <w:lang w:val="bs-Latn-BA"/>
              </w:rPr>
            </w:pPr>
            <w:r>
              <w:rPr>
                <w:rFonts w:ascii="Calibri" w:hAnsi="Calibri" w:cs="Calibri"/>
                <w:b/>
                <w:bCs/>
                <w:sz w:val="20"/>
                <w:szCs w:val="20"/>
                <w:lang w:val="bs-Latn-BA"/>
              </w:rPr>
              <w:t>12</w:t>
            </w:r>
            <w:r w:rsidR="00CE476E" w:rsidRPr="004F02E6">
              <w:rPr>
                <w:rFonts w:ascii="Calibri" w:hAnsi="Calibri" w:cs="Calibri"/>
                <w:b/>
                <w:bCs/>
                <w:sz w:val="20"/>
                <w:szCs w:val="20"/>
                <w:lang w:val="bs-Latn-BA"/>
              </w:rPr>
              <w:t>,000 €</w:t>
            </w:r>
          </w:p>
        </w:tc>
        <w:tc>
          <w:tcPr>
            <w:tcW w:w="394" w:type="pct"/>
          </w:tcPr>
          <w:p w:rsidR="00CE476E" w:rsidRPr="004F02E6" w:rsidRDefault="00AD410D" w:rsidP="004E57F2">
            <w:pPr>
              <w:jc w:val="right"/>
              <w:rPr>
                <w:rFonts w:ascii="Calibri" w:hAnsi="Calibri" w:cs="Calibri"/>
                <w:b/>
                <w:bCs/>
                <w:sz w:val="20"/>
                <w:szCs w:val="20"/>
                <w:lang w:val="bs-Latn-BA"/>
              </w:rPr>
            </w:pPr>
            <w:r>
              <w:rPr>
                <w:rFonts w:ascii="Calibri" w:hAnsi="Calibri" w:cs="Calibri"/>
                <w:b/>
                <w:bCs/>
                <w:sz w:val="20"/>
                <w:szCs w:val="20"/>
                <w:lang w:val="bs-Latn-BA"/>
              </w:rPr>
              <w:t>9,0</w:t>
            </w:r>
            <w:r w:rsidR="00CE476E" w:rsidRPr="004F02E6">
              <w:rPr>
                <w:rFonts w:ascii="Calibri" w:hAnsi="Calibri" w:cs="Calibri"/>
                <w:b/>
                <w:bCs/>
                <w:sz w:val="20"/>
                <w:szCs w:val="20"/>
                <w:lang w:val="bs-Latn-BA"/>
              </w:rPr>
              <w:t>00 €</w:t>
            </w:r>
          </w:p>
        </w:tc>
        <w:tc>
          <w:tcPr>
            <w:tcW w:w="396" w:type="pct"/>
          </w:tcPr>
          <w:p w:rsidR="00CE476E" w:rsidRPr="004F02E6" w:rsidRDefault="00E371BA" w:rsidP="00B816ED">
            <w:pPr>
              <w:jc w:val="center"/>
              <w:rPr>
                <w:rFonts w:ascii="Calibri" w:hAnsi="Calibri" w:cs="Calibri"/>
                <w:b/>
                <w:bCs/>
                <w:sz w:val="20"/>
                <w:szCs w:val="20"/>
                <w:lang w:val="bs-Latn-BA"/>
              </w:rPr>
            </w:pPr>
            <w:r>
              <w:rPr>
                <w:rFonts w:ascii="Calibri" w:hAnsi="Calibri" w:cs="Calibri"/>
                <w:b/>
                <w:bCs/>
                <w:sz w:val="20"/>
                <w:szCs w:val="20"/>
                <w:lang w:val="bs-Latn-BA"/>
              </w:rPr>
              <w:t>19</w:t>
            </w:r>
            <w:r w:rsidR="00B816ED">
              <w:rPr>
                <w:rFonts w:ascii="Calibri" w:hAnsi="Calibri" w:cs="Calibri"/>
                <w:b/>
                <w:bCs/>
                <w:sz w:val="20"/>
                <w:szCs w:val="20"/>
                <w:lang w:val="bs-Latn-BA"/>
              </w:rPr>
              <w:t>,0</w:t>
            </w:r>
            <w:r w:rsidR="00CE476E" w:rsidRPr="004F02E6">
              <w:rPr>
                <w:rFonts w:ascii="Calibri" w:hAnsi="Calibri" w:cs="Calibri"/>
                <w:b/>
                <w:bCs/>
                <w:sz w:val="20"/>
                <w:szCs w:val="20"/>
                <w:lang w:val="bs-Latn-BA"/>
              </w:rPr>
              <w:t>00 €</w:t>
            </w:r>
          </w:p>
        </w:tc>
        <w:tc>
          <w:tcPr>
            <w:tcW w:w="444" w:type="pct"/>
          </w:tcPr>
          <w:p w:rsidR="00CE476E" w:rsidRPr="004F02E6" w:rsidRDefault="00AD410D" w:rsidP="004E57F2">
            <w:pPr>
              <w:jc w:val="right"/>
              <w:rPr>
                <w:rFonts w:ascii="Calibri" w:hAnsi="Calibri" w:cs="Calibri"/>
                <w:b/>
                <w:bCs/>
                <w:sz w:val="20"/>
                <w:szCs w:val="20"/>
                <w:lang w:val="bs-Latn-BA"/>
              </w:rPr>
            </w:pPr>
            <w:r>
              <w:rPr>
                <w:rFonts w:ascii="Calibri" w:hAnsi="Calibri" w:cs="Calibri"/>
                <w:b/>
                <w:bCs/>
                <w:sz w:val="20"/>
                <w:szCs w:val="20"/>
                <w:lang w:val="bs-Latn-BA"/>
              </w:rPr>
              <w:t>71,5</w:t>
            </w:r>
            <w:r w:rsidR="00CE476E" w:rsidRPr="004F02E6">
              <w:rPr>
                <w:rFonts w:ascii="Calibri" w:hAnsi="Calibri" w:cs="Calibri"/>
                <w:b/>
                <w:bCs/>
                <w:sz w:val="20"/>
                <w:szCs w:val="20"/>
                <w:lang w:val="bs-Latn-BA"/>
              </w:rPr>
              <w:t>00 €</w:t>
            </w:r>
          </w:p>
        </w:tc>
        <w:tc>
          <w:tcPr>
            <w:tcW w:w="539" w:type="pct"/>
          </w:tcPr>
          <w:p w:rsidR="00CE476E" w:rsidRPr="004F02E6" w:rsidRDefault="00CE476E" w:rsidP="004E57F2">
            <w:pPr>
              <w:jc w:val="right"/>
              <w:rPr>
                <w:rFonts w:ascii="Calibri" w:hAnsi="Calibri" w:cs="Calibri"/>
                <w:b/>
                <w:bCs/>
                <w:sz w:val="20"/>
                <w:szCs w:val="20"/>
                <w:lang w:val="bs-Latn-BA"/>
              </w:rPr>
            </w:pPr>
          </w:p>
        </w:tc>
      </w:tr>
    </w:tbl>
    <w:p w:rsidR="00CE476E" w:rsidRDefault="00CE476E" w:rsidP="00CE476E">
      <w:pPr>
        <w:spacing w:before="120" w:after="120"/>
        <w:rPr>
          <w:rFonts w:cstheme="minorHAnsi"/>
          <w:color w:val="FF0000"/>
          <w:lang w:val="bs-Latn-BA"/>
        </w:rPr>
      </w:pPr>
    </w:p>
    <w:p w:rsidR="007B62C2" w:rsidRPr="00412FCB" w:rsidRDefault="007B62C2" w:rsidP="00CE476E">
      <w:pPr>
        <w:spacing w:before="120" w:after="120"/>
        <w:rPr>
          <w:rFonts w:cstheme="minorHAnsi"/>
          <w:color w:val="FF0000"/>
          <w:lang w:val="bs-Latn-BA"/>
        </w:rPr>
      </w:pPr>
    </w:p>
    <w:tbl>
      <w:tblPr>
        <w:tblW w:w="5264" w:type="pct"/>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5076"/>
        <w:gridCol w:w="1439"/>
        <w:gridCol w:w="1416"/>
        <w:gridCol w:w="1400"/>
        <w:gridCol w:w="1251"/>
        <w:gridCol w:w="1251"/>
        <w:gridCol w:w="1257"/>
        <w:gridCol w:w="1409"/>
        <w:gridCol w:w="1701"/>
      </w:tblGrid>
      <w:tr w:rsidR="00412FCB" w:rsidRPr="00412FCB" w:rsidTr="000C228E">
        <w:trPr>
          <w:trHeight w:val="503"/>
          <w:jc w:val="center"/>
        </w:trPr>
        <w:tc>
          <w:tcPr>
            <w:tcW w:w="5000" w:type="pct"/>
            <w:gridSpan w:val="9"/>
            <w:vAlign w:val="center"/>
          </w:tcPr>
          <w:p w:rsidR="00CE476E" w:rsidRPr="004F02E6" w:rsidRDefault="00CE476E" w:rsidP="007B62C2">
            <w:pPr>
              <w:jc w:val="center"/>
              <w:rPr>
                <w:rFonts w:ascii="Calibri" w:hAnsi="Calibri" w:cs="Calibri"/>
                <w:b/>
                <w:sz w:val="20"/>
                <w:szCs w:val="20"/>
                <w:lang w:val="bs-Latn-BA"/>
              </w:rPr>
            </w:pPr>
            <w:r w:rsidRPr="004F02E6">
              <w:rPr>
                <w:rFonts w:ascii="Calibri" w:hAnsi="Calibri" w:cs="Calibri"/>
                <w:b/>
                <w:sz w:val="20"/>
                <w:szCs w:val="20"/>
                <w:lang w:val="bs-Latn-BA"/>
              </w:rPr>
              <w:t xml:space="preserve">Tabela </w:t>
            </w:r>
            <w:r w:rsidR="002379D3" w:rsidRPr="004F02E6">
              <w:rPr>
                <w:rFonts w:ascii="Calibri" w:hAnsi="Calibri" w:cs="Calibri"/>
                <w:b/>
                <w:sz w:val="20"/>
                <w:szCs w:val="20"/>
                <w:lang w:val="bs-Latn-BA"/>
              </w:rPr>
              <w:t>22</w:t>
            </w:r>
            <w:r w:rsidRPr="004F02E6">
              <w:rPr>
                <w:rFonts w:ascii="Calibri" w:hAnsi="Calibri" w:cs="Calibri"/>
                <w:b/>
                <w:sz w:val="20"/>
                <w:szCs w:val="20"/>
                <w:lang w:val="bs-Latn-BA"/>
              </w:rPr>
              <w:t xml:space="preserve">: Plani financiar, veprimit dhe monitorimit - Objektivi 3 </w:t>
            </w:r>
            <w:r w:rsidR="007B62C2" w:rsidRPr="004F02E6">
              <w:t xml:space="preserve">: </w:t>
            </w:r>
            <w:r w:rsidR="007B62C2" w:rsidRPr="004F02E6">
              <w:rPr>
                <w:rFonts w:cstheme="minorHAnsi"/>
                <w:sz w:val="20"/>
                <w:szCs w:val="20"/>
              </w:rPr>
              <w:t>Ndërtimi i vendndalimeve për autobusë</w:t>
            </w:r>
            <w:r w:rsidR="007B62C2" w:rsidRPr="004F02E6">
              <w:rPr>
                <w:sz w:val="20"/>
                <w:szCs w:val="20"/>
              </w:rPr>
              <w:t xml:space="preserve"> dhe bus kabinave për udhëtarë</w:t>
            </w:r>
          </w:p>
        </w:tc>
      </w:tr>
      <w:tr w:rsidR="00412FCB" w:rsidRPr="00412FCB" w:rsidTr="00DB69A3">
        <w:trPr>
          <w:trHeight w:val="262"/>
          <w:jc w:val="center"/>
        </w:trPr>
        <w:tc>
          <w:tcPr>
            <w:tcW w:w="1567" w:type="pct"/>
            <w:vMerge w:val="restart"/>
            <w:shd w:val="clear" w:color="auto" w:fill="auto"/>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 xml:space="preserve">Masat dhe aktivitetet </w:t>
            </w:r>
          </w:p>
        </w:tc>
        <w:tc>
          <w:tcPr>
            <w:tcW w:w="444" w:type="pct"/>
            <w:vMerge w:val="restar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Njësiti përgjegjës</w:t>
            </w:r>
          </w:p>
        </w:tc>
        <w:tc>
          <w:tcPr>
            <w:tcW w:w="2029" w:type="pct"/>
            <w:gridSpan w:val="5"/>
            <w:shd w:val="clear" w:color="auto" w:fill="auto"/>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Afati i implementimit dhe buxheti</w:t>
            </w:r>
          </w:p>
        </w:tc>
        <w:tc>
          <w:tcPr>
            <w:tcW w:w="435" w:type="pct"/>
            <w:vMerge w:val="restart"/>
            <w:vAlign w:val="center"/>
          </w:tcPr>
          <w:p w:rsidR="00CE476E" w:rsidRPr="004F02E6" w:rsidRDefault="004E17AC" w:rsidP="004E57F2">
            <w:pPr>
              <w:jc w:val="center"/>
              <w:rPr>
                <w:rFonts w:ascii="Calibri" w:hAnsi="Calibri" w:cs="Calibri"/>
                <w:sz w:val="20"/>
                <w:szCs w:val="20"/>
                <w:lang w:val="bs-Latn-BA"/>
              </w:rPr>
            </w:pPr>
            <w:r w:rsidRPr="004F02E6">
              <w:rPr>
                <w:rFonts w:ascii="Calibri" w:hAnsi="Calibri" w:cs="Calibri"/>
                <w:sz w:val="20"/>
                <w:szCs w:val="20"/>
                <w:lang w:val="bs-Latn-BA"/>
              </w:rPr>
              <w:t>2024</w:t>
            </w:r>
            <w:r w:rsidR="00CE476E" w:rsidRPr="004F02E6">
              <w:rPr>
                <w:rFonts w:ascii="Calibri" w:hAnsi="Calibri" w:cs="Calibri"/>
                <w:sz w:val="20"/>
                <w:szCs w:val="20"/>
                <w:lang w:val="bs-Latn-BA"/>
              </w:rPr>
              <w:t xml:space="preserve"> </w:t>
            </w:r>
            <w:r w:rsidRPr="004F02E6">
              <w:rPr>
                <w:rFonts w:ascii="Calibri" w:hAnsi="Calibri" w:cs="Calibri"/>
                <w:sz w:val="20"/>
                <w:szCs w:val="20"/>
                <w:lang w:val="bs-Latn-BA"/>
              </w:rPr>
              <w:t>- 2028</w:t>
            </w:r>
          </w:p>
        </w:tc>
        <w:tc>
          <w:tcPr>
            <w:tcW w:w="525" w:type="pct"/>
            <w:vMerge w:val="restar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Burimi i financimit</w:t>
            </w:r>
          </w:p>
        </w:tc>
      </w:tr>
      <w:tr w:rsidR="00412FCB" w:rsidRPr="00412FCB" w:rsidTr="00DB69A3">
        <w:trPr>
          <w:trHeight w:val="281"/>
          <w:jc w:val="center"/>
        </w:trPr>
        <w:tc>
          <w:tcPr>
            <w:tcW w:w="1567" w:type="pct"/>
            <w:vMerge/>
            <w:shd w:val="clear" w:color="auto" w:fill="auto"/>
            <w:vAlign w:val="center"/>
          </w:tcPr>
          <w:p w:rsidR="00CE476E" w:rsidRPr="004F02E6" w:rsidRDefault="00CE476E" w:rsidP="004E57F2">
            <w:pPr>
              <w:jc w:val="center"/>
              <w:rPr>
                <w:rFonts w:ascii="Calibri" w:hAnsi="Calibri" w:cs="Calibri"/>
                <w:sz w:val="20"/>
                <w:szCs w:val="20"/>
                <w:lang w:val="bs-Latn-BA"/>
              </w:rPr>
            </w:pPr>
          </w:p>
        </w:tc>
        <w:tc>
          <w:tcPr>
            <w:tcW w:w="444" w:type="pct"/>
            <w:vMerge/>
            <w:vAlign w:val="center"/>
          </w:tcPr>
          <w:p w:rsidR="00CE476E" w:rsidRPr="004F02E6" w:rsidRDefault="00CE476E" w:rsidP="004E57F2">
            <w:pPr>
              <w:jc w:val="center"/>
              <w:rPr>
                <w:rFonts w:ascii="Calibri" w:hAnsi="Calibri" w:cs="Calibri"/>
                <w:sz w:val="20"/>
                <w:szCs w:val="20"/>
                <w:lang w:val="bs-Latn-BA"/>
              </w:rPr>
            </w:pPr>
          </w:p>
        </w:tc>
        <w:tc>
          <w:tcPr>
            <w:tcW w:w="437" w:type="pct"/>
            <w:shd w:val="clear" w:color="auto" w:fill="auto"/>
            <w:vAlign w:val="center"/>
          </w:tcPr>
          <w:p w:rsidR="00CE476E" w:rsidRPr="004F02E6" w:rsidRDefault="004E17AC" w:rsidP="004E57F2">
            <w:pPr>
              <w:jc w:val="center"/>
              <w:rPr>
                <w:rFonts w:ascii="Calibri" w:hAnsi="Calibri" w:cs="Calibri"/>
                <w:sz w:val="20"/>
                <w:szCs w:val="20"/>
                <w:lang w:val="bs-Latn-BA"/>
              </w:rPr>
            </w:pPr>
            <w:r w:rsidRPr="004F02E6">
              <w:rPr>
                <w:rFonts w:ascii="Calibri" w:hAnsi="Calibri" w:cs="Calibri"/>
                <w:sz w:val="20"/>
                <w:szCs w:val="20"/>
                <w:lang w:val="bs-Latn-BA"/>
              </w:rPr>
              <w:t>2024</w:t>
            </w:r>
          </w:p>
        </w:tc>
        <w:tc>
          <w:tcPr>
            <w:tcW w:w="432" w:type="pct"/>
            <w:vAlign w:val="center"/>
          </w:tcPr>
          <w:p w:rsidR="00CE476E" w:rsidRPr="004F02E6" w:rsidRDefault="004E17AC" w:rsidP="004E57F2">
            <w:pPr>
              <w:jc w:val="center"/>
              <w:rPr>
                <w:rFonts w:ascii="Calibri" w:hAnsi="Calibri" w:cs="Calibri"/>
                <w:sz w:val="20"/>
                <w:szCs w:val="20"/>
                <w:lang w:val="bs-Latn-BA"/>
              </w:rPr>
            </w:pPr>
            <w:r w:rsidRPr="004F02E6">
              <w:rPr>
                <w:rFonts w:ascii="Calibri" w:hAnsi="Calibri" w:cs="Calibri"/>
                <w:sz w:val="20"/>
                <w:szCs w:val="20"/>
                <w:lang w:val="bs-Latn-BA"/>
              </w:rPr>
              <w:t>2025</w:t>
            </w:r>
          </w:p>
        </w:tc>
        <w:tc>
          <w:tcPr>
            <w:tcW w:w="386" w:type="pct"/>
            <w:vAlign w:val="center"/>
          </w:tcPr>
          <w:p w:rsidR="00CE476E" w:rsidRPr="004F02E6" w:rsidRDefault="004E17AC" w:rsidP="004E57F2">
            <w:pPr>
              <w:jc w:val="center"/>
              <w:rPr>
                <w:rFonts w:ascii="Calibri" w:hAnsi="Calibri" w:cs="Calibri"/>
                <w:sz w:val="20"/>
                <w:szCs w:val="20"/>
                <w:lang w:val="bs-Latn-BA"/>
              </w:rPr>
            </w:pPr>
            <w:r w:rsidRPr="004F02E6">
              <w:rPr>
                <w:rFonts w:ascii="Calibri" w:hAnsi="Calibri" w:cs="Calibri"/>
                <w:sz w:val="20"/>
                <w:szCs w:val="20"/>
                <w:lang w:val="bs-Latn-BA"/>
              </w:rPr>
              <w:t>2026</w:t>
            </w:r>
          </w:p>
        </w:tc>
        <w:tc>
          <w:tcPr>
            <w:tcW w:w="386" w:type="pct"/>
            <w:vAlign w:val="center"/>
          </w:tcPr>
          <w:p w:rsidR="00CE476E" w:rsidRPr="004F02E6" w:rsidRDefault="004E17AC" w:rsidP="004E57F2">
            <w:pPr>
              <w:jc w:val="center"/>
              <w:rPr>
                <w:rFonts w:ascii="Calibri" w:hAnsi="Calibri" w:cs="Calibri"/>
                <w:sz w:val="20"/>
                <w:szCs w:val="20"/>
                <w:lang w:val="bs-Latn-BA"/>
              </w:rPr>
            </w:pPr>
            <w:r w:rsidRPr="004F02E6">
              <w:rPr>
                <w:rFonts w:ascii="Calibri" w:hAnsi="Calibri" w:cs="Calibri"/>
                <w:sz w:val="20"/>
                <w:szCs w:val="20"/>
                <w:lang w:val="bs-Latn-BA"/>
              </w:rPr>
              <w:t>2027</w:t>
            </w:r>
          </w:p>
        </w:tc>
        <w:tc>
          <w:tcPr>
            <w:tcW w:w="388" w:type="pct"/>
            <w:vAlign w:val="center"/>
          </w:tcPr>
          <w:p w:rsidR="00CE476E" w:rsidRPr="004F02E6" w:rsidRDefault="004E17AC" w:rsidP="004E57F2">
            <w:pPr>
              <w:jc w:val="center"/>
              <w:rPr>
                <w:rFonts w:ascii="Calibri" w:hAnsi="Calibri" w:cs="Calibri"/>
                <w:sz w:val="20"/>
                <w:szCs w:val="20"/>
                <w:lang w:val="bs-Latn-BA"/>
              </w:rPr>
            </w:pPr>
            <w:r w:rsidRPr="004F02E6">
              <w:rPr>
                <w:rFonts w:ascii="Calibri" w:hAnsi="Calibri" w:cs="Calibri"/>
                <w:sz w:val="20"/>
                <w:szCs w:val="20"/>
                <w:lang w:val="bs-Latn-BA"/>
              </w:rPr>
              <w:t>2028</w:t>
            </w:r>
          </w:p>
        </w:tc>
        <w:tc>
          <w:tcPr>
            <w:tcW w:w="435" w:type="pct"/>
            <w:vMerge/>
          </w:tcPr>
          <w:p w:rsidR="00CE476E" w:rsidRPr="004F02E6" w:rsidRDefault="00CE476E" w:rsidP="004E57F2">
            <w:pPr>
              <w:jc w:val="center"/>
              <w:rPr>
                <w:rFonts w:ascii="Calibri" w:hAnsi="Calibri" w:cs="Calibri"/>
                <w:sz w:val="20"/>
                <w:szCs w:val="20"/>
                <w:lang w:val="bs-Latn-BA"/>
              </w:rPr>
            </w:pPr>
          </w:p>
        </w:tc>
        <w:tc>
          <w:tcPr>
            <w:tcW w:w="525" w:type="pct"/>
            <w:vMerge/>
            <w:vAlign w:val="center"/>
          </w:tcPr>
          <w:p w:rsidR="00CE476E" w:rsidRPr="004F02E6" w:rsidRDefault="00CE476E" w:rsidP="004E57F2">
            <w:pPr>
              <w:jc w:val="center"/>
              <w:rPr>
                <w:rFonts w:ascii="Calibri" w:hAnsi="Calibri" w:cs="Calibri"/>
                <w:sz w:val="20"/>
                <w:szCs w:val="20"/>
                <w:lang w:val="bs-Latn-BA"/>
              </w:rPr>
            </w:pPr>
          </w:p>
        </w:tc>
      </w:tr>
      <w:tr w:rsidR="00412FCB" w:rsidRPr="00412FCB" w:rsidTr="00DB69A3">
        <w:trPr>
          <w:trHeight w:val="275"/>
          <w:jc w:val="center"/>
        </w:trPr>
        <w:tc>
          <w:tcPr>
            <w:tcW w:w="1567" w:type="pct"/>
            <w:shd w:val="clear" w:color="auto" w:fill="auto"/>
            <w:vAlign w:val="center"/>
          </w:tcPr>
          <w:p w:rsidR="00CE476E" w:rsidRPr="004F02E6" w:rsidRDefault="00DB69A3" w:rsidP="004E57F2">
            <w:pPr>
              <w:rPr>
                <w:rFonts w:cstheme="minorHAnsi"/>
                <w:b/>
                <w:sz w:val="20"/>
                <w:szCs w:val="20"/>
                <w:lang w:val="bs-Latn-BA"/>
              </w:rPr>
            </w:pPr>
            <w:r w:rsidRPr="004F02E6">
              <w:rPr>
                <w:rFonts w:cstheme="minorHAnsi"/>
                <w:b/>
                <w:sz w:val="20"/>
                <w:szCs w:val="20"/>
                <w:lang w:val="bs-Latn-BA"/>
              </w:rPr>
              <w:t>Studimi i lokacioneve dhe kategorizimit të vendaljeve</w:t>
            </w:r>
          </w:p>
        </w:tc>
        <w:tc>
          <w:tcPr>
            <w:tcW w:w="444" w:type="pct"/>
            <w:vAlign w:val="center"/>
          </w:tcPr>
          <w:p w:rsidR="00CE476E" w:rsidRPr="004F02E6" w:rsidRDefault="00CE476E" w:rsidP="004E57F2">
            <w:pPr>
              <w:jc w:val="center"/>
              <w:rPr>
                <w:rFonts w:ascii="Calibri" w:hAnsi="Calibri" w:cs="Calibri"/>
                <w:sz w:val="20"/>
                <w:szCs w:val="20"/>
                <w:lang w:val="bs-Latn-BA"/>
              </w:rPr>
            </w:pPr>
          </w:p>
        </w:tc>
        <w:tc>
          <w:tcPr>
            <w:tcW w:w="437" w:type="pct"/>
            <w:shd w:val="clear" w:color="auto" w:fill="auto"/>
            <w:vAlign w:val="center"/>
          </w:tcPr>
          <w:p w:rsidR="00CE476E" w:rsidRPr="00692607" w:rsidRDefault="00692607" w:rsidP="004E57F2">
            <w:pPr>
              <w:jc w:val="right"/>
              <w:rPr>
                <w:rFonts w:ascii="Calibri" w:hAnsi="Calibri" w:cs="Calibri"/>
                <w:b/>
                <w:sz w:val="20"/>
                <w:szCs w:val="20"/>
                <w:lang w:val="bs-Latn-BA"/>
              </w:rPr>
            </w:pPr>
            <w:r w:rsidRPr="00692607">
              <w:rPr>
                <w:rFonts w:ascii="Calibri" w:hAnsi="Calibri" w:cs="Calibri"/>
                <w:b/>
                <w:sz w:val="20"/>
                <w:szCs w:val="20"/>
                <w:lang w:val="bs-Latn-BA"/>
              </w:rPr>
              <w:t>300€</w:t>
            </w:r>
          </w:p>
        </w:tc>
        <w:tc>
          <w:tcPr>
            <w:tcW w:w="432" w:type="pct"/>
            <w:vAlign w:val="center"/>
          </w:tcPr>
          <w:p w:rsidR="00CE476E" w:rsidRPr="00B20E38" w:rsidRDefault="003A3921" w:rsidP="004E57F2">
            <w:pPr>
              <w:jc w:val="right"/>
              <w:rPr>
                <w:rFonts w:ascii="Calibri" w:hAnsi="Calibri" w:cs="Calibri"/>
                <w:b/>
                <w:sz w:val="20"/>
                <w:szCs w:val="20"/>
                <w:lang w:val="bs-Latn-BA"/>
              </w:rPr>
            </w:pPr>
            <w:r>
              <w:rPr>
                <w:rFonts w:ascii="Calibri" w:hAnsi="Calibri" w:cs="Calibri"/>
                <w:b/>
                <w:sz w:val="20"/>
                <w:szCs w:val="20"/>
                <w:lang w:val="bs-Latn-BA"/>
              </w:rPr>
              <w:t>35</w:t>
            </w:r>
            <w:r w:rsidR="00692607">
              <w:rPr>
                <w:rFonts w:ascii="Calibri" w:hAnsi="Calibri" w:cs="Calibri"/>
                <w:b/>
                <w:sz w:val="20"/>
                <w:szCs w:val="20"/>
                <w:lang w:val="bs-Latn-BA"/>
              </w:rPr>
              <w:t>,3</w:t>
            </w:r>
            <w:r w:rsidR="00CE476E" w:rsidRPr="00B20E38">
              <w:rPr>
                <w:rFonts w:ascii="Calibri" w:hAnsi="Calibri" w:cs="Calibri"/>
                <w:b/>
                <w:sz w:val="20"/>
                <w:szCs w:val="20"/>
                <w:lang w:val="bs-Latn-BA"/>
              </w:rPr>
              <w:t>00 €</w:t>
            </w:r>
          </w:p>
        </w:tc>
        <w:tc>
          <w:tcPr>
            <w:tcW w:w="386" w:type="pct"/>
            <w:vAlign w:val="center"/>
          </w:tcPr>
          <w:p w:rsidR="00CE476E" w:rsidRPr="00B20E38" w:rsidRDefault="003A3921" w:rsidP="004E57F2">
            <w:pPr>
              <w:jc w:val="right"/>
              <w:rPr>
                <w:rFonts w:ascii="Calibri" w:hAnsi="Calibri" w:cs="Calibri"/>
                <w:b/>
                <w:sz w:val="20"/>
                <w:szCs w:val="20"/>
                <w:lang w:val="bs-Latn-BA"/>
              </w:rPr>
            </w:pPr>
            <w:r>
              <w:rPr>
                <w:rFonts w:ascii="Calibri" w:hAnsi="Calibri" w:cs="Calibri"/>
                <w:b/>
                <w:sz w:val="20"/>
                <w:szCs w:val="20"/>
                <w:lang w:val="bs-Latn-BA"/>
              </w:rPr>
              <w:t>30</w:t>
            </w:r>
            <w:r w:rsidR="00C33809" w:rsidRPr="00B20E38">
              <w:rPr>
                <w:rFonts w:ascii="Calibri" w:hAnsi="Calibri" w:cs="Calibri"/>
                <w:b/>
                <w:sz w:val="20"/>
                <w:szCs w:val="20"/>
                <w:lang w:val="bs-Latn-BA"/>
              </w:rPr>
              <w:t>,0</w:t>
            </w:r>
            <w:r w:rsidR="00CE476E" w:rsidRPr="00B20E38">
              <w:rPr>
                <w:rFonts w:ascii="Calibri" w:hAnsi="Calibri" w:cs="Calibri"/>
                <w:b/>
                <w:sz w:val="20"/>
                <w:szCs w:val="20"/>
                <w:lang w:val="bs-Latn-BA"/>
              </w:rPr>
              <w:t>00 €</w:t>
            </w:r>
          </w:p>
        </w:tc>
        <w:tc>
          <w:tcPr>
            <w:tcW w:w="386" w:type="pct"/>
            <w:vAlign w:val="center"/>
          </w:tcPr>
          <w:p w:rsidR="00CE476E" w:rsidRPr="00B20E38" w:rsidRDefault="003A3921" w:rsidP="004E57F2">
            <w:pPr>
              <w:jc w:val="right"/>
              <w:rPr>
                <w:rFonts w:ascii="Calibri" w:hAnsi="Calibri" w:cs="Calibri"/>
                <w:b/>
                <w:sz w:val="20"/>
                <w:szCs w:val="20"/>
                <w:lang w:val="bs-Latn-BA"/>
              </w:rPr>
            </w:pPr>
            <w:r>
              <w:rPr>
                <w:rFonts w:ascii="Calibri" w:hAnsi="Calibri" w:cs="Calibri"/>
                <w:b/>
                <w:sz w:val="20"/>
                <w:szCs w:val="20"/>
                <w:lang w:val="bs-Latn-BA"/>
              </w:rPr>
              <w:t>2</w:t>
            </w:r>
            <w:r w:rsidR="00C33809" w:rsidRPr="00B20E38">
              <w:rPr>
                <w:rFonts w:ascii="Calibri" w:hAnsi="Calibri" w:cs="Calibri"/>
                <w:b/>
                <w:sz w:val="20"/>
                <w:szCs w:val="20"/>
                <w:lang w:val="bs-Latn-BA"/>
              </w:rPr>
              <w:t>5,0</w:t>
            </w:r>
            <w:r w:rsidR="00CE476E" w:rsidRPr="00B20E38">
              <w:rPr>
                <w:rFonts w:ascii="Calibri" w:hAnsi="Calibri" w:cs="Calibri"/>
                <w:b/>
                <w:sz w:val="20"/>
                <w:szCs w:val="20"/>
                <w:lang w:val="bs-Latn-BA"/>
              </w:rPr>
              <w:t>00 €</w:t>
            </w:r>
          </w:p>
        </w:tc>
        <w:tc>
          <w:tcPr>
            <w:tcW w:w="388" w:type="pct"/>
            <w:vAlign w:val="center"/>
          </w:tcPr>
          <w:p w:rsidR="00CE476E" w:rsidRPr="003A3921" w:rsidRDefault="003A3921" w:rsidP="004E57F2">
            <w:pPr>
              <w:jc w:val="right"/>
              <w:rPr>
                <w:rFonts w:ascii="Calibri" w:hAnsi="Calibri" w:cs="Calibri"/>
                <w:b/>
                <w:sz w:val="20"/>
                <w:szCs w:val="20"/>
                <w:lang w:val="bs-Latn-BA"/>
              </w:rPr>
            </w:pPr>
            <w:r w:rsidRPr="003A3921">
              <w:rPr>
                <w:rFonts w:ascii="Calibri" w:hAnsi="Calibri" w:cs="Calibri"/>
                <w:b/>
                <w:sz w:val="20"/>
                <w:szCs w:val="20"/>
                <w:lang w:val="bs-Latn-BA"/>
              </w:rPr>
              <w:t>25,000€</w:t>
            </w:r>
          </w:p>
        </w:tc>
        <w:tc>
          <w:tcPr>
            <w:tcW w:w="435" w:type="pct"/>
            <w:vAlign w:val="center"/>
          </w:tcPr>
          <w:p w:rsidR="00CE476E" w:rsidRPr="004F02E6" w:rsidRDefault="003A3921" w:rsidP="004E57F2">
            <w:pPr>
              <w:jc w:val="right"/>
              <w:rPr>
                <w:rFonts w:ascii="Calibri" w:hAnsi="Calibri" w:cs="Calibri"/>
                <w:b/>
                <w:bCs/>
                <w:sz w:val="20"/>
                <w:szCs w:val="20"/>
                <w:lang w:val="bs-Latn-BA"/>
              </w:rPr>
            </w:pPr>
            <w:r>
              <w:rPr>
                <w:rFonts w:ascii="Calibri" w:hAnsi="Calibri" w:cs="Calibri"/>
                <w:b/>
                <w:bCs/>
                <w:sz w:val="20"/>
                <w:szCs w:val="20"/>
                <w:lang w:val="bs-Latn-BA"/>
              </w:rPr>
              <w:t>115</w:t>
            </w:r>
            <w:r w:rsidR="00692607">
              <w:rPr>
                <w:rFonts w:ascii="Calibri" w:hAnsi="Calibri" w:cs="Calibri"/>
                <w:b/>
                <w:bCs/>
                <w:sz w:val="20"/>
                <w:szCs w:val="20"/>
                <w:lang w:val="bs-Latn-BA"/>
              </w:rPr>
              <w:t>,6</w:t>
            </w:r>
            <w:r w:rsidR="00CE476E" w:rsidRPr="004F02E6">
              <w:rPr>
                <w:rFonts w:ascii="Calibri" w:hAnsi="Calibri" w:cs="Calibri"/>
                <w:b/>
                <w:bCs/>
                <w:sz w:val="20"/>
                <w:szCs w:val="20"/>
                <w:lang w:val="bs-Latn-BA"/>
              </w:rPr>
              <w:t>00 €</w:t>
            </w:r>
          </w:p>
        </w:tc>
        <w:tc>
          <w:tcPr>
            <w:tcW w:w="525" w:type="pct"/>
            <w:vAlign w:val="center"/>
          </w:tcPr>
          <w:p w:rsidR="00CE476E" w:rsidRPr="004F02E6" w:rsidRDefault="00CE476E" w:rsidP="004E57F2">
            <w:pPr>
              <w:jc w:val="center"/>
              <w:rPr>
                <w:rFonts w:ascii="Calibri" w:hAnsi="Calibri" w:cs="Calibri"/>
                <w:sz w:val="20"/>
                <w:szCs w:val="20"/>
                <w:lang w:val="bs-Latn-BA"/>
              </w:rPr>
            </w:pPr>
          </w:p>
        </w:tc>
      </w:tr>
      <w:tr w:rsidR="00DB69A3" w:rsidRPr="00412FCB" w:rsidTr="00DB69A3">
        <w:trPr>
          <w:trHeight w:val="602"/>
          <w:jc w:val="center"/>
        </w:trPr>
        <w:tc>
          <w:tcPr>
            <w:tcW w:w="1567" w:type="pct"/>
            <w:shd w:val="clear" w:color="auto" w:fill="auto"/>
            <w:vAlign w:val="center"/>
          </w:tcPr>
          <w:p w:rsidR="00DB69A3" w:rsidRPr="004F02E6" w:rsidRDefault="00DB69A3" w:rsidP="004E57F2">
            <w:pPr>
              <w:rPr>
                <w:rFonts w:cstheme="minorHAnsi"/>
                <w:b/>
                <w:sz w:val="20"/>
                <w:szCs w:val="20"/>
                <w:lang w:val="bs-Latn-BA"/>
              </w:rPr>
            </w:pPr>
            <w:r w:rsidRPr="004F02E6">
              <w:rPr>
                <w:rFonts w:cstheme="minorHAnsi"/>
                <w:sz w:val="20"/>
                <w:szCs w:val="20"/>
              </w:rPr>
              <w:t>Ndërtimi i vendndalimeve për autobusë</w:t>
            </w:r>
            <w:r w:rsidRPr="004F02E6">
              <w:rPr>
                <w:sz w:val="20"/>
                <w:szCs w:val="20"/>
              </w:rPr>
              <w:t xml:space="preserve"> dhe bus kabinave për udhëtarë</w:t>
            </w:r>
          </w:p>
        </w:tc>
        <w:tc>
          <w:tcPr>
            <w:tcW w:w="444" w:type="pct"/>
            <w:vAlign w:val="center"/>
          </w:tcPr>
          <w:p w:rsidR="00DB69A3" w:rsidRPr="004F02E6" w:rsidRDefault="00DB69A3" w:rsidP="004E57F2">
            <w:pPr>
              <w:jc w:val="center"/>
              <w:rPr>
                <w:rFonts w:ascii="Calibri" w:hAnsi="Calibri" w:cs="Calibri"/>
                <w:sz w:val="20"/>
                <w:szCs w:val="20"/>
                <w:lang w:val="bs-Latn-BA"/>
              </w:rPr>
            </w:pPr>
          </w:p>
        </w:tc>
        <w:tc>
          <w:tcPr>
            <w:tcW w:w="437" w:type="pct"/>
            <w:shd w:val="clear" w:color="auto" w:fill="auto"/>
            <w:vAlign w:val="center"/>
          </w:tcPr>
          <w:p w:rsidR="00DB69A3" w:rsidRPr="004F02E6" w:rsidRDefault="00DB69A3" w:rsidP="004E57F2">
            <w:pPr>
              <w:jc w:val="right"/>
              <w:rPr>
                <w:rFonts w:ascii="Calibri" w:hAnsi="Calibri" w:cs="Calibri"/>
                <w:sz w:val="20"/>
                <w:szCs w:val="20"/>
                <w:lang w:val="bs-Latn-BA"/>
              </w:rPr>
            </w:pPr>
          </w:p>
        </w:tc>
        <w:tc>
          <w:tcPr>
            <w:tcW w:w="432" w:type="pct"/>
            <w:vAlign w:val="center"/>
          </w:tcPr>
          <w:p w:rsidR="00DB69A3" w:rsidRPr="004F02E6" w:rsidRDefault="00DB69A3" w:rsidP="004E57F2">
            <w:pPr>
              <w:jc w:val="right"/>
              <w:rPr>
                <w:rFonts w:ascii="Calibri" w:hAnsi="Calibri" w:cs="Calibri"/>
                <w:sz w:val="20"/>
                <w:szCs w:val="20"/>
                <w:lang w:val="bs-Latn-BA"/>
              </w:rPr>
            </w:pPr>
          </w:p>
        </w:tc>
        <w:tc>
          <w:tcPr>
            <w:tcW w:w="386" w:type="pct"/>
            <w:vAlign w:val="center"/>
          </w:tcPr>
          <w:p w:rsidR="00DB69A3" w:rsidRPr="004F02E6" w:rsidRDefault="00DB69A3" w:rsidP="004E57F2">
            <w:pPr>
              <w:jc w:val="right"/>
              <w:rPr>
                <w:rFonts w:ascii="Calibri" w:hAnsi="Calibri" w:cs="Calibri"/>
                <w:sz w:val="20"/>
                <w:szCs w:val="20"/>
                <w:lang w:val="bs-Latn-BA"/>
              </w:rPr>
            </w:pPr>
          </w:p>
        </w:tc>
        <w:tc>
          <w:tcPr>
            <w:tcW w:w="386" w:type="pct"/>
            <w:vAlign w:val="center"/>
          </w:tcPr>
          <w:p w:rsidR="00DB69A3" w:rsidRPr="004F02E6" w:rsidRDefault="00DB69A3" w:rsidP="004E57F2">
            <w:pPr>
              <w:jc w:val="right"/>
              <w:rPr>
                <w:rFonts w:ascii="Calibri" w:hAnsi="Calibri" w:cs="Calibri"/>
                <w:sz w:val="20"/>
                <w:szCs w:val="20"/>
                <w:lang w:val="bs-Latn-BA"/>
              </w:rPr>
            </w:pPr>
          </w:p>
        </w:tc>
        <w:tc>
          <w:tcPr>
            <w:tcW w:w="388" w:type="pct"/>
            <w:vAlign w:val="center"/>
          </w:tcPr>
          <w:p w:rsidR="00DB69A3" w:rsidRPr="004F02E6" w:rsidRDefault="00DB69A3" w:rsidP="004E57F2">
            <w:pPr>
              <w:jc w:val="right"/>
              <w:rPr>
                <w:rFonts w:ascii="Calibri" w:hAnsi="Calibri" w:cs="Calibri"/>
                <w:sz w:val="20"/>
                <w:szCs w:val="20"/>
                <w:lang w:val="bs-Latn-BA"/>
              </w:rPr>
            </w:pPr>
          </w:p>
        </w:tc>
        <w:tc>
          <w:tcPr>
            <w:tcW w:w="435" w:type="pct"/>
            <w:vAlign w:val="center"/>
          </w:tcPr>
          <w:p w:rsidR="00DB69A3" w:rsidRPr="004F02E6" w:rsidRDefault="00DB69A3" w:rsidP="004E57F2">
            <w:pPr>
              <w:jc w:val="right"/>
              <w:rPr>
                <w:rFonts w:ascii="Calibri" w:hAnsi="Calibri" w:cs="Calibri"/>
                <w:b/>
                <w:bCs/>
                <w:sz w:val="20"/>
                <w:szCs w:val="20"/>
                <w:lang w:val="bs-Latn-BA"/>
              </w:rPr>
            </w:pPr>
          </w:p>
        </w:tc>
        <w:tc>
          <w:tcPr>
            <w:tcW w:w="525" w:type="pct"/>
            <w:vAlign w:val="center"/>
          </w:tcPr>
          <w:p w:rsidR="00DB69A3" w:rsidRPr="004F02E6" w:rsidRDefault="00DB69A3" w:rsidP="004E57F2">
            <w:pPr>
              <w:jc w:val="center"/>
              <w:rPr>
                <w:rFonts w:ascii="Calibri" w:hAnsi="Calibri" w:cs="Calibri"/>
                <w:sz w:val="20"/>
                <w:szCs w:val="20"/>
                <w:lang w:val="bs-Latn-BA"/>
              </w:rPr>
            </w:pPr>
          </w:p>
        </w:tc>
      </w:tr>
      <w:tr w:rsidR="00412FCB" w:rsidRPr="00412FCB" w:rsidTr="00DB69A3">
        <w:trPr>
          <w:trHeight w:val="275"/>
          <w:jc w:val="center"/>
        </w:trPr>
        <w:tc>
          <w:tcPr>
            <w:tcW w:w="1567" w:type="pct"/>
            <w:shd w:val="clear" w:color="auto" w:fill="auto"/>
            <w:vAlign w:val="center"/>
          </w:tcPr>
          <w:p w:rsidR="00CE476E" w:rsidRPr="004F02E6" w:rsidRDefault="00DB69A3" w:rsidP="000278B4">
            <w:pPr>
              <w:pStyle w:val="ListParagraph"/>
              <w:numPr>
                <w:ilvl w:val="0"/>
                <w:numId w:val="8"/>
              </w:numPr>
              <w:spacing w:after="0" w:line="240" w:lineRule="auto"/>
              <w:rPr>
                <w:rFonts w:cstheme="minorHAnsi"/>
                <w:sz w:val="20"/>
                <w:szCs w:val="20"/>
                <w:lang w:val="bs-Latn-BA"/>
              </w:rPr>
            </w:pPr>
            <w:r w:rsidRPr="004F02E6">
              <w:rPr>
                <w:rFonts w:cstheme="minorHAnsi"/>
                <w:sz w:val="20"/>
                <w:szCs w:val="20"/>
                <w:lang w:val="bs-Latn-BA"/>
              </w:rPr>
              <w:t>Hartimi i projekteve detale</w:t>
            </w:r>
          </w:p>
        </w:tc>
        <w:tc>
          <w:tcPr>
            <w:tcW w:w="444" w:type="pc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DSHP</w:t>
            </w:r>
          </w:p>
        </w:tc>
        <w:tc>
          <w:tcPr>
            <w:tcW w:w="437" w:type="pct"/>
            <w:shd w:val="clear" w:color="auto" w:fill="auto"/>
            <w:vAlign w:val="center"/>
          </w:tcPr>
          <w:p w:rsidR="00CE476E" w:rsidRPr="004F02E6" w:rsidRDefault="00CE476E" w:rsidP="004E57F2">
            <w:pPr>
              <w:jc w:val="right"/>
              <w:rPr>
                <w:rFonts w:ascii="Calibri" w:hAnsi="Calibri" w:cs="Calibri"/>
                <w:i/>
                <w:iCs/>
                <w:sz w:val="20"/>
                <w:szCs w:val="20"/>
                <w:lang w:val="bs-Latn-BA"/>
              </w:rPr>
            </w:pPr>
          </w:p>
        </w:tc>
        <w:tc>
          <w:tcPr>
            <w:tcW w:w="432" w:type="pct"/>
            <w:vAlign w:val="center"/>
          </w:tcPr>
          <w:p w:rsidR="00CE476E" w:rsidRPr="004F02E6" w:rsidRDefault="00FC15CA" w:rsidP="004E57F2">
            <w:pPr>
              <w:jc w:val="right"/>
              <w:rPr>
                <w:rFonts w:ascii="Calibri" w:hAnsi="Calibri" w:cs="Calibri"/>
                <w:i/>
                <w:iCs/>
                <w:sz w:val="20"/>
                <w:szCs w:val="20"/>
                <w:lang w:val="bs-Latn-BA"/>
              </w:rPr>
            </w:pPr>
            <w:r w:rsidRPr="004F02E6">
              <w:rPr>
                <w:rFonts w:ascii="Calibri" w:hAnsi="Calibri" w:cs="Calibri"/>
                <w:i/>
                <w:iCs/>
                <w:sz w:val="20"/>
                <w:szCs w:val="20"/>
                <w:lang w:val="bs-Latn-BA"/>
              </w:rPr>
              <w:t>5,000 €</w:t>
            </w:r>
          </w:p>
        </w:tc>
        <w:tc>
          <w:tcPr>
            <w:tcW w:w="386" w:type="pct"/>
            <w:vAlign w:val="center"/>
          </w:tcPr>
          <w:p w:rsidR="00CE476E" w:rsidRPr="004F02E6" w:rsidRDefault="00CE476E" w:rsidP="004E57F2">
            <w:pPr>
              <w:jc w:val="right"/>
              <w:rPr>
                <w:rFonts w:ascii="Calibri" w:hAnsi="Calibri" w:cs="Calibri"/>
                <w:i/>
                <w:iCs/>
                <w:sz w:val="20"/>
                <w:szCs w:val="20"/>
                <w:lang w:val="bs-Latn-BA"/>
              </w:rPr>
            </w:pPr>
          </w:p>
        </w:tc>
        <w:tc>
          <w:tcPr>
            <w:tcW w:w="386" w:type="pct"/>
            <w:vAlign w:val="center"/>
          </w:tcPr>
          <w:p w:rsidR="00CE476E" w:rsidRPr="004F02E6" w:rsidRDefault="00CE476E" w:rsidP="004E57F2">
            <w:pPr>
              <w:jc w:val="right"/>
              <w:rPr>
                <w:rFonts w:ascii="Calibri" w:hAnsi="Calibri" w:cs="Calibri"/>
                <w:i/>
                <w:iCs/>
                <w:sz w:val="20"/>
                <w:szCs w:val="20"/>
                <w:lang w:val="bs-Latn-BA"/>
              </w:rPr>
            </w:pPr>
          </w:p>
        </w:tc>
        <w:tc>
          <w:tcPr>
            <w:tcW w:w="388" w:type="pct"/>
            <w:vAlign w:val="center"/>
          </w:tcPr>
          <w:p w:rsidR="00CE476E" w:rsidRPr="004F02E6" w:rsidRDefault="00CE476E" w:rsidP="004E57F2">
            <w:pPr>
              <w:jc w:val="right"/>
              <w:rPr>
                <w:rFonts w:ascii="Calibri" w:hAnsi="Calibri" w:cs="Calibri"/>
                <w:i/>
                <w:iCs/>
                <w:sz w:val="20"/>
                <w:szCs w:val="20"/>
                <w:lang w:val="bs-Latn-BA"/>
              </w:rPr>
            </w:pPr>
          </w:p>
        </w:tc>
        <w:tc>
          <w:tcPr>
            <w:tcW w:w="435" w:type="pct"/>
            <w:vAlign w:val="center"/>
          </w:tcPr>
          <w:p w:rsidR="00CE476E" w:rsidRPr="00692607" w:rsidRDefault="00CE476E" w:rsidP="004E57F2">
            <w:pPr>
              <w:jc w:val="right"/>
              <w:rPr>
                <w:rFonts w:ascii="Calibri" w:hAnsi="Calibri" w:cs="Calibri"/>
                <w:bCs/>
                <w:i/>
                <w:iCs/>
                <w:sz w:val="20"/>
                <w:szCs w:val="20"/>
                <w:lang w:val="bs-Latn-BA"/>
              </w:rPr>
            </w:pPr>
            <w:r w:rsidRPr="00692607">
              <w:rPr>
                <w:rFonts w:ascii="Calibri" w:hAnsi="Calibri" w:cs="Calibri"/>
                <w:bCs/>
                <w:i/>
                <w:iCs/>
                <w:sz w:val="20"/>
                <w:szCs w:val="20"/>
                <w:lang w:val="bs-Latn-BA"/>
              </w:rPr>
              <w:t>5,000 €</w:t>
            </w:r>
          </w:p>
        </w:tc>
        <w:tc>
          <w:tcPr>
            <w:tcW w:w="525" w:type="pc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Komuna</w:t>
            </w:r>
          </w:p>
        </w:tc>
      </w:tr>
      <w:tr w:rsidR="00412FCB" w:rsidRPr="00412FCB" w:rsidTr="00DB69A3">
        <w:trPr>
          <w:trHeight w:val="275"/>
          <w:jc w:val="center"/>
        </w:trPr>
        <w:tc>
          <w:tcPr>
            <w:tcW w:w="1567" w:type="pct"/>
            <w:shd w:val="clear" w:color="auto" w:fill="auto"/>
            <w:vAlign w:val="center"/>
          </w:tcPr>
          <w:p w:rsidR="00CE476E" w:rsidRPr="004F02E6" w:rsidRDefault="00DB69A3" w:rsidP="000278B4">
            <w:pPr>
              <w:pStyle w:val="ListParagraph"/>
              <w:numPr>
                <w:ilvl w:val="0"/>
                <w:numId w:val="8"/>
              </w:numPr>
              <w:spacing w:after="0" w:line="240" w:lineRule="auto"/>
              <w:rPr>
                <w:rFonts w:cstheme="minorHAnsi"/>
                <w:sz w:val="20"/>
                <w:szCs w:val="20"/>
                <w:lang w:val="bs-Latn-BA"/>
              </w:rPr>
            </w:pPr>
            <w:r w:rsidRPr="004F02E6">
              <w:rPr>
                <w:rFonts w:cstheme="minorHAnsi"/>
                <w:sz w:val="20"/>
                <w:szCs w:val="20"/>
              </w:rPr>
              <w:t>Ndërtimi i vendndalimeve për autobusë</w:t>
            </w:r>
            <w:r w:rsidRPr="004F02E6">
              <w:rPr>
                <w:sz w:val="20"/>
                <w:szCs w:val="20"/>
              </w:rPr>
              <w:t xml:space="preserve"> </w:t>
            </w:r>
          </w:p>
        </w:tc>
        <w:tc>
          <w:tcPr>
            <w:tcW w:w="444" w:type="pct"/>
          </w:tcPr>
          <w:p w:rsidR="00CE476E" w:rsidRPr="004F02E6" w:rsidRDefault="00CE476E" w:rsidP="004E57F2">
            <w:pPr>
              <w:rPr>
                <w:rFonts w:ascii="Calibri" w:hAnsi="Calibri" w:cs="Calibri"/>
                <w:sz w:val="20"/>
                <w:szCs w:val="20"/>
                <w:lang w:val="bs-Latn-BA"/>
              </w:rPr>
            </w:pPr>
          </w:p>
        </w:tc>
        <w:tc>
          <w:tcPr>
            <w:tcW w:w="437" w:type="pct"/>
            <w:shd w:val="clear" w:color="auto" w:fill="auto"/>
            <w:vAlign w:val="center"/>
          </w:tcPr>
          <w:p w:rsidR="00CE476E" w:rsidRPr="004F02E6" w:rsidRDefault="00CE476E" w:rsidP="004E57F2">
            <w:pPr>
              <w:jc w:val="right"/>
              <w:rPr>
                <w:rFonts w:ascii="Calibri" w:hAnsi="Calibri" w:cs="Calibri"/>
                <w:i/>
                <w:iCs/>
                <w:sz w:val="20"/>
                <w:szCs w:val="20"/>
                <w:lang w:val="bs-Latn-BA"/>
              </w:rPr>
            </w:pPr>
          </w:p>
        </w:tc>
        <w:tc>
          <w:tcPr>
            <w:tcW w:w="432" w:type="pct"/>
            <w:vAlign w:val="center"/>
          </w:tcPr>
          <w:p w:rsidR="00CE476E" w:rsidRPr="004F02E6" w:rsidRDefault="00B20E38" w:rsidP="004E57F2">
            <w:pPr>
              <w:jc w:val="right"/>
              <w:rPr>
                <w:rFonts w:ascii="Calibri" w:hAnsi="Calibri" w:cs="Calibri"/>
                <w:i/>
                <w:iCs/>
                <w:sz w:val="20"/>
                <w:szCs w:val="20"/>
                <w:lang w:val="bs-Latn-BA"/>
              </w:rPr>
            </w:pPr>
            <w:r>
              <w:rPr>
                <w:rFonts w:ascii="Calibri" w:hAnsi="Calibri" w:cs="Calibri"/>
                <w:i/>
                <w:iCs/>
                <w:sz w:val="20"/>
                <w:szCs w:val="20"/>
                <w:lang w:val="bs-Latn-BA"/>
              </w:rPr>
              <w:t>15,000€</w:t>
            </w:r>
          </w:p>
        </w:tc>
        <w:tc>
          <w:tcPr>
            <w:tcW w:w="386" w:type="pct"/>
            <w:vAlign w:val="center"/>
          </w:tcPr>
          <w:p w:rsidR="00CE476E" w:rsidRPr="004F02E6" w:rsidRDefault="00B20E38" w:rsidP="004E57F2">
            <w:pPr>
              <w:jc w:val="right"/>
              <w:rPr>
                <w:rFonts w:ascii="Calibri" w:hAnsi="Calibri" w:cs="Calibri"/>
                <w:i/>
                <w:iCs/>
                <w:sz w:val="20"/>
                <w:szCs w:val="20"/>
                <w:lang w:val="bs-Latn-BA"/>
              </w:rPr>
            </w:pPr>
            <w:r>
              <w:rPr>
                <w:rFonts w:ascii="Calibri" w:hAnsi="Calibri" w:cs="Calibri"/>
                <w:i/>
                <w:iCs/>
                <w:sz w:val="20"/>
                <w:szCs w:val="20"/>
                <w:lang w:val="bs-Latn-BA"/>
              </w:rPr>
              <w:t>15</w:t>
            </w:r>
            <w:r w:rsidR="00CE476E" w:rsidRPr="004F02E6">
              <w:rPr>
                <w:rFonts w:ascii="Calibri" w:hAnsi="Calibri" w:cs="Calibri"/>
                <w:i/>
                <w:iCs/>
                <w:sz w:val="20"/>
                <w:szCs w:val="20"/>
                <w:lang w:val="bs-Latn-BA"/>
              </w:rPr>
              <w:t>,000 €</w:t>
            </w:r>
          </w:p>
        </w:tc>
        <w:tc>
          <w:tcPr>
            <w:tcW w:w="386" w:type="pct"/>
            <w:vAlign w:val="center"/>
          </w:tcPr>
          <w:p w:rsidR="00CE476E" w:rsidRPr="004F02E6" w:rsidRDefault="00B20E38" w:rsidP="004E57F2">
            <w:pPr>
              <w:jc w:val="right"/>
              <w:rPr>
                <w:rFonts w:ascii="Calibri" w:hAnsi="Calibri" w:cs="Calibri"/>
                <w:i/>
                <w:iCs/>
                <w:sz w:val="20"/>
                <w:szCs w:val="20"/>
                <w:lang w:val="bs-Latn-BA"/>
              </w:rPr>
            </w:pPr>
            <w:r>
              <w:rPr>
                <w:rFonts w:ascii="Calibri" w:hAnsi="Calibri" w:cs="Calibri"/>
                <w:i/>
                <w:iCs/>
                <w:sz w:val="20"/>
                <w:szCs w:val="20"/>
                <w:lang w:val="bs-Latn-BA"/>
              </w:rPr>
              <w:t>10,000€</w:t>
            </w:r>
          </w:p>
        </w:tc>
        <w:tc>
          <w:tcPr>
            <w:tcW w:w="388" w:type="pct"/>
            <w:vAlign w:val="center"/>
          </w:tcPr>
          <w:p w:rsidR="00CE476E" w:rsidRPr="004F02E6" w:rsidRDefault="00B20E38" w:rsidP="004E57F2">
            <w:pPr>
              <w:jc w:val="right"/>
              <w:rPr>
                <w:rFonts w:ascii="Calibri" w:hAnsi="Calibri" w:cs="Calibri"/>
                <w:i/>
                <w:iCs/>
                <w:sz w:val="20"/>
                <w:szCs w:val="20"/>
                <w:lang w:val="bs-Latn-BA"/>
              </w:rPr>
            </w:pPr>
            <w:r>
              <w:rPr>
                <w:rFonts w:ascii="Calibri" w:hAnsi="Calibri" w:cs="Calibri"/>
                <w:i/>
                <w:iCs/>
                <w:sz w:val="20"/>
                <w:szCs w:val="20"/>
                <w:lang w:val="bs-Latn-BA"/>
              </w:rPr>
              <w:t>10,000€</w:t>
            </w:r>
          </w:p>
        </w:tc>
        <w:tc>
          <w:tcPr>
            <w:tcW w:w="435" w:type="pct"/>
            <w:vAlign w:val="center"/>
          </w:tcPr>
          <w:p w:rsidR="00CE476E" w:rsidRPr="00692607" w:rsidRDefault="00B20E38" w:rsidP="004E57F2">
            <w:pPr>
              <w:jc w:val="right"/>
              <w:rPr>
                <w:rFonts w:ascii="Calibri" w:hAnsi="Calibri" w:cs="Calibri"/>
                <w:bCs/>
                <w:i/>
                <w:iCs/>
                <w:sz w:val="20"/>
                <w:szCs w:val="20"/>
                <w:lang w:val="bs-Latn-BA"/>
              </w:rPr>
            </w:pPr>
            <w:r w:rsidRPr="00692607">
              <w:rPr>
                <w:rFonts w:ascii="Calibri" w:hAnsi="Calibri" w:cs="Calibri"/>
                <w:bCs/>
                <w:i/>
                <w:iCs/>
                <w:sz w:val="20"/>
                <w:szCs w:val="20"/>
                <w:lang w:val="bs-Latn-BA"/>
              </w:rPr>
              <w:t>5</w:t>
            </w:r>
            <w:r w:rsidR="00CE476E" w:rsidRPr="00692607">
              <w:rPr>
                <w:rFonts w:ascii="Calibri" w:hAnsi="Calibri" w:cs="Calibri"/>
                <w:bCs/>
                <w:i/>
                <w:iCs/>
                <w:sz w:val="20"/>
                <w:szCs w:val="20"/>
                <w:lang w:val="bs-Latn-BA"/>
              </w:rPr>
              <w:t>0,000 €</w:t>
            </w:r>
          </w:p>
        </w:tc>
        <w:tc>
          <w:tcPr>
            <w:tcW w:w="525" w:type="pct"/>
            <w:vAlign w:val="center"/>
          </w:tcPr>
          <w:p w:rsidR="00CE476E" w:rsidRPr="004F02E6" w:rsidRDefault="00CE476E" w:rsidP="004E57F2">
            <w:pPr>
              <w:jc w:val="center"/>
              <w:rPr>
                <w:rFonts w:ascii="Calibri" w:hAnsi="Calibri" w:cs="Calibri"/>
                <w:sz w:val="20"/>
                <w:szCs w:val="20"/>
                <w:lang w:val="bs-Latn-BA"/>
              </w:rPr>
            </w:pPr>
          </w:p>
        </w:tc>
      </w:tr>
      <w:tr w:rsidR="00412FCB" w:rsidRPr="00412FCB" w:rsidTr="00DB69A3">
        <w:trPr>
          <w:trHeight w:val="275"/>
          <w:jc w:val="center"/>
        </w:trPr>
        <w:tc>
          <w:tcPr>
            <w:tcW w:w="1567" w:type="pct"/>
            <w:shd w:val="clear" w:color="auto" w:fill="auto"/>
            <w:vAlign w:val="center"/>
          </w:tcPr>
          <w:p w:rsidR="00CE476E" w:rsidRPr="004F02E6" w:rsidRDefault="00DB69A3" w:rsidP="000278B4">
            <w:pPr>
              <w:pStyle w:val="ListParagraph"/>
              <w:numPr>
                <w:ilvl w:val="0"/>
                <w:numId w:val="8"/>
              </w:numPr>
              <w:spacing w:after="0" w:line="240" w:lineRule="auto"/>
              <w:rPr>
                <w:rFonts w:cstheme="minorHAnsi"/>
                <w:sz w:val="20"/>
                <w:szCs w:val="20"/>
                <w:lang w:val="bs-Latn-BA"/>
              </w:rPr>
            </w:pPr>
            <w:r w:rsidRPr="004F02E6">
              <w:rPr>
                <w:rFonts w:cstheme="minorHAnsi"/>
                <w:sz w:val="20"/>
                <w:szCs w:val="20"/>
              </w:rPr>
              <w:t xml:space="preserve">Ndërtimi i </w:t>
            </w:r>
            <w:r w:rsidRPr="004F02E6">
              <w:rPr>
                <w:sz w:val="20"/>
                <w:szCs w:val="20"/>
              </w:rPr>
              <w:t>bus kabinave për udhëtarë</w:t>
            </w:r>
          </w:p>
        </w:tc>
        <w:tc>
          <w:tcPr>
            <w:tcW w:w="444" w:type="pct"/>
          </w:tcPr>
          <w:p w:rsidR="00CE476E" w:rsidRPr="004F02E6" w:rsidRDefault="00CE476E" w:rsidP="004E57F2">
            <w:pPr>
              <w:rPr>
                <w:rFonts w:ascii="Calibri" w:hAnsi="Calibri" w:cs="Calibri"/>
                <w:sz w:val="20"/>
                <w:szCs w:val="20"/>
                <w:lang w:val="bs-Latn-BA"/>
              </w:rPr>
            </w:pPr>
          </w:p>
        </w:tc>
        <w:tc>
          <w:tcPr>
            <w:tcW w:w="437" w:type="pct"/>
            <w:shd w:val="clear" w:color="auto" w:fill="auto"/>
            <w:vAlign w:val="center"/>
          </w:tcPr>
          <w:p w:rsidR="00CE476E" w:rsidRPr="004F02E6" w:rsidRDefault="00CE476E" w:rsidP="004E57F2">
            <w:pPr>
              <w:jc w:val="right"/>
              <w:rPr>
                <w:rFonts w:ascii="Calibri" w:hAnsi="Calibri" w:cs="Calibri"/>
                <w:i/>
                <w:iCs/>
                <w:sz w:val="20"/>
                <w:szCs w:val="20"/>
                <w:lang w:val="bs-Latn-BA"/>
              </w:rPr>
            </w:pPr>
          </w:p>
        </w:tc>
        <w:tc>
          <w:tcPr>
            <w:tcW w:w="432" w:type="pct"/>
            <w:vAlign w:val="center"/>
          </w:tcPr>
          <w:p w:rsidR="00CE476E" w:rsidRPr="004F02E6" w:rsidRDefault="00FC15CA" w:rsidP="004E57F2">
            <w:pPr>
              <w:jc w:val="right"/>
              <w:rPr>
                <w:rFonts w:ascii="Calibri" w:hAnsi="Calibri" w:cs="Calibri"/>
                <w:i/>
                <w:iCs/>
                <w:sz w:val="20"/>
                <w:szCs w:val="20"/>
                <w:lang w:val="bs-Latn-BA"/>
              </w:rPr>
            </w:pPr>
            <w:r>
              <w:rPr>
                <w:rFonts w:ascii="Calibri" w:hAnsi="Calibri" w:cs="Calibri"/>
                <w:i/>
                <w:iCs/>
                <w:sz w:val="20"/>
                <w:szCs w:val="20"/>
                <w:lang w:val="bs-Latn-BA"/>
              </w:rPr>
              <w:t>15,</w:t>
            </w:r>
            <w:r w:rsidR="00CE476E" w:rsidRPr="004F02E6">
              <w:rPr>
                <w:rFonts w:ascii="Calibri" w:hAnsi="Calibri" w:cs="Calibri"/>
                <w:i/>
                <w:iCs/>
                <w:sz w:val="20"/>
                <w:szCs w:val="20"/>
                <w:lang w:val="bs-Latn-BA"/>
              </w:rPr>
              <w:t>0</w:t>
            </w:r>
            <w:r>
              <w:rPr>
                <w:rFonts w:ascii="Calibri" w:hAnsi="Calibri" w:cs="Calibri"/>
                <w:i/>
                <w:iCs/>
                <w:sz w:val="20"/>
                <w:szCs w:val="20"/>
                <w:lang w:val="bs-Latn-BA"/>
              </w:rPr>
              <w:t>0</w:t>
            </w:r>
            <w:r w:rsidR="00CE476E" w:rsidRPr="004F02E6">
              <w:rPr>
                <w:rFonts w:ascii="Calibri" w:hAnsi="Calibri" w:cs="Calibri"/>
                <w:i/>
                <w:iCs/>
                <w:sz w:val="20"/>
                <w:szCs w:val="20"/>
                <w:lang w:val="bs-Latn-BA"/>
              </w:rPr>
              <w:t>0 €</w:t>
            </w:r>
          </w:p>
        </w:tc>
        <w:tc>
          <w:tcPr>
            <w:tcW w:w="386" w:type="pct"/>
            <w:vAlign w:val="center"/>
          </w:tcPr>
          <w:p w:rsidR="00CE476E" w:rsidRPr="004F02E6" w:rsidRDefault="00FC15CA" w:rsidP="004E57F2">
            <w:pPr>
              <w:jc w:val="right"/>
              <w:rPr>
                <w:rFonts w:ascii="Calibri" w:hAnsi="Calibri" w:cs="Calibri"/>
                <w:i/>
                <w:iCs/>
                <w:sz w:val="20"/>
                <w:szCs w:val="20"/>
                <w:lang w:val="bs-Latn-BA"/>
              </w:rPr>
            </w:pPr>
            <w:r>
              <w:rPr>
                <w:rFonts w:ascii="Calibri" w:hAnsi="Calibri" w:cs="Calibri"/>
                <w:i/>
                <w:iCs/>
                <w:sz w:val="20"/>
                <w:szCs w:val="20"/>
                <w:lang w:val="bs-Latn-BA"/>
              </w:rPr>
              <w:t>15,0</w:t>
            </w:r>
            <w:r w:rsidR="00CE476E" w:rsidRPr="004F02E6">
              <w:rPr>
                <w:rFonts w:ascii="Calibri" w:hAnsi="Calibri" w:cs="Calibri"/>
                <w:i/>
                <w:iCs/>
                <w:sz w:val="20"/>
                <w:szCs w:val="20"/>
                <w:lang w:val="bs-Latn-BA"/>
              </w:rPr>
              <w:t>00 €</w:t>
            </w:r>
          </w:p>
        </w:tc>
        <w:tc>
          <w:tcPr>
            <w:tcW w:w="386" w:type="pct"/>
            <w:vAlign w:val="center"/>
          </w:tcPr>
          <w:p w:rsidR="00CE476E" w:rsidRPr="004F02E6" w:rsidRDefault="00FC15CA" w:rsidP="004E57F2">
            <w:pPr>
              <w:jc w:val="right"/>
              <w:rPr>
                <w:rFonts w:ascii="Calibri" w:hAnsi="Calibri" w:cs="Calibri"/>
                <w:i/>
                <w:iCs/>
                <w:sz w:val="20"/>
                <w:szCs w:val="20"/>
                <w:lang w:val="bs-Latn-BA"/>
              </w:rPr>
            </w:pPr>
            <w:r>
              <w:rPr>
                <w:rFonts w:ascii="Calibri" w:hAnsi="Calibri" w:cs="Calibri"/>
                <w:i/>
                <w:iCs/>
                <w:sz w:val="20"/>
                <w:szCs w:val="20"/>
                <w:lang w:val="bs-Latn-BA"/>
              </w:rPr>
              <w:t>15,0</w:t>
            </w:r>
            <w:r w:rsidR="00CE476E" w:rsidRPr="004F02E6">
              <w:rPr>
                <w:rFonts w:ascii="Calibri" w:hAnsi="Calibri" w:cs="Calibri"/>
                <w:i/>
                <w:iCs/>
                <w:sz w:val="20"/>
                <w:szCs w:val="20"/>
                <w:lang w:val="bs-Latn-BA"/>
              </w:rPr>
              <w:t>00 €</w:t>
            </w:r>
          </w:p>
        </w:tc>
        <w:tc>
          <w:tcPr>
            <w:tcW w:w="388" w:type="pct"/>
            <w:vAlign w:val="center"/>
          </w:tcPr>
          <w:p w:rsidR="00CE476E" w:rsidRPr="004F02E6" w:rsidRDefault="003A3921" w:rsidP="004E57F2">
            <w:pPr>
              <w:jc w:val="right"/>
              <w:rPr>
                <w:rFonts w:ascii="Calibri" w:hAnsi="Calibri" w:cs="Calibri"/>
                <w:i/>
                <w:iCs/>
                <w:sz w:val="20"/>
                <w:szCs w:val="20"/>
                <w:lang w:val="bs-Latn-BA"/>
              </w:rPr>
            </w:pPr>
            <w:r>
              <w:rPr>
                <w:rFonts w:ascii="Calibri" w:hAnsi="Calibri" w:cs="Calibri"/>
                <w:i/>
                <w:iCs/>
                <w:sz w:val="20"/>
                <w:szCs w:val="20"/>
                <w:lang w:val="bs-Latn-BA"/>
              </w:rPr>
              <w:t>15,000€</w:t>
            </w:r>
          </w:p>
        </w:tc>
        <w:tc>
          <w:tcPr>
            <w:tcW w:w="435" w:type="pct"/>
            <w:vAlign w:val="center"/>
          </w:tcPr>
          <w:p w:rsidR="00CE476E" w:rsidRPr="00692607" w:rsidRDefault="003A3921" w:rsidP="004E57F2">
            <w:pPr>
              <w:jc w:val="right"/>
              <w:rPr>
                <w:rFonts w:ascii="Calibri" w:hAnsi="Calibri" w:cs="Calibri"/>
                <w:bCs/>
                <w:i/>
                <w:iCs/>
                <w:sz w:val="20"/>
                <w:szCs w:val="20"/>
                <w:lang w:val="bs-Latn-BA"/>
              </w:rPr>
            </w:pPr>
            <w:r w:rsidRPr="00692607">
              <w:rPr>
                <w:rFonts w:ascii="Calibri" w:hAnsi="Calibri" w:cs="Calibri"/>
                <w:bCs/>
                <w:i/>
                <w:iCs/>
                <w:sz w:val="20"/>
                <w:szCs w:val="20"/>
                <w:lang w:val="bs-Latn-BA"/>
              </w:rPr>
              <w:t>60</w:t>
            </w:r>
            <w:r w:rsidR="00FC15CA" w:rsidRPr="00692607">
              <w:rPr>
                <w:rFonts w:ascii="Calibri" w:hAnsi="Calibri" w:cs="Calibri"/>
                <w:bCs/>
                <w:i/>
                <w:iCs/>
                <w:sz w:val="20"/>
                <w:szCs w:val="20"/>
                <w:lang w:val="bs-Latn-BA"/>
              </w:rPr>
              <w:t>,0</w:t>
            </w:r>
            <w:r w:rsidR="00CE476E" w:rsidRPr="00692607">
              <w:rPr>
                <w:rFonts w:ascii="Calibri" w:hAnsi="Calibri" w:cs="Calibri"/>
                <w:bCs/>
                <w:i/>
                <w:iCs/>
                <w:sz w:val="20"/>
                <w:szCs w:val="20"/>
                <w:lang w:val="bs-Latn-BA"/>
              </w:rPr>
              <w:t>00 €</w:t>
            </w:r>
          </w:p>
        </w:tc>
        <w:tc>
          <w:tcPr>
            <w:tcW w:w="525" w:type="pct"/>
          </w:tcPr>
          <w:p w:rsidR="00CE476E" w:rsidRPr="004F02E6" w:rsidRDefault="00FC15CA" w:rsidP="00FC15CA">
            <w:pPr>
              <w:jc w:val="center"/>
              <w:rPr>
                <w:rFonts w:ascii="Calibri" w:hAnsi="Calibri" w:cs="Calibri"/>
                <w:sz w:val="20"/>
                <w:szCs w:val="20"/>
                <w:lang w:val="bs-Latn-BA"/>
              </w:rPr>
            </w:pPr>
            <w:r>
              <w:rPr>
                <w:rFonts w:ascii="Calibri" w:hAnsi="Calibri" w:cs="Calibri"/>
                <w:sz w:val="20"/>
                <w:szCs w:val="20"/>
                <w:lang w:val="bs-Latn-BA"/>
              </w:rPr>
              <w:t>Komuna</w:t>
            </w:r>
          </w:p>
        </w:tc>
      </w:tr>
      <w:tr w:rsidR="00412FCB" w:rsidRPr="00412FCB" w:rsidTr="00DB69A3">
        <w:trPr>
          <w:trHeight w:val="275"/>
          <w:jc w:val="center"/>
        </w:trPr>
        <w:tc>
          <w:tcPr>
            <w:tcW w:w="1567" w:type="pct"/>
            <w:shd w:val="clear" w:color="auto" w:fill="auto"/>
            <w:vAlign w:val="center"/>
          </w:tcPr>
          <w:p w:rsidR="00CE476E" w:rsidRPr="004F02E6" w:rsidRDefault="00CE476E" w:rsidP="000278B4">
            <w:pPr>
              <w:pStyle w:val="ListParagraph"/>
              <w:numPr>
                <w:ilvl w:val="0"/>
                <w:numId w:val="9"/>
              </w:numPr>
              <w:spacing w:after="0" w:line="240" w:lineRule="auto"/>
              <w:rPr>
                <w:rFonts w:ascii="Calibri" w:hAnsi="Calibri" w:cs="Calibri"/>
                <w:sz w:val="20"/>
                <w:szCs w:val="20"/>
                <w:lang w:val="bs-Latn-BA"/>
              </w:rPr>
            </w:pPr>
            <w:r w:rsidRPr="004F02E6">
              <w:rPr>
                <w:rFonts w:ascii="Calibri" w:hAnsi="Calibri" w:cs="Calibri"/>
                <w:sz w:val="20"/>
                <w:szCs w:val="20"/>
                <w:lang w:val="bs-Latn-BA"/>
              </w:rPr>
              <w:t>Monitorim i treguesit të ankesave të klientëve</w:t>
            </w:r>
          </w:p>
        </w:tc>
        <w:tc>
          <w:tcPr>
            <w:tcW w:w="444" w:type="pct"/>
          </w:tcPr>
          <w:p w:rsidR="00CE476E" w:rsidRPr="004F02E6" w:rsidRDefault="00CE476E" w:rsidP="004E57F2">
            <w:pPr>
              <w:jc w:val="right"/>
              <w:rPr>
                <w:rFonts w:ascii="Calibri" w:hAnsi="Calibri" w:cs="Calibri"/>
                <w:sz w:val="20"/>
                <w:szCs w:val="20"/>
                <w:lang w:val="bs-Latn-BA"/>
              </w:rPr>
            </w:pPr>
          </w:p>
        </w:tc>
        <w:tc>
          <w:tcPr>
            <w:tcW w:w="437" w:type="pct"/>
            <w:shd w:val="clear" w:color="auto" w:fill="auto"/>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x</w:t>
            </w:r>
          </w:p>
        </w:tc>
        <w:tc>
          <w:tcPr>
            <w:tcW w:w="432" w:type="pct"/>
          </w:tcPr>
          <w:p w:rsidR="00CE476E" w:rsidRPr="004F02E6" w:rsidRDefault="00CE476E" w:rsidP="004E57F2">
            <w:pPr>
              <w:jc w:val="center"/>
            </w:pPr>
            <w:r w:rsidRPr="004F02E6">
              <w:rPr>
                <w:rFonts w:ascii="Calibri" w:hAnsi="Calibri" w:cs="Calibri"/>
                <w:sz w:val="20"/>
                <w:szCs w:val="20"/>
                <w:lang w:val="bs-Latn-BA"/>
              </w:rPr>
              <w:t>X</w:t>
            </w:r>
          </w:p>
        </w:tc>
        <w:tc>
          <w:tcPr>
            <w:tcW w:w="386" w:type="pc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x</w:t>
            </w:r>
          </w:p>
        </w:tc>
        <w:tc>
          <w:tcPr>
            <w:tcW w:w="386" w:type="pc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x</w:t>
            </w:r>
          </w:p>
        </w:tc>
        <w:tc>
          <w:tcPr>
            <w:tcW w:w="388" w:type="pc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x</w:t>
            </w:r>
          </w:p>
        </w:tc>
        <w:tc>
          <w:tcPr>
            <w:tcW w:w="435" w:type="pct"/>
            <w:vAlign w:val="center"/>
          </w:tcPr>
          <w:p w:rsidR="00CE476E" w:rsidRPr="00692607" w:rsidRDefault="00CE476E" w:rsidP="004E57F2">
            <w:pPr>
              <w:jc w:val="right"/>
              <w:rPr>
                <w:rFonts w:ascii="Calibri" w:hAnsi="Calibri" w:cs="Calibri"/>
                <w:bCs/>
                <w:i/>
                <w:iCs/>
                <w:sz w:val="20"/>
                <w:szCs w:val="20"/>
                <w:lang w:val="bs-Latn-BA"/>
              </w:rPr>
            </w:pPr>
          </w:p>
        </w:tc>
        <w:tc>
          <w:tcPr>
            <w:tcW w:w="525" w:type="pc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Komuna</w:t>
            </w:r>
          </w:p>
        </w:tc>
      </w:tr>
      <w:tr w:rsidR="00412FCB" w:rsidRPr="00412FCB" w:rsidTr="00DB69A3">
        <w:trPr>
          <w:trHeight w:val="275"/>
          <w:jc w:val="center"/>
        </w:trPr>
        <w:tc>
          <w:tcPr>
            <w:tcW w:w="1567" w:type="pct"/>
            <w:shd w:val="clear" w:color="auto" w:fill="auto"/>
            <w:vAlign w:val="center"/>
          </w:tcPr>
          <w:p w:rsidR="00CE476E" w:rsidRPr="004F02E6" w:rsidRDefault="00CE476E" w:rsidP="004E57F2">
            <w:pPr>
              <w:rPr>
                <w:rFonts w:ascii="Calibri" w:hAnsi="Calibri" w:cs="Calibri"/>
                <w:b/>
                <w:sz w:val="20"/>
                <w:szCs w:val="20"/>
                <w:lang w:val="bs-Latn-BA"/>
              </w:rPr>
            </w:pPr>
            <w:r w:rsidRPr="004F02E6">
              <w:rPr>
                <w:rFonts w:ascii="Calibri" w:hAnsi="Calibri" w:cs="Calibri"/>
                <w:b/>
                <w:sz w:val="20"/>
                <w:szCs w:val="20"/>
                <w:lang w:val="bs-Latn-BA"/>
              </w:rPr>
              <w:t xml:space="preserve">Fushatat e informimit </w:t>
            </w:r>
          </w:p>
        </w:tc>
        <w:tc>
          <w:tcPr>
            <w:tcW w:w="444" w:type="pct"/>
          </w:tcPr>
          <w:p w:rsidR="00CE476E" w:rsidRPr="004F02E6" w:rsidRDefault="00CE476E" w:rsidP="004E57F2">
            <w:pPr>
              <w:jc w:val="right"/>
              <w:rPr>
                <w:rFonts w:ascii="Calibri" w:hAnsi="Calibri" w:cs="Calibri"/>
                <w:sz w:val="20"/>
                <w:szCs w:val="20"/>
                <w:lang w:val="bs-Latn-BA"/>
              </w:rPr>
            </w:pPr>
          </w:p>
        </w:tc>
        <w:tc>
          <w:tcPr>
            <w:tcW w:w="437" w:type="pct"/>
            <w:shd w:val="clear" w:color="auto" w:fill="auto"/>
            <w:vAlign w:val="center"/>
          </w:tcPr>
          <w:p w:rsidR="00CE476E" w:rsidRPr="004F02E6" w:rsidRDefault="00692607" w:rsidP="004E57F2">
            <w:pPr>
              <w:jc w:val="center"/>
              <w:rPr>
                <w:rFonts w:ascii="Calibri" w:hAnsi="Calibri" w:cs="Calibri"/>
                <w:sz w:val="20"/>
                <w:szCs w:val="20"/>
                <w:lang w:val="bs-Latn-BA"/>
              </w:rPr>
            </w:pPr>
            <w:r>
              <w:rPr>
                <w:rFonts w:ascii="Calibri" w:hAnsi="Calibri" w:cs="Calibri"/>
                <w:sz w:val="20"/>
                <w:szCs w:val="20"/>
                <w:lang w:val="bs-Latn-BA"/>
              </w:rPr>
              <w:t>300€</w:t>
            </w:r>
          </w:p>
        </w:tc>
        <w:tc>
          <w:tcPr>
            <w:tcW w:w="432" w:type="pct"/>
          </w:tcPr>
          <w:p w:rsidR="00CE476E" w:rsidRPr="004F02E6" w:rsidRDefault="00692607" w:rsidP="004E57F2">
            <w:pPr>
              <w:jc w:val="center"/>
            </w:pPr>
            <w:r>
              <w:rPr>
                <w:rFonts w:ascii="Calibri" w:hAnsi="Calibri" w:cs="Calibri"/>
                <w:sz w:val="20"/>
                <w:szCs w:val="20"/>
                <w:lang w:val="bs-Latn-BA"/>
              </w:rPr>
              <w:t>300€</w:t>
            </w:r>
          </w:p>
        </w:tc>
        <w:tc>
          <w:tcPr>
            <w:tcW w:w="386" w:type="pc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x</w:t>
            </w:r>
          </w:p>
        </w:tc>
        <w:tc>
          <w:tcPr>
            <w:tcW w:w="386" w:type="pc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x</w:t>
            </w:r>
          </w:p>
        </w:tc>
        <w:tc>
          <w:tcPr>
            <w:tcW w:w="388" w:type="pct"/>
            <w:vAlign w:val="center"/>
          </w:tcPr>
          <w:p w:rsidR="00CE476E" w:rsidRPr="004F02E6" w:rsidRDefault="00CE476E" w:rsidP="004E57F2">
            <w:pPr>
              <w:jc w:val="center"/>
              <w:rPr>
                <w:rFonts w:ascii="Calibri" w:hAnsi="Calibri" w:cs="Calibri"/>
                <w:sz w:val="20"/>
                <w:szCs w:val="20"/>
                <w:lang w:val="bs-Latn-BA"/>
              </w:rPr>
            </w:pPr>
            <w:r w:rsidRPr="004F02E6">
              <w:rPr>
                <w:rFonts w:ascii="Calibri" w:hAnsi="Calibri" w:cs="Calibri"/>
                <w:sz w:val="20"/>
                <w:szCs w:val="20"/>
                <w:lang w:val="bs-Latn-BA"/>
              </w:rPr>
              <w:t>x</w:t>
            </w:r>
          </w:p>
        </w:tc>
        <w:tc>
          <w:tcPr>
            <w:tcW w:w="435" w:type="pct"/>
            <w:vAlign w:val="center"/>
          </w:tcPr>
          <w:p w:rsidR="00CE476E" w:rsidRPr="00692607" w:rsidRDefault="00692607" w:rsidP="004E57F2">
            <w:pPr>
              <w:jc w:val="right"/>
              <w:rPr>
                <w:rFonts w:ascii="Calibri" w:hAnsi="Calibri" w:cs="Calibri"/>
                <w:bCs/>
                <w:i/>
                <w:iCs/>
                <w:sz w:val="20"/>
                <w:szCs w:val="20"/>
                <w:lang w:val="bs-Latn-BA"/>
              </w:rPr>
            </w:pPr>
            <w:r w:rsidRPr="00692607">
              <w:rPr>
                <w:rFonts w:ascii="Calibri" w:hAnsi="Calibri" w:cs="Calibri"/>
                <w:bCs/>
                <w:i/>
                <w:iCs/>
                <w:sz w:val="20"/>
                <w:szCs w:val="20"/>
                <w:lang w:val="bs-Latn-BA"/>
              </w:rPr>
              <w:t>600€</w:t>
            </w:r>
          </w:p>
        </w:tc>
        <w:tc>
          <w:tcPr>
            <w:tcW w:w="525" w:type="pct"/>
            <w:vAlign w:val="center"/>
          </w:tcPr>
          <w:p w:rsidR="00CE476E" w:rsidRPr="004F02E6" w:rsidRDefault="00CE476E" w:rsidP="004E57F2">
            <w:pPr>
              <w:jc w:val="center"/>
              <w:rPr>
                <w:rFonts w:ascii="Calibri" w:hAnsi="Calibri" w:cs="Calibri"/>
                <w:sz w:val="20"/>
                <w:szCs w:val="20"/>
                <w:lang w:val="bs-Latn-BA"/>
              </w:rPr>
            </w:pPr>
          </w:p>
        </w:tc>
      </w:tr>
      <w:tr w:rsidR="00CE476E" w:rsidRPr="00412FCB" w:rsidTr="00DB69A3">
        <w:trPr>
          <w:trHeight w:val="258"/>
          <w:jc w:val="center"/>
        </w:trPr>
        <w:tc>
          <w:tcPr>
            <w:tcW w:w="2011" w:type="pct"/>
            <w:gridSpan w:val="2"/>
            <w:shd w:val="clear" w:color="auto" w:fill="auto"/>
            <w:vAlign w:val="center"/>
          </w:tcPr>
          <w:p w:rsidR="00CE476E" w:rsidRPr="004F02E6" w:rsidRDefault="00CE476E" w:rsidP="00DB69A3">
            <w:pPr>
              <w:rPr>
                <w:rFonts w:ascii="Calibri" w:hAnsi="Calibri" w:cs="Calibri"/>
                <w:b/>
                <w:bCs/>
                <w:sz w:val="20"/>
                <w:szCs w:val="20"/>
                <w:lang w:val="bs-Latn-BA"/>
              </w:rPr>
            </w:pPr>
            <w:r w:rsidRPr="004F02E6">
              <w:rPr>
                <w:rFonts w:ascii="Calibri" w:hAnsi="Calibri" w:cs="Calibri"/>
                <w:b/>
                <w:bCs/>
                <w:sz w:val="20"/>
                <w:szCs w:val="20"/>
                <w:lang w:val="bs-Latn-BA"/>
              </w:rPr>
              <w:t xml:space="preserve">Total objektiva 3 - </w:t>
            </w:r>
            <w:r w:rsidR="00DB69A3" w:rsidRPr="004F02E6">
              <w:rPr>
                <w:rFonts w:cstheme="minorHAnsi"/>
                <w:sz w:val="20"/>
                <w:szCs w:val="20"/>
              </w:rPr>
              <w:t>Ndërtimi i vendndalimeve për autobusë</w:t>
            </w:r>
            <w:r w:rsidR="00DB69A3" w:rsidRPr="004F02E6">
              <w:rPr>
                <w:sz w:val="20"/>
                <w:szCs w:val="20"/>
              </w:rPr>
              <w:t xml:space="preserve"> dhe bus kabinave për udhëtarë</w:t>
            </w:r>
          </w:p>
        </w:tc>
        <w:tc>
          <w:tcPr>
            <w:tcW w:w="437" w:type="pct"/>
            <w:shd w:val="clear" w:color="auto" w:fill="auto"/>
            <w:vAlign w:val="center"/>
          </w:tcPr>
          <w:p w:rsidR="00CE476E" w:rsidRPr="004F02E6" w:rsidRDefault="00692607" w:rsidP="004E57F2">
            <w:pPr>
              <w:jc w:val="right"/>
              <w:rPr>
                <w:rFonts w:ascii="Calibri" w:hAnsi="Calibri" w:cs="Calibri"/>
                <w:b/>
                <w:bCs/>
                <w:sz w:val="20"/>
                <w:szCs w:val="20"/>
                <w:lang w:val="bs-Latn-BA"/>
              </w:rPr>
            </w:pPr>
            <w:r>
              <w:rPr>
                <w:rFonts w:ascii="Calibri" w:hAnsi="Calibri" w:cs="Calibri"/>
                <w:b/>
                <w:bCs/>
                <w:sz w:val="20"/>
                <w:szCs w:val="20"/>
                <w:lang w:val="bs-Latn-BA"/>
              </w:rPr>
              <w:t>300€</w:t>
            </w:r>
          </w:p>
        </w:tc>
        <w:tc>
          <w:tcPr>
            <w:tcW w:w="432" w:type="pct"/>
            <w:vAlign w:val="center"/>
          </w:tcPr>
          <w:p w:rsidR="00CE476E" w:rsidRPr="004F02E6" w:rsidRDefault="003A3921" w:rsidP="004E57F2">
            <w:pPr>
              <w:jc w:val="right"/>
              <w:rPr>
                <w:rFonts w:ascii="Calibri" w:hAnsi="Calibri" w:cs="Calibri"/>
                <w:b/>
                <w:bCs/>
                <w:sz w:val="20"/>
                <w:szCs w:val="20"/>
                <w:lang w:val="bs-Latn-BA"/>
              </w:rPr>
            </w:pPr>
            <w:r>
              <w:rPr>
                <w:rFonts w:ascii="Calibri" w:hAnsi="Calibri" w:cs="Calibri"/>
                <w:b/>
                <w:bCs/>
                <w:sz w:val="20"/>
                <w:szCs w:val="20"/>
                <w:lang w:val="bs-Latn-BA"/>
              </w:rPr>
              <w:t>35</w:t>
            </w:r>
            <w:r w:rsidR="00692607">
              <w:rPr>
                <w:rFonts w:ascii="Calibri" w:hAnsi="Calibri" w:cs="Calibri"/>
                <w:b/>
                <w:bCs/>
                <w:sz w:val="20"/>
                <w:szCs w:val="20"/>
                <w:lang w:val="bs-Latn-BA"/>
              </w:rPr>
              <w:t>,3</w:t>
            </w:r>
            <w:r w:rsidR="00CE476E" w:rsidRPr="004F02E6">
              <w:rPr>
                <w:rFonts w:ascii="Calibri" w:hAnsi="Calibri" w:cs="Calibri"/>
                <w:b/>
                <w:bCs/>
                <w:sz w:val="20"/>
                <w:szCs w:val="20"/>
                <w:lang w:val="bs-Latn-BA"/>
              </w:rPr>
              <w:t>00 €</w:t>
            </w:r>
          </w:p>
        </w:tc>
        <w:tc>
          <w:tcPr>
            <w:tcW w:w="386" w:type="pct"/>
            <w:vAlign w:val="center"/>
          </w:tcPr>
          <w:p w:rsidR="00CE476E" w:rsidRPr="004F02E6" w:rsidRDefault="003A3921" w:rsidP="004E57F2">
            <w:pPr>
              <w:jc w:val="right"/>
              <w:rPr>
                <w:rFonts w:ascii="Calibri" w:hAnsi="Calibri" w:cs="Calibri"/>
                <w:b/>
                <w:bCs/>
                <w:sz w:val="20"/>
                <w:szCs w:val="20"/>
                <w:lang w:val="bs-Latn-BA"/>
              </w:rPr>
            </w:pPr>
            <w:r>
              <w:rPr>
                <w:rFonts w:ascii="Calibri" w:hAnsi="Calibri" w:cs="Calibri"/>
                <w:b/>
                <w:bCs/>
                <w:sz w:val="20"/>
                <w:szCs w:val="20"/>
                <w:lang w:val="bs-Latn-BA"/>
              </w:rPr>
              <w:t>30</w:t>
            </w:r>
            <w:r w:rsidR="00FC15CA">
              <w:rPr>
                <w:rFonts w:ascii="Calibri" w:hAnsi="Calibri" w:cs="Calibri"/>
                <w:b/>
                <w:bCs/>
                <w:sz w:val="20"/>
                <w:szCs w:val="20"/>
                <w:lang w:val="bs-Latn-BA"/>
              </w:rPr>
              <w:t>,0</w:t>
            </w:r>
            <w:r w:rsidR="00CE476E" w:rsidRPr="004F02E6">
              <w:rPr>
                <w:rFonts w:ascii="Calibri" w:hAnsi="Calibri" w:cs="Calibri"/>
                <w:b/>
                <w:bCs/>
                <w:sz w:val="20"/>
                <w:szCs w:val="20"/>
                <w:lang w:val="bs-Latn-BA"/>
              </w:rPr>
              <w:t>00 €</w:t>
            </w:r>
          </w:p>
        </w:tc>
        <w:tc>
          <w:tcPr>
            <w:tcW w:w="386" w:type="pct"/>
            <w:vAlign w:val="center"/>
          </w:tcPr>
          <w:p w:rsidR="00CE476E" w:rsidRPr="004F02E6" w:rsidRDefault="003A3921" w:rsidP="004E57F2">
            <w:pPr>
              <w:jc w:val="right"/>
              <w:rPr>
                <w:rFonts w:ascii="Calibri" w:hAnsi="Calibri" w:cs="Calibri"/>
                <w:b/>
                <w:bCs/>
                <w:sz w:val="20"/>
                <w:szCs w:val="20"/>
                <w:lang w:val="bs-Latn-BA"/>
              </w:rPr>
            </w:pPr>
            <w:r>
              <w:rPr>
                <w:rFonts w:ascii="Calibri" w:hAnsi="Calibri" w:cs="Calibri"/>
                <w:b/>
                <w:bCs/>
                <w:sz w:val="20"/>
                <w:szCs w:val="20"/>
                <w:lang w:val="bs-Latn-BA"/>
              </w:rPr>
              <w:t>2</w:t>
            </w:r>
            <w:r w:rsidR="00FC15CA">
              <w:rPr>
                <w:rFonts w:ascii="Calibri" w:hAnsi="Calibri" w:cs="Calibri"/>
                <w:b/>
                <w:bCs/>
                <w:sz w:val="20"/>
                <w:szCs w:val="20"/>
                <w:lang w:val="bs-Latn-BA"/>
              </w:rPr>
              <w:t>5,0</w:t>
            </w:r>
            <w:r w:rsidR="00CE476E" w:rsidRPr="004F02E6">
              <w:rPr>
                <w:rFonts w:ascii="Calibri" w:hAnsi="Calibri" w:cs="Calibri"/>
                <w:b/>
                <w:bCs/>
                <w:sz w:val="20"/>
                <w:szCs w:val="20"/>
                <w:lang w:val="bs-Latn-BA"/>
              </w:rPr>
              <w:t>00 €</w:t>
            </w:r>
          </w:p>
        </w:tc>
        <w:tc>
          <w:tcPr>
            <w:tcW w:w="388" w:type="pct"/>
            <w:vAlign w:val="center"/>
          </w:tcPr>
          <w:p w:rsidR="00CE476E" w:rsidRPr="004F02E6" w:rsidRDefault="003A3921" w:rsidP="004E57F2">
            <w:pPr>
              <w:jc w:val="right"/>
              <w:rPr>
                <w:rFonts w:ascii="Calibri" w:hAnsi="Calibri" w:cs="Calibri"/>
                <w:b/>
                <w:bCs/>
                <w:sz w:val="20"/>
                <w:szCs w:val="20"/>
                <w:lang w:val="bs-Latn-BA"/>
              </w:rPr>
            </w:pPr>
            <w:r>
              <w:rPr>
                <w:rFonts w:ascii="Calibri" w:hAnsi="Calibri" w:cs="Calibri"/>
                <w:b/>
                <w:bCs/>
                <w:sz w:val="20"/>
                <w:szCs w:val="20"/>
                <w:lang w:val="bs-Latn-BA"/>
              </w:rPr>
              <w:t>25,000€</w:t>
            </w:r>
          </w:p>
        </w:tc>
        <w:tc>
          <w:tcPr>
            <w:tcW w:w="435" w:type="pct"/>
            <w:vAlign w:val="center"/>
          </w:tcPr>
          <w:p w:rsidR="00CE476E" w:rsidRPr="004F02E6" w:rsidRDefault="003A3921" w:rsidP="004E57F2">
            <w:pPr>
              <w:jc w:val="right"/>
              <w:rPr>
                <w:rFonts w:ascii="Calibri" w:hAnsi="Calibri" w:cs="Calibri"/>
                <w:b/>
                <w:bCs/>
                <w:sz w:val="20"/>
                <w:szCs w:val="20"/>
                <w:lang w:val="bs-Latn-BA"/>
              </w:rPr>
            </w:pPr>
            <w:r>
              <w:rPr>
                <w:rFonts w:ascii="Calibri" w:hAnsi="Calibri" w:cs="Calibri"/>
                <w:b/>
                <w:bCs/>
                <w:sz w:val="20"/>
                <w:szCs w:val="20"/>
                <w:lang w:val="bs-Latn-BA"/>
              </w:rPr>
              <w:t>115</w:t>
            </w:r>
            <w:r w:rsidR="00692607">
              <w:rPr>
                <w:rFonts w:ascii="Calibri" w:hAnsi="Calibri" w:cs="Calibri"/>
                <w:b/>
                <w:bCs/>
                <w:sz w:val="20"/>
                <w:szCs w:val="20"/>
                <w:lang w:val="bs-Latn-BA"/>
              </w:rPr>
              <w:t>,6</w:t>
            </w:r>
            <w:r w:rsidR="00FC15CA">
              <w:rPr>
                <w:rFonts w:ascii="Calibri" w:hAnsi="Calibri" w:cs="Calibri"/>
                <w:b/>
                <w:bCs/>
                <w:sz w:val="20"/>
                <w:szCs w:val="20"/>
                <w:lang w:val="bs-Latn-BA"/>
              </w:rPr>
              <w:t>00</w:t>
            </w:r>
            <w:r w:rsidR="00CE476E" w:rsidRPr="004F02E6">
              <w:rPr>
                <w:rFonts w:ascii="Calibri" w:hAnsi="Calibri" w:cs="Calibri"/>
                <w:b/>
                <w:bCs/>
                <w:sz w:val="20"/>
                <w:szCs w:val="20"/>
                <w:lang w:val="bs-Latn-BA"/>
              </w:rPr>
              <w:t>€</w:t>
            </w:r>
          </w:p>
        </w:tc>
        <w:tc>
          <w:tcPr>
            <w:tcW w:w="525" w:type="pct"/>
            <w:vAlign w:val="center"/>
          </w:tcPr>
          <w:p w:rsidR="00CE476E" w:rsidRPr="004F02E6" w:rsidRDefault="00CE476E" w:rsidP="004E57F2">
            <w:pPr>
              <w:jc w:val="right"/>
              <w:rPr>
                <w:rFonts w:ascii="Calibri" w:hAnsi="Calibri" w:cs="Calibri"/>
                <w:b/>
                <w:bCs/>
                <w:i/>
                <w:iCs/>
                <w:sz w:val="20"/>
                <w:szCs w:val="20"/>
                <w:lang w:val="bs-Latn-BA"/>
              </w:rPr>
            </w:pPr>
          </w:p>
        </w:tc>
      </w:tr>
    </w:tbl>
    <w:p w:rsidR="00CE476E" w:rsidRDefault="00CE476E" w:rsidP="00CE476E">
      <w:pPr>
        <w:spacing w:before="120" w:after="120" w:line="360" w:lineRule="auto"/>
        <w:rPr>
          <w:rFonts w:cstheme="minorHAnsi"/>
          <w:color w:val="FF0000"/>
          <w:lang w:val="bs-Latn-BA"/>
        </w:rPr>
      </w:pPr>
    </w:p>
    <w:p w:rsidR="00EB683F" w:rsidRDefault="00EB683F" w:rsidP="00CE476E">
      <w:pPr>
        <w:spacing w:before="120" w:after="120" w:line="360" w:lineRule="auto"/>
        <w:rPr>
          <w:rFonts w:cstheme="minorHAnsi"/>
          <w:color w:val="FF0000"/>
          <w:lang w:val="bs-Latn-BA"/>
        </w:rPr>
      </w:pPr>
    </w:p>
    <w:p w:rsidR="00EB683F" w:rsidRDefault="00EB683F" w:rsidP="00CE476E">
      <w:pPr>
        <w:spacing w:before="120" w:after="120" w:line="360" w:lineRule="auto"/>
        <w:rPr>
          <w:rFonts w:cstheme="minorHAnsi"/>
          <w:color w:val="FF0000"/>
          <w:lang w:val="bs-Latn-BA"/>
        </w:rPr>
      </w:pPr>
    </w:p>
    <w:p w:rsidR="00EB683F" w:rsidRDefault="00EB683F" w:rsidP="00CE476E">
      <w:pPr>
        <w:spacing w:before="120" w:after="120" w:line="360" w:lineRule="auto"/>
        <w:rPr>
          <w:rFonts w:cstheme="minorHAnsi"/>
          <w:color w:val="FF0000"/>
          <w:lang w:val="bs-Latn-BA"/>
        </w:rPr>
      </w:pPr>
    </w:p>
    <w:p w:rsidR="00EB683F" w:rsidRDefault="00EB683F" w:rsidP="00CE476E">
      <w:pPr>
        <w:spacing w:before="120" w:after="120" w:line="360" w:lineRule="auto"/>
        <w:rPr>
          <w:rFonts w:cstheme="minorHAnsi"/>
          <w:color w:val="FF0000"/>
          <w:lang w:val="bs-Latn-BA"/>
        </w:rPr>
      </w:pPr>
    </w:p>
    <w:p w:rsidR="00EB683F" w:rsidRPr="00412FCB" w:rsidRDefault="00EB683F" w:rsidP="00CE476E">
      <w:pPr>
        <w:spacing w:before="120" w:after="120" w:line="360" w:lineRule="auto"/>
        <w:rPr>
          <w:rFonts w:cstheme="minorHAnsi"/>
          <w:color w:val="FF0000"/>
          <w:lang w:val="bs-Latn-BA"/>
        </w:rPr>
      </w:pPr>
    </w:p>
    <w:tbl>
      <w:tblPr>
        <w:tblpPr w:leftFromText="180" w:rightFromText="180" w:horzAnchor="margin" w:tblpXSpec="center" w:tblpY="510"/>
        <w:tblW w:w="5262" w:type="pct"/>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5166"/>
        <w:gridCol w:w="1441"/>
        <w:gridCol w:w="1415"/>
        <w:gridCol w:w="1396"/>
        <w:gridCol w:w="1250"/>
        <w:gridCol w:w="1250"/>
        <w:gridCol w:w="1257"/>
        <w:gridCol w:w="1406"/>
        <w:gridCol w:w="1613"/>
      </w:tblGrid>
      <w:tr w:rsidR="00412FCB" w:rsidRPr="00412FCB" w:rsidTr="00225D89">
        <w:trPr>
          <w:trHeight w:val="503"/>
        </w:trPr>
        <w:tc>
          <w:tcPr>
            <w:tcW w:w="5000" w:type="pct"/>
            <w:gridSpan w:val="9"/>
            <w:vAlign w:val="center"/>
          </w:tcPr>
          <w:p w:rsidR="00CE476E" w:rsidRPr="004F02E6" w:rsidRDefault="00CE476E" w:rsidP="00225D89">
            <w:pPr>
              <w:jc w:val="center"/>
              <w:rPr>
                <w:rFonts w:ascii="Calibri" w:hAnsi="Calibri" w:cs="Calibri"/>
                <w:b/>
                <w:sz w:val="20"/>
                <w:szCs w:val="20"/>
                <w:lang w:val="bs-Latn-BA"/>
              </w:rPr>
            </w:pPr>
            <w:r w:rsidRPr="004F02E6">
              <w:rPr>
                <w:rFonts w:ascii="Calibri" w:hAnsi="Calibri" w:cs="Calibri"/>
                <w:b/>
                <w:sz w:val="20"/>
                <w:szCs w:val="20"/>
                <w:lang w:val="bs-Latn-BA"/>
              </w:rPr>
              <w:lastRenderedPageBreak/>
              <w:t xml:space="preserve">Tabela </w:t>
            </w:r>
            <w:r w:rsidR="002379D3" w:rsidRPr="004F02E6">
              <w:rPr>
                <w:rFonts w:ascii="Calibri" w:hAnsi="Calibri" w:cs="Calibri"/>
                <w:b/>
                <w:sz w:val="20"/>
                <w:szCs w:val="20"/>
                <w:lang w:val="bs-Latn-BA"/>
              </w:rPr>
              <w:t>23</w:t>
            </w:r>
            <w:r w:rsidRPr="004F02E6">
              <w:rPr>
                <w:rFonts w:ascii="Calibri" w:hAnsi="Calibri" w:cs="Calibri"/>
                <w:b/>
                <w:sz w:val="20"/>
                <w:szCs w:val="20"/>
                <w:lang w:val="bs-Latn-BA"/>
              </w:rPr>
              <w:t>: Plani financiar, veprimit dhe monitorimit - Objektivi 4 „</w:t>
            </w:r>
            <w:r w:rsidR="009C0070" w:rsidRPr="004F02E6">
              <w:rPr>
                <w:rFonts w:cstheme="minorHAnsi"/>
                <w:b/>
                <w:sz w:val="20"/>
                <w:szCs w:val="20"/>
              </w:rPr>
              <w:t>Eleminimi i vendalimeve ilegale të autobusëve</w:t>
            </w:r>
            <w:r w:rsidRPr="004F02E6">
              <w:rPr>
                <w:rFonts w:ascii="Calibri" w:hAnsi="Calibri" w:cs="Calibri"/>
                <w:b/>
                <w:sz w:val="20"/>
                <w:szCs w:val="20"/>
                <w:lang w:val="bs-Latn-BA"/>
              </w:rPr>
              <w:t>“</w:t>
            </w:r>
          </w:p>
        </w:tc>
      </w:tr>
      <w:tr w:rsidR="00412FCB" w:rsidRPr="00412FCB" w:rsidTr="00225D89">
        <w:trPr>
          <w:trHeight w:val="262"/>
        </w:trPr>
        <w:tc>
          <w:tcPr>
            <w:tcW w:w="1595" w:type="pct"/>
            <w:vMerge w:val="restart"/>
            <w:shd w:val="clear" w:color="auto" w:fill="auto"/>
            <w:vAlign w:val="center"/>
          </w:tcPr>
          <w:p w:rsidR="00CE476E" w:rsidRPr="004F02E6" w:rsidRDefault="00CE476E" w:rsidP="00225D89">
            <w:pPr>
              <w:jc w:val="center"/>
              <w:rPr>
                <w:rFonts w:ascii="Calibri" w:hAnsi="Calibri" w:cs="Calibri"/>
                <w:sz w:val="20"/>
                <w:szCs w:val="20"/>
                <w:lang w:val="bs-Latn-BA"/>
              </w:rPr>
            </w:pPr>
            <w:r w:rsidRPr="004F02E6">
              <w:rPr>
                <w:rFonts w:ascii="Calibri" w:hAnsi="Calibri" w:cs="Calibri"/>
                <w:sz w:val="20"/>
                <w:szCs w:val="20"/>
                <w:lang w:val="bs-Latn-BA"/>
              </w:rPr>
              <w:t xml:space="preserve">Masat dhe aktivitetet </w:t>
            </w:r>
          </w:p>
        </w:tc>
        <w:tc>
          <w:tcPr>
            <w:tcW w:w="445" w:type="pct"/>
            <w:vMerge w:val="restart"/>
            <w:vAlign w:val="center"/>
          </w:tcPr>
          <w:p w:rsidR="00CE476E" w:rsidRPr="004F02E6" w:rsidRDefault="00CE476E" w:rsidP="00225D89">
            <w:pPr>
              <w:jc w:val="center"/>
              <w:rPr>
                <w:rFonts w:ascii="Calibri" w:hAnsi="Calibri" w:cs="Calibri"/>
                <w:sz w:val="20"/>
                <w:szCs w:val="20"/>
                <w:lang w:val="bs-Latn-BA"/>
              </w:rPr>
            </w:pPr>
            <w:r w:rsidRPr="004F02E6">
              <w:rPr>
                <w:rFonts w:ascii="Calibri" w:hAnsi="Calibri" w:cs="Calibri"/>
                <w:sz w:val="20"/>
                <w:szCs w:val="20"/>
                <w:lang w:val="bs-Latn-BA"/>
              </w:rPr>
              <w:t>Njësiti përgjegjës</w:t>
            </w:r>
          </w:p>
        </w:tc>
        <w:tc>
          <w:tcPr>
            <w:tcW w:w="2028" w:type="pct"/>
            <w:gridSpan w:val="5"/>
            <w:shd w:val="clear" w:color="auto" w:fill="auto"/>
            <w:vAlign w:val="center"/>
          </w:tcPr>
          <w:p w:rsidR="00CE476E" w:rsidRPr="004F02E6" w:rsidRDefault="00CE476E" w:rsidP="00225D89">
            <w:pPr>
              <w:jc w:val="center"/>
              <w:rPr>
                <w:rFonts w:ascii="Calibri" w:hAnsi="Calibri" w:cs="Calibri"/>
                <w:sz w:val="20"/>
                <w:szCs w:val="20"/>
                <w:lang w:val="bs-Latn-BA"/>
              </w:rPr>
            </w:pPr>
            <w:r w:rsidRPr="004F02E6">
              <w:rPr>
                <w:rFonts w:ascii="Calibri" w:hAnsi="Calibri" w:cs="Calibri"/>
                <w:sz w:val="20"/>
                <w:szCs w:val="20"/>
                <w:lang w:val="bs-Latn-BA"/>
              </w:rPr>
              <w:t>Afati i implementimit dhe buxheti</w:t>
            </w:r>
          </w:p>
        </w:tc>
        <w:tc>
          <w:tcPr>
            <w:tcW w:w="434" w:type="pct"/>
            <w:vMerge w:val="restart"/>
            <w:vAlign w:val="center"/>
          </w:tcPr>
          <w:p w:rsidR="00CE476E" w:rsidRPr="004F02E6" w:rsidRDefault="004E17AC" w:rsidP="00225D89">
            <w:pPr>
              <w:jc w:val="center"/>
              <w:rPr>
                <w:rFonts w:ascii="Calibri" w:hAnsi="Calibri" w:cs="Calibri"/>
                <w:sz w:val="20"/>
                <w:szCs w:val="20"/>
                <w:lang w:val="bs-Latn-BA"/>
              </w:rPr>
            </w:pPr>
            <w:r w:rsidRPr="004F02E6">
              <w:rPr>
                <w:rFonts w:ascii="Calibri" w:hAnsi="Calibri" w:cs="Calibri"/>
                <w:sz w:val="20"/>
                <w:szCs w:val="20"/>
                <w:lang w:val="bs-Latn-BA"/>
              </w:rPr>
              <w:t>2024 - 2028</w:t>
            </w:r>
          </w:p>
        </w:tc>
        <w:tc>
          <w:tcPr>
            <w:tcW w:w="498" w:type="pct"/>
            <w:vMerge w:val="restart"/>
            <w:vAlign w:val="center"/>
          </w:tcPr>
          <w:p w:rsidR="00CE476E" w:rsidRPr="004F02E6" w:rsidRDefault="00CE476E" w:rsidP="00225D89">
            <w:pPr>
              <w:jc w:val="center"/>
              <w:rPr>
                <w:rFonts w:ascii="Calibri" w:hAnsi="Calibri" w:cs="Calibri"/>
                <w:sz w:val="20"/>
                <w:szCs w:val="20"/>
                <w:lang w:val="bs-Latn-BA"/>
              </w:rPr>
            </w:pPr>
            <w:r w:rsidRPr="004F02E6">
              <w:rPr>
                <w:rFonts w:ascii="Calibri" w:hAnsi="Calibri" w:cs="Calibri"/>
                <w:sz w:val="20"/>
                <w:szCs w:val="20"/>
                <w:lang w:val="bs-Latn-BA"/>
              </w:rPr>
              <w:t>Burimi i financimit</w:t>
            </w:r>
          </w:p>
        </w:tc>
      </w:tr>
      <w:tr w:rsidR="00412FCB" w:rsidRPr="00412FCB" w:rsidTr="00225D89">
        <w:trPr>
          <w:trHeight w:val="281"/>
        </w:trPr>
        <w:tc>
          <w:tcPr>
            <w:tcW w:w="1595" w:type="pct"/>
            <w:vMerge/>
            <w:shd w:val="clear" w:color="auto" w:fill="auto"/>
            <w:vAlign w:val="center"/>
          </w:tcPr>
          <w:p w:rsidR="00CE476E" w:rsidRPr="004F02E6" w:rsidRDefault="00CE476E" w:rsidP="00225D89">
            <w:pPr>
              <w:jc w:val="center"/>
              <w:rPr>
                <w:rFonts w:ascii="Calibri" w:hAnsi="Calibri" w:cs="Calibri"/>
                <w:sz w:val="20"/>
                <w:szCs w:val="20"/>
                <w:lang w:val="bs-Latn-BA"/>
              </w:rPr>
            </w:pPr>
          </w:p>
        </w:tc>
        <w:tc>
          <w:tcPr>
            <w:tcW w:w="445" w:type="pct"/>
            <w:vMerge/>
            <w:vAlign w:val="center"/>
          </w:tcPr>
          <w:p w:rsidR="00CE476E" w:rsidRPr="004F02E6" w:rsidRDefault="00CE476E" w:rsidP="00225D89">
            <w:pPr>
              <w:jc w:val="center"/>
              <w:rPr>
                <w:rFonts w:ascii="Calibri" w:hAnsi="Calibri" w:cs="Calibri"/>
                <w:sz w:val="20"/>
                <w:szCs w:val="20"/>
                <w:lang w:val="bs-Latn-BA"/>
              </w:rPr>
            </w:pPr>
          </w:p>
        </w:tc>
        <w:tc>
          <w:tcPr>
            <w:tcW w:w="437" w:type="pct"/>
            <w:shd w:val="clear" w:color="auto" w:fill="auto"/>
            <w:vAlign w:val="center"/>
          </w:tcPr>
          <w:p w:rsidR="00CE476E" w:rsidRPr="004F02E6" w:rsidRDefault="004E17AC" w:rsidP="00225D89">
            <w:pPr>
              <w:jc w:val="center"/>
              <w:rPr>
                <w:rFonts w:ascii="Calibri" w:hAnsi="Calibri" w:cs="Calibri"/>
                <w:sz w:val="20"/>
                <w:szCs w:val="20"/>
                <w:lang w:val="bs-Latn-BA"/>
              </w:rPr>
            </w:pPr>
            <w:r w:rsidRPr="004F02E6">
              <w:rPr>
                <w:rFonts w:ascii="Calibri" w:hAnsi="Calibri" w:cs="Calibri"/>
                <w:sz w:val="20"/>
                <w:szCs w:val="20"/>
                <w:lang w:val="bs-Latn-BA"/>
              </w:rPr>
              <w:t>2024</w:t>
            </w:r>
          </w:p>
        </w:tc>
        <w:tc>
          <w:tcPr>
            <w:tcW w:w="431" w:type="pct"/>
            <w:vAlign w:val="center"/>
          </w:tcPr>
          <w:p w:rsidR="00CE476E" w:rsidRPr="004F02E6" w:rsidRDefault="004E17AC" w:rsidP="00225D89">
            <w:pPr>
              <w:jc w:val="center"/>
              <w:rPr>
                <w:rFonts w:ascii="Calibri" w:hAnsi="Calibri" w:cs="Calibri"/>
                <w:sz w:val="20"/>
                <w:szCs w:val="20"/>
                <w:lang w:val="bs-Latn-BA"/>
              </w:rPr>
            </w:pPr>
            <w:r w:rsidRPr="004F02E6">
              <w:rPr>
                <w:rFonts w:ascii="Calibri" w:hAnsi="Calibri" w:cs="Calibri"/>
                <w:sz w:val="20"/>
                <w:szCs w:val="20"/>
                <w:lang w:val="bs-Latn-BA"/>
              </w:rPr>
              <w:t>2025</w:t>
            </w:r>
          </w:p>
        </w:tc>
        <w:tc>
          <w:tcPr>
            <w:tcW w:w="386" w:type="pct"/>
            <w:vAlign w:val="center"/>
          </w:tcPr>
          <w:p w:rsidR="00CE476E" w:rsidRPr="004F02E6" w:rsidRDefault="004E17AC" w:rsidP="00225D89">
            <w:pPr>
              <w:jc w:val="center"/>
              <w:rPr>
                <w:rFonts w:ascii="Calibri" w:hAnsi="Calibri" w:cs="Calibri"/>
                <w:sz w:val="20"/>
                <w:szCs w:val="20"/>
                <w:lang w:val="bs-Latn-BA"/>
              </w:rPr>
            </w:pPr>
            <w:r w:rsidRPr="004F02E6">
              <w:rPr>
                <w:rFonts w:ascii="Calibri" w:hAnsi="Calibri" w:cs="Calibri"/>
                <w:sz w:val="20"/>
                <w:szCs w:val="20"/>
                <w:lang w:val="bs-Latn-BA"/>
              </w:rPr>
              <w:t>2026</w:t>
            </w:r>
          </w:p>
        </w:tc>
        <w:tc>
          <w:tcPr>
            <w:tcW w:w="386" w:type="pct"/>
            <w:vAlign w:val="center"/>
          </w:tcPr>
          <w:p w:rsidR="00CE476E" w:rsidRPr="004F02E6" w:rsidRDefault="004E17AC" w:rsidP="00225D89">
            <w:pPr>
              <w:jc w:val="center"/>
              <w:rPr>
                <w:rFonts w:ascii="Calibri" w:hAnsi="Calibri" w:cs="Calibri"/>
                <w:sz w:val="20"/>
                <w:szCs w:val="20"/>
                <w:lang w:val="bs-Latn-BA"/>
              </w:rPr>
            </w:pPr>
            <w:r w:rsidRPr="004F02E6">
              <w:rPr>
                <w:rFonts w:ascii="Calibri" w:hAnsi="Calibri" w:cs="Calibri"/>
                <w:sz w:val="20"/>
                <w:szCs w:val="20"/>
                <w:lang w:val="bs-Latn-BA"/>
              </w:rPr>
              <w:t>2027</w:t>
            </w:r>
          </w:p>
        </w:tc>
        <w:tc>
          <w:tcPr>
            <w:tcW w:w="388" w:type="pct"/>
            <w:vAlign w:val="center"/>
          </w:tcPr>
          <w:p w:rsidR="00CE476E" w:rsidRPr="004F02E6" w:rsidRDefault="004E17AC" w:rsidP="00225D89">
            <w:pPr>
              <w:jc w:val="center"/>
              <w:rPr>
                <w:rFonts w:ascii="Calibri" w:hAnsi="Calibri" w:cs="Calibri"/>
                <w:sz w:val="20"/>
                <w:szCs w:val="20"/>
                <w:lang w:val="bs-Latn-BA"/>
              </w:rPr>
            </w:pPr>
            <w:r w:rsidRPr="004F02E6">
              <w:rPr>
                <w:rFonts w:ascii="Calibri" w:hAnsi="Calibri" w:cs="Calibri"/>
                <w:sz w:val="20"/>
                <w:szCs w:val="20"/>
                <w:lang w:val="bs-Latn-BA"/>
              </w:rPr>
              <w:t>2028</w:t>
            </w:r>
          </w:p>
        </w:tc>
        <w:tc>
          <w:tcPr>
            <w:tcW w:w="434" w:type="pct"/>
            <w:vMerge/>
          </w:tcPr>
          <w:p w:rsidR="00CE476E" w:rsidRPr="004F02E6" w:rsidRDefault="00CE476E" w:rsidP="00225D89">
            <w:pPr>
              <w:jc w:val="center"/>
              <w:rPr>
                <w:rFonts w:ascii="Calibri" w:hAnsi="Calibri" w:cs="Calibri"/>
                <w:sz w:val="20"/>
                <w:szCs w:val="20"/>
                <w:lang w:val="bs-Latn-BA"/>
              </w:rPr>
            </w:pPr>
          </w:p>
        </w:tc>
        <w:tc>
          <w:tcPr>
            <w:tcW w:w="498" w:type="pct"/>
            <w:vMerge/>
            <w:vAlign w:val="center"/>
          </w:tcPr>
          <w:p w:rsidR="00CE476E" w:rsidRPr="004F02E6" w:rsidRDefault="00CE476E" w:rsidP="00225D89">
            <w:pPr>
              <w:jc w:val="center"/>
              <w:rPr>
                <w:rFonts w:ascii="Calibri" w:hAnsi="Calibri" w:cs="Calibri"/>
                <w:sz w:val="20"/>
                <w:szCs w:val="20"/>
                <w:lang w:val="bs-Latn-BA"/>
              </w:rPr>
            </w:pPr>
          </w:p>
        </w:tc>
      </w:tr>
      <w:tr w:rsidR="00412FCB" w:rsidRPr="00412FCB" w:rsidTr="00225D89">
        <w:trPr>
          <w:trHeight w:val="275"/>
        </w:trPr>
        <w:tc>
          <w:tcPr>
            <w:tcW w:w="1595" w:type="pct"/>
            <w:shd w:val="clear" w:color="auto" w:fill="auto"/>
            <w:vAlign w:val="center"/>
          </w:tcPr>
          <w:p w:rsidR="00CE476E" w:rsidRPr="004F02E6" w:rsidRDefault="009C0070" w:rsidP="00225D89">
            <w:pPr>
              <w:rPr>
                <w:rFonts w:cstheme="minorHAnsi"/>
                <w:sz w:val="20"/>
                <w:szCs w:val="20"/>
                <w:lang w:val="bs-Latn-BA"/>
              </w:rPr>
            </w:pPr>
            <w:r w:rsidRPr="004F02E6">
              <w:rPr>
                <w:rFonts w:cstheme="minorHAnsi"/>
                <w:b/>
                <w:sz w:val="20"/>
                <w:szCs w:val="20"/>
                <w:lang w:val="bs-Latn-BA"/>
              </w:rPr>
              <w:t>Studimi i lokacioneve dhe kategorizimit të vendaljeve</w:t>
            </w:r>
          </w:p>
        </w:tc>
        <w:tc>
          <w:tcPr>
            <w:tcW w:w="445" w:type="pct"/>
            <w:vAlign w:val="center"/>
          </w:tcPr>
          <w:p w:rsidR="00CE476E" w:rsidRPr="004F02E6" w:rsidRDefault="00CE476E" w:rsidP="00225D89">
            <w:pPr>
              <w:jc w:val="center"/>
              <w:rPr>
                <w:rFonts w:ascii="Calibri" w:hAnsi="Calibri" w:cs="Calibri"/>
                <w:sz w:val="20"/>
                <w:szCs w:val="20"/>
                <w:lang w:val="bs-Latn-BA"/>
              </w:rPr>
            </w:pPr>
            <w:r w:rsidRPr="004F02E6">
              <w:rPr>
                <w:rFonts w:ascii="Calibri" w:hAnsi="Calibri" w:cs="Calibri"/>
                <w:sz w:val="20"/>
                <w:szCs w:val="20"/>
                <w:lang w:val="bs-Latn-BA"/>
              </w:rPr>
              <w:t>DSHP</w:t>
            </w:r>
          </w:p>
        </w:tc>
        <w:tc>
          <w:tcPr>
            <w:tcW w:w="437" w:type="pct"/>
            <w:shd w:val="clear" w:color="auto" w:fill="auto"/>
            <w:vAlign w:val="center"/>
          </w:tcPr>
          <w:p w:rsidR="00CE476E" w:rsidRPr="004F02E6" w:rsidRDefault="00CE476E" w:rsidP="00225D89">
            <w:pPr>
              <w:jc w:val="right"/>
              <w:rPr>
                <w:rFonts w:ascii="Calibri" w:hAnsi="Calibri" w:cs="Calibri"/>
                <w:sz w:val="20"/>
                <w:szCs w:val="20"/>
                <w:lang w:val="bs-Latn-BA"/>
              </w:rPr>
            </w:pPr>
          </w:p>
        </w:tc>
        <w:tc>
          <w:tcPr>
            <w:tcW w:w="431" w:type="pct"/>
            <w:vAlign w:val="center"/>
          </w:tcPr>
          <w:p w:rsidR="00CE476E" w:rsidRPr="00531E28" w:rsidRDefault="00615EC3" w:rsidP="00225D89">
            <w:pPr>
              <w:jc w:val="right"/>
              <w:rPr>
                <w:rFonts w:ascii="Calibri" w:hAnsi="Calibri" w:cs="Calibri"/>
                <w:b/>
                <w:sz w:val="20"/>
                <w:szCs w:val="20"/>
                <w:lang w:val="bs-Latn-BA"/>
              </w:rPr>
            </w:pPr>
            <w:r w:rsidRPr="00531E28">
              <w:rPr>
                <w:rFonts w:ascii="Calibri" w:hAnsi="Calibri" w:cs="Calibri"/>
                <w:b/>
                <w:sz w:val="20"/>
                <w:szCs w:val="20"/>
                <w:lang w:val="bs-Latn-BA"/>
              </w:rPr>
              <w:t>3,000€</w:t>
            </w:r>
          </w:p>
        </w:tc>
        <w:tc>
          <w:tcPr>
            <w:tcW w:w="386" w:type="pct"/>
            <w:vAlign w:val="center"/>
          </w:tcPr>
          <w:p w:rsidR="00CE476E" w:rsidRPr="00531E28" w:rsidRDefault="00615EC3" w:rsidP="00225D89">
            <w:pPr>
              <w:jc w:val="right"/>
              <w:rPr>
                <w:rFonts w:ascii="Calibri" w:hAnsi="Calibri" w:cs="Calibri"/>
                <w:b/>
                <w:sz w:val="20"/>
                <w:szCs w:val="20"/>
                <w:lang w:val="bs-Latn-BA"/>
              </w:rPr>
            </w:pPr>
            <w:r w:rsidRPr="00531E28">
              <w:rPr>
                <w:rFonts w:ascii="Calibri" w:hAnsi="Calibri" w:cs="Calibri"/>
                <w:b/>
                <w:sz w:val="20"/>
                <w:szCs w:val="20"/>
                <w:lang w:val="bs-Latn-BA"/>
              </w:rPr>
              <w:t>2,000€</w:t>
            </w:r>
          </w:p>
        </w:tc>
        <w:tc>
          <w:tcPr>
            <w:tcW w:w="386" w:type="pct"/>
            <w:vAlign w:val="center"/>
          </w:tcPr>
          <w:p w:rsidR="00CE476E" w:rsidRPr="00531E28" w:rsidRDefault="00615EC3" w:rsidP="00225D89">
            <w:pPr>
              <w:jc w:val="right"/>
              <w:rPr>
                <w:rFonts w:ascii="Calibri" w:hAnsi="Calibri" w:cs="Calibri"/>
                <w:b/>
                <w:sz w:val="20"/>
                <w:szCs w:val="20"/>
                <w:lang w:val="bs-Latn-BA"/>
              </w:rPr>
            </w:pPr>
            <w:r w:rsidRPr="00531E28">
              <w:rPr>
                <w:rFonts w:ascii="Calibri" w:hAnsi="Calibri" w:cs="Calibri"/>
                <w:b/>
                <w:sz w:val="20"/>
                <w:szCs w:val="20"/>
                <w:lang w:val="bs-Latn-BA"/>
              </w:rPr>
              <w:t>2,000€</w:t>
            </w:r>
          </w:p>
        </w:tc>
        <w:tc>
          <w:tcPr>
            <w:tcW w:w="388" w:type="pct"/>
            <w:vAlign w:val="center"/>
          </w:tcPr>
          <w:p w:rsidR="00CE476E" w:rsidRPr="00531E28" w:rsidRDefault="00CE476E" w:rsidP="00225D89">
            <w:pPr>
              <w:jc w:val="right"/>
              <w:rPr>
                <w:rFonts w:ascii="Calibri" w:hAnsi="Calibri" w:cs="Calibri"/>
                <w:b/>
                <w:sz w:val="20"/>
                <w:szCs w:val="20"/>
                <w:lang w:val="bs-Latn-BA"/>
              </w:rPr>
            </w:pPr>
          </w:p>
        </w:tc>
        <w:tc>
          <w:tcPr>
            <w:tcW w:w="434" w:type="pct"/>
            <w:vAlign w:val="center"/>
          </w:tcPr>
          <w:p w:rsidR="00CE476E" w:rsidRPr="00531E28" w:rsidRDefault="00615EC3" w:rsidP="00225D89">
            <w:pPr>
              <w:jc w:val="right"/>
              <w:rPr>
                <w:rFonts w:ascii="Calibri" w:hAnsi="Calibri" w:cs="Calibri"/>
                <w:b/>
                <w:sz w:val="20"/>
                <w:szCs w:val="20"/>
                <w:lang w:val="bs-Latn-BA"/>
              </w:rPr>
            </w:pPr>
            <w:r w:rsidRPr="00531E28">
              <w:rPr>
                <w:rFonts w:ascii="Calibri" w:hAnsi="Calibri" w:cs="Calibri"/>
                <w:b/>
                <w:sz w:val="20"/>
                <w:szCs w:val="20"/>
                <w:lang w:val="bs-Latn-BA"/>
              </w:rPr>
              <w:t>7</w:t>
            </w:r>
            <w:r w:rsidR="00CE476E" w:rsidRPr="00531E28">
              <w:rPr>
                <w:rFonts w:ascii="Calibri" w:hAnsi="Calibri" w:cs="Calibri"/>
                <w:b/>
                <w:sz w:val="20"/>
                <w:szCs w:val="20"/>
                <w:lang w:val="bs-Latn-BA"/>
              </w:rPr>
              <w:t>,000</w:t>
            </w:r>
            <w:r w:rsidRPr="00531E28">
              <w:rPr>
                <w:rFonts w:ascii="Calibri" w:hAnsi="Calibri" w:cs="Calibri"/>
                <w:b/>
                <w:sz w:val="20"/>
                <w:szCs w:val="20"/>
                <w:lang w:val="bs-Latn-BA"/>
              </w:rPr>
              <w:t>€</w:t>
            </w:r>
          </w:p>
        </w:tc>
        <w:tc>
          <w:tcPr>
            <w:tcW w:w="498" w:type="pct"/>
            <w:vAlign w:val="center"/>
          </w:tcPr>
          <w:p w:rsidR="00CE476E" w:rsidRPr="004F02E6" w:rsidRDefault="00CE476E" w:rsidP="00225D89">
            <w:pPr>
              <w:jc w:val="center"/>
              <w:rPr>
                <w:rFonts w:ascii="Calibri" w:hAnsi="Calibri" w:cs="Calibri"/>
                <w:sz w:val="20"/>
                <w:szCs w:val="20"/>
                <w:lang w:val="bs-Latn-BA"/>
              </w:rPr>
            </w:pPr>
            <w:r w:rsidRPr="004F02E6">
              <w:rPr>
                <w:rFonts w:ascii="Calibri" w:hAnsi="Calibri" w:cs="Calibri"/>
                <w:sz w:val="20"/>
                <w:szCs w:val="20"/>
                <w:lang w:val="bs-Latn-BA"/>
              </w:rPr>
              <w:t>Komuna</w:t>
            </w:r>
          </w:p>
        </w:tc>
      </w:tr>
      <w:tr w:rsidR="00412FCB" w:rsidRPr="00412FCB" w:rsidTr="00225D89">
        <w:trPr>
          <w:trHeight w:val="275"/>
        </w:trPr>
        <w:tc>
          <w:tcPr>
            <w:tcW w:w="1595" w:type="pct"/>
            <w:shd w:val="clear" w:color="auto" w:fill="auto"/>
            <w:vAlign w:val="center"/>
          </w:tcPr>
          <w:p w:rsidR="00CE476E" w:rsidRPr="004F02E6" w:rsidRDefault="009C0070" w:rsidP="00225D89">
            <w:pPr>
              <w:rPr>
                <w:rFonts w:cstheme="minorHAnsi"/>
                <w:sz w:val="20"/>
                <w:szCs w:val="20"/>
                <w:lang w:val="bs-Latn-BA"/>
              </w:rPr>
            </w:pPr>
            <w:r w:rsidRPr="004F02E6">
              <w:rPr>
                <w:rFonts w:cstheme="minorHAnsi"/>
                <w:sz w:val="20"/>
                <w:szCs w:val="20"/>
                <w:lang w:val="bs-Latn-BA"/>
              </w:rPr>
              <w:t>Vendosja e shenjave paralajm</w:t>
            </w:r>
            <w:r w:rsidR="00854899" w:rsidRPr="004F02E6">
              <w:rPr>
                <w:rFonts w:cstheme="minorHAnsi"/>
                <w:sz w:val="20"/>
                <w:szCs w:val="20"/>
                <w:lang w:val="bs-Latn-BA"/>
              </w:rPr>
              <w:t>ë</w:t>
            </w:r>
            <w:r w:rsidRPr="004F02E6">
              <w:rPr>
                <w:rFonts w:cstheme="minorHAnsi"/>
                <w:sz w:val="20"/>
                <w:szCs w:val="20"/>
                <w:lang w:val="bs-Latn-BA"/>
              </w:rPr>
              <w:t>ruese</w:t>
            </w:r>
          </w:p>
        </w:tc>
        <w:tc>
          <w:tcPr>
            <w:tcW w:w="445" w:type="pct"/>
          </w:tcPr>
          <w:p w:rsidR="00CE476E" w:rsidRPr="004F02E6" w:rsidRDefault="00CE476E" w:rsidP="00225D89">
            <w:pPr>
              <w:jc w:val="center"/>
              <w:rPr>
                <w:rFonts w:ascii="Calibri" w:hAnsi="Calibri" w:cs="Calibri"/>
                <w:sz w:val="20"/>
                <w:szCs w:val="20"/>
                <w:lang w:val="bs-Latn-BA"/>
              </w:rPr>
            </w:pPr>
            <w:r w:rsidRPr="004F02E6">
              <w:rPr>
                <w:rFonts w:ascii="Calibri" w:hAnsi="Calibri" w:cs="Calibri"/>
                <w:sz w:val="20"/>
                <w:szCs w:val="20"/>
                <w:lang w:val="bs-Latn-BA"/>
              </w:rPr>
              <w:t>DSHP</w:t>
            </w:r>
          </w:p>
        </w:tc>
        <w:tc>
          <w:tcPr>
            <w:tcW w:w="437" w:type="pct"/>
            <w:shd w:val="clear" w:color="auto" w:fill="auto"/>
          </w:tcPr>
          <w:p w:rsidR="00CE476E" w:rsidRPr="004F02E6" w:rsidRDefault="00CE476E" w:rsidP="00225D89">
            <w:pPr>
              <w:jc w:val="right"/>
              <w:rPr>
                <w:rFonts w:ascii="Calibri" w:hAnsi="Calibri" w:cs="Calibri"/>
                <w:sz w:val="20"/>
                <w:szCs w:val="20"/>
                <w:lang w:val="bs-Latn-BA"/>
              </w:rPr>
            </w:pPr>
          </w:p>
        </w:tc>
        <w:tc>
          <w:tcPr>
            <w:tcW w:w="431" w:type="pct"/>
          </w:tcPr>
          <w:p w:rsidR="00CE476E" w:rsidRPr="004F02E6" w:rsidRDefault="00615EC3" w:rsidP="00225D89">
            <w:pPr>
              <w:jc w:val="right"/>
              <w:rPr>
                <w:rFonts w:ascii="Calibri" w:hAnsi="Calibri" w:cs="Calibri"/>
                <w:sz w:val="20"/>
                <w:szCs w:val="20"/>
                <w:lang w:val="bs-Latn-BA"/>
              </w:rPr>
            </w:pPr>
            <w:r>
              <w:rPr>
                <w:rFonts w:ascii="Calibri" w:hAnsi="Calibri" w:cs="Calibri"/>
                <w:sz w:val="20"/>
                <w:szCs w:val="20"/>
                <w:lang w:val="bs-Latn-BA"/>
              </w:rPr>
              <w:t xml:space="preserve">  3</w:t>
            </w:r>
            <w:r w:rsidR="00CE476E" w:rsidRPr="004F02E6">
              <w:rPr>
                <w:rFonts w:ascii="Calibri" w:hAnsi="Calibri" w:cs="Calibri"/>
                <w:sz w:val="20"/>
                <w:szCs w:val="20"/>
                <w:lang w:val="bs-Latn-BA"/>
              </w:rPr>
              <w:t>,000 €</w:t>
            </w:r>
          </w:p>
        </w:tc>
        <w:tc>
          <w:tcPr>
            <w:tcW w:w="386" w:type="pct"/>
          </w:tcPr>
          <w:p w:rsidR="00CE476E" w:rsidRPr="004F02E6" w:rsidRDefault="00615EC3" w:rsidP="00225D89">
            <w:pPr>
              <w:jc w:val="right"/>
              <w:rPr>
                <w:rFonts w:ascii="Calibri" w:hAnsi="Calibri" w:cs="Calibri"/>
                <w:sz w:val="20"/>
                <w:szCs w:val="20"/>
                <w:lang w:val="bs-Latn-BA"/>
              </w:rPr>
            </w:pPr>
            <w:r>
              <w:rPr>
                <w:rFonts w:ascii="Calibri" w:hAnsi="Calibri" w:cs="Calibri"/>
                <w:sz w:val="20"/>
                <w:szCs w:val="20"/>
                <w:lang w:val="bs-Latn-BA"/>
              </w:rPr>
              <w:t>2</w:t>
            </w:r>
            <w:r w:rsidR="00CE476E" w:rsidRPr="004F02E6">
              <w:rPr>
                <w:rFonts w:ascii="Calibri" w:hAnsi="Calibri" w:cs="Calibri"/>
                <w:sz w:val="20"/>
                <w:szCs w:val="20"/>
                <w:lang w:val="bs-Latn-BA"/>
              </w:rPr>
              <w:t>,000 €</w:t>
            </w:r>
          </w:p>
        </w:tc>
        <w:tc>
          <w:tcPr>
            <w:tcW w:w="386" w:type="pct"/>
          </w:tcPr>
          <w:p w:rsidR="00CE476E" w:rsidRPr="004F02E6" w:rsidRDefault="00615EC3" w:rsidP="00225D89">
            <w:pPr>
              <w:jc w:val="right"/>
              <w:rPr>
                <w:rFonts w:ascii="Calibri" w:hAnsi="Calibri" w:cs="Calibri"/>
                <w:sz w:val="20"/>
                <w:szCs w:val="20"/>
                <w:lang w:val="bs-Latn-BA"/>
              </w:rPr>
            </w:pPr>
            <w:r>
              <w:rPr>
                <w:rFonts w:ascii="Calibri" w:hAnsi="Calibri" w:cs="Calibri"/>
                <w:sz w:val="20"/>
                <w:szCs w:val="20"/>
                <w:lang w:val="bs-Latn-BA"/>
              </w:rPr>
              <w:t>2</w:t>
            </w:r>
            <w:r w:rsidR="00CE476E" w:rsidRPr="004F02E6">
              <w:rPr>
                <w:rFonts w:ascii="Calibri" w:hAnsi="Calibri" w:cs="Calibri"/>
                <w:sz w:val="20"/>
                <w:szCs w:val="20"/>
                <w:lang w:val="bs-Latn-BA"/>
              </w:rPr>
              <w:t>,000 €</w:t>
            </w:r>
          </w:p>
        </w:tc>
        <w:tc>
          <w:tcPr>
            <w:tcW w:w="388" w:type="pct"/>
          </w:tcPr>
          <w:p w:rsidR="00CE476E" w:rsidRPr="004F02E6" w:rsidRDefault="00CE476E" w:rsidP="00225D89">
            <w:pPr>
              <w:jc w:val="right"/>
              <w:rPr>
                <w:rFonts w:ascii="Calibri" w:hAnsi="Calibri" w:cs="Calibri"/>
                <w:sz w:val="20"/>
                <w:szCs w:val="20"/>
                <w:lang w:val="bs-Latn-BA"/>
              </w:rPr>
            </w:pPr>
          </w:p>
        </w:tc>
        <w:tc>
          <w:tcPr>
            <w:tcW w:w="434" w:type="pct"/>
          </w:tcPr>
          <w:p w:rsidR="00CE476E" w:rsidRPr="004F02E6" w:rsidRDefault="00615EC3" w:rsidP="00225D89">
            <w:pPr>
              <w:jc w:val="right"/>
              <w:rPr>
                <w:rFonts w:ascii="Calibri" w:hAnsi="Calibri" w:cs="Calibri"/>
                <w:sz w:val="20"/>
                <w:szCs w:val="20"/>
                <w:lang w:val="bs-Latn-BA"/>
              </w:rPr>
            </w:pPr>
            <w:r>
              <w:rPr>
                <w:rFonts w:ascii="Calibri" w:hAnsi="Calibri" w:cs="Calibri"/>
                <w:sz w:val="20"/>
                <w:szCs w:val="20"/>
                <w:lang w:val="bs-Latn-BA"/>
              </w:rPr>
              <w:t>7</w:t>
            </w:r>
            <w:r w:rsidR="00CE476E" w:rsidRPr="004F02E6">
              <w:rPr>
                <w:rFonts w:ascii="Calibri" w:hAnsi="Calibri" w:cs="Calibri"/>
                <w:sz w:val="20"/>
                <w:szCs w:val="20"/>
                <w:lang w:val="bs-Latn-BA"/>
              </w:rPr>
              <w:t>,000 €</w:t>
            </w:r>
          </w:p>
        </w:tc>
        <w:tc>
          <w:tcPr>
            <w:tcW w:w="498" w:type="pct"/>
            <w:vAlign w:val="center"/>
          </w:tcPr>
          <w:p w:rsidR="00CE476E" w:rsidRPr="004F02E6" w:rsidRDefault="00CE476E" w:rsidP="00225D89">
            <w:pPr>
              <w:jc w:val="center"/>
              <w:rPr>
                <w:rFonts w:ascii="Calibri" w:hAnsi="Calibri" w:cs="Calibri"/>
                <w:sz w:val="20"/>
                <w:szCs w:val="20"/>
                <w:lang w:val="bs-Latn-BA"/>
              </w:rPr>
            </w:pPr>
            <w:r w:rsidRPr="004F02E6">
              <w:rPr>
                <w:rFonts w:ascii="Calibri" w:hAnsi="Calibri" w:cs="Calibri"/>
                <w:sz w:val="20"/>
                <w:szCs w:val="20"/>
                <w:lang w:val="bs-Latn-BA"/>
              </w:rPr>
              <w:t>Komuna</w:t>
            </w:r>
          </w:p>
        </w:tc>
      </w:tr>
      <w:tr w:rsidR="00412FCB" w:rsidRPr="00412FCB" w:rsidTr="00225D89">
        <w:trPr>
          <w:trHeight w:val="275"/>
        </w:trPr>
        <w:tc>
          <w:tcPr>
            <w:tcW w:w="1595" w:type="pct"/>
            <w:shd w:val="clear" w:color="auto" w:fill="auto"/>
            <w:vAlign w:val="center"/>
          </w:tcPr>
          <w:p w:rsidR="00CE476E" w:rsidRPr="004F02E6" w:rsidRDefault="00CE476E" w:rsidP="00225D89">
            <w:pPr>
              <w:rPr>
                <w:rFonts w:cstheme="minorHAnsi"/>
                <w:sz w:val="20"/>
                <w:szCs w:val="20"/>
                <w:lang w:val="bs-Latn-BA"/>
              </w:rPr>
            </w:pPr>
            <w:r w:rsidRPr="004F02E6">
              <w:rPr>
                <w:rFonts w:cstheme="minorHAnsi"/>
                <w:sz w:val="20"/>
                <w:szCs w:val="20"/>
                <w:lang w:val="bs-Latn-BA"/>
              </w:rPr>
              <w:t>Inspektimi dhe masat detyruese</w:t>
            </w:r>
          </w:p>
        </w:tc>
        <w:tc>
          <w:tcPr>
            <w:tcW w:w="445" w:type="pct"/>
          </w:tcPr>
          <w:p w:rsidR="00CE476E" w:rsidRPr="004F02E6" w:rsidRDefault="00CE476E" w:rsidP="00225D89">
            <w:pPr>
              <w:jc w:val="center"/>
              <w:rPr>
                <w:rFonts w:ascii="Calibri" w:hAnsi="Calibri" w:cs="Calibri"/>
                <w:sz w:val="20"/>
                <w:szCs w:val="20"/>
                <w:lang w:val="bs-Latn-BA"/>
              </w:rPr>
            </w:pPr>
            <w:r w:rsidRPr="004F02E6">
              <w:rPr>
                <w:rFonts w:ascii="Calibri" w:hAnsi="Calibri" w:cs="Calibri"/>
                <w:sz w:val="20"/>
                <w:szCs w:val="20"/>
                <w:lang w:val="bs-Latn-BA"/>
              </w:rPr>
              <w:t>Inspektorati</w:t>
            </w:r>
          </w:p>
        </w:tc>
        <w:tc>
          <w:tcPr>
            <w:tcW w:w="437" w:type="pct"/>
            <w:shd w:val="clear" w:color="auto" w:fill="auto"/>
          </w:tcPr>
          <w:p w:rsidR="00CE476E" w:rsidRPr="004F02E6" w:rsidRDefault="00CE476E" w:rsidP="00225D89">
            <w:pPr>
              <w:jc w:val="center"/>
              <w:rPr>
                <w:rFonts w:ascii="Calibri" w:hAnsi="Calibri" w:cs="Calibri"/>
                <w:sz w:val="20"/>
                <w:szCs w:val="20"/>
                <w:lang w:val="bs-Latn-BA"/>
              </w:rPr>
            </w:pPr>
            <w:r w:rsidRPr="004F02E6">
              <w:rPr>
                <w:rFonts w:ascii="Calibri" w:hAnsi="Calibri" w:cs="Calibri"/>
                <w:i/>
                <w:iCs/>
                <w:sz w:val="20"/>
                <w:szCs w:val="20"/>
                <w:lang w:val="bs-Latn-BA"/>
              </w:rPr>
              <w:t>x</w:t>
            </w:r>
          </w:p>
        </w:tc>
        <w:tc>
          <w:tcPr>
            <w:tcW w:w="431" w:type="pct"/>
          </w:tcPr>
          <w:p w:rsidR="00CE476E" w:rsidRPr="004F02E6" w:rsidRDefault="00CE476E" w:rsidP="00225D89">
            <w:pPr>
              <w:jc w:val="center"/>
              <w:rPr>
                <w:rFonts w:ascii="Calibri" w:hAnsi="Calibri" w:cs="Calibri"/>
                <w:sz w:val="20"/>
                <w:szCs w:val="20"/>
                <w:lang w:val="bs-Latn-BA"/>
              </w:rPr>
            </w:pPr>
            <w:r w:rsidRPr="004F02E6">
              <w:rPr>
                <w:rFonts w:ascii="Calibri" w:hAnsi="Calibri" w:cs="Calibri"/>
                <w:i/>
                <w:iCs/>
                <w:sz w:val="20"/>
                <w:szCs w:val="20"/>
                <w:lang w:val="bs-Latn-BA"/>
              </w:rPr>
              <w:t>X</w:t>
            </w:r>
          </w:p>
        </w:tc>
        <w:tc>
          <w:tcPr>
            <w:tcW w:w="386" w:type="pct"/>
          </w:tcPr>
          <w:p w:rsidR="00CE476E" w:rsidRPr="004F02E6" w:rsidRDefault="00CE476E" w:rsidP="00225D89">
            <w:pPr>
              <w:jc w:val="center"/>
              <w:rPr>
                <w:rFonts w:ascii="Calibri" w:hAnsi="Calibri" w:cs="Calibri"/>
                <w:sz w:val="20"/>
                <w:szCs w:val="20"/>
                <w:lang w:val="bs-Latn-BA"/>
              </w:rPr>
            </w:pPr>
            <w:r w:rsidRPr="004F02E6">
              <w:rPr>
                <w:rFonts w:ascii="Calibri" w:hAnsi="Calibri" w:cs="Calibri"/>
                <w:i/>
                <w:iCs/>
                <w:sz w:val="20"/>
                <w:szCs w:val="20"/>
                <w:lang w:val="bs-Latn-BA"/>
              </w:rPr>
              <w:t>x</w:t>
            </w:r>
          </w:p>
        </w:tc>
        <w:tc>
          <w:tcPr>
            <w:tcW w:w="386" w:type="pct"/>
          </w:tcPr>
          <w:p w:rsidR="00CE476E" w:rsidRPr="004F02E6" w:rsidRDefault="00CE476E" w:rsidP="00225D89">
            <w:pPr>
              <w:jc w:val="center"/>
              <w:rPr>
                <w:rFonts w:ascii="Calibri" w:hAnsi="Calibri" w:cs="Calibri"/>
                <w:sz w:val="20"/>
                <w:szCs w:val="20"/>
                <w:lang w:val="bs-Latn-BA"/>
              </w:rPr>
            </w:pPr>
            <w:r w:rsidRPr="004F02E6">
              <w:rPr>
                <w:rFonts w:ascii="Calibri" w:hAnsi="Calibri" w:cs="Calibri"/>
                <w:i/>
                <w:iCs/>
                <w:sz w:val="20"/>
                <w:szCs w:val="20"/>
                <w:lang w:val="bs-Latn-BA"/>
              </w:rPr>
              <w:t>x</w:t>
            </w:r>
          </w:p>
        </w:tc>
        <w:tc>
          <w:tcPr>
            <w:tcW w:w="388" w:type="pct"/>
          </w:tcPr>
          <w:p w:rsidR="00CE476E" w:rsidRPr="004F02E6" w:rsidRDefault="00CE476E" w:rsidP="00225D89">
            <w:pPr>
              <w:jc w:val="center"/>
              <w:rPr>
                <w:rFonts w:ascii="Calibri" w:hAnsi="Calibri" w:cs="Calibri"/>
                <w:sz w:val="20"/>
                <w:szCs w:val="20"/>
                <w:lang w:val="bs-Latn-BA"/>
              </w:rPr>
            </w:pPr>
            <w:r w:rsidRPr="004F02E6">
              <w:rPr>
                <w:rFonts w:ascii="Calibri" w:hAnsi="Calibri" w:cs="Calibri"/>
                <w:i/>
                <w:iCs/>
                <w:sz w:val="20"/>
                <w:szCs w:val="20"/>
                <w:lang w:val="bs-Latn-BA"/>
              </w:rPr>
              <w:t>x</w:t>
            </w:r>
          </w:p>
        </w:tc>
        <w:tc>
          <w:tcPr>
            <w:tcW w:w="434" w:type="pct"/>
          </w:tcPr>
          <w:p w:rsidR="00CE476E" w:rsidRPr="004F02E6" w:rsidRDefault="00CE476E" w:rsidP="00225D89">
            <w:pPr>
              <w:jc w:val="center"/>
              <w:rPr>
                <w:rFonts w:ascii="Calibri" w:hAnsi="Calibri" w:cs="Calibri"/>
                <w:sz w:val="20"/>
                <w:szCs w:val="20"/>
                <w:lang w:val="bs-Latn-BA"/>
              </w:rPr>
            </w:pPr>
            <w:r w:rsidRPr="004F02E6">
              <w:rPr>
                <w:rFonts w:ascii="Calibri" w:hAnsi="Calibri" w:cs="Calibri"/>
                <w:i/>
                <w:iCs/>
                <w:sz w:val="20"/>
                <w:szCs w:val="20"/>
                <w:lang w:val="bs-Latn-BA"/>
              </w:rPr>
              <w:t>x</w:t>
            </w:r>
          </w:p>
        </w:tc>
        <w:tc>
          <w:tcPr>
            <w:tcW w:w="498" w:type="pct"/>
            <w:vAlign w:val="center"/>
          </w:tcPr>
          <w:p w:rsidR="00CE476E" w:rsidRPr="004F02E6" w:rsidRDefault="00CE476E" w:rsidP="00225D89">
            <w:pPr>
              <w:jc w:val="center"/>
              <w:rPr>
                <w:rFonts w:ascii="Calibri" w:hAnsi="Calibri" w:cs="Calibri"/>
                <w:sz w:val="20"/>
                <w:szCs w:val="20"/>
                <w:lang w:val="bs-Latn-BA"/>
              </w:rPr>
            </w:pPr>
            <w:r w:rsidRPr="004F02E6">
              <w:rPr>
                <w:rFonts w:ascii="Calibri" w:hAnsi="Calibri" w:cs="Calibri"/>
                <w:sz w:val="20"/>
                <w:szCs w:val="20"/>
                <w:lang w:val="bs-Latn-BA"/>
              </w:rPr>
              <w:t>Komuna</w:t>
            </w:r>
          </w:p>
        </w:tc>
      </w:tr>
      <w:tr w:rsidR="00412FCB" w:rsidRPr="00412FCB" w:rsidTr="00225D89">
        <w:trPr>
          <w:trHeight w:val="258"/>
        </w:trPr>
        <w:tc>
          <w:tcPr>
            <w:tcW w:w="2040" w:type="pct"/>
            <w:gridSpan w:val="2"/>
            <w:shd w:val="clear" w:color="auto" w:fill="auto"/>
            <w:vAlign w:val="center"/>
          </w:tcPr>
          <w:p w:rsidR="00CE476E" w:rsidRPr="004F02E6" w:rsidRDefault="00CE476E" w:rsidP="00225D89">
            <w:pPr>
              <w:rPr>
                <w:rFonts w:ascii="Calibri" w:hAnsi="Calibri" w:cs="Calibri"/>
                <w:b/>
                <w:bCs/>
                <w:sz w:val="20"/>
                <w:szCs w:val="20"/>
                <w:lang w:val="bs-Latn-BA"/>
              </w:rPr>
            </w:pPr>
            <w:r w:rsidRPr="004F02E6">
              <w:rPr>
                <w:rFonts w:ascii="Calibri" w:hAnsi="Calibri" w:cs="Calibri"/>
                <w:b/>
                <w:bCs/>
                <w:sz w:val="20"/>
                <w:szCs w:val="20"/>
                <w:lang w:val="bs-Latn-BA"/>
              </w:rPr>
              <w:t xml:space="preserve">Total objektiva 4 – </w:t>
            </w:r>
            <w:r w:rsidR="009C0070" w:rsidRPr="004F02E6">
              <w:rPr>
                <w:rFonts w:cstheme="minorHAnsi"/>
                <w:b/>
                <w:sz w:val="20"/>
                <w:szCs w:val="20"/>
                <w:lang w:val="bs-Latn-BA"/>
              </w:rPr>
              <w:t>Studimi i lokacioneve dhe kategorizimit të vendaljeve</w:t>
            </w:r>
          </w:p>
        </w:tc>
        <w:tc>
          <w:tcPr>
            <w:tcW w:w="437" w:type="pct"/>
            <w:shd w:val="clear" w:color="auto" w:fill="auto"/>
            <w:vAlign w:val="center"/>
          </w:tcPr>
          <w:p w:rsidR="00CE476E" w:rsidRPr="004F02E6" w:rsidRDefault="00CE476E" w:rsidP="00225D89">
            <w:pPr>
              <w:jc w:val="right"/>
              <w:rPr>
                <w:rFonts w:ascii="Calibri" w:hAnsi="Calibri" w:cs="Calibri"/>
                <w:b/>
                <w:bCs/>
                <w:sz w:val="20"/>
                <w:szCs w:val="20"/>
                <w:lang w:val="bs-Latn-BA"/>
              </w:rPr>
            </w:pPr>
          </w:p>
        </w:tc>
        <w:tc>
          <w:tcPr>
            <w:tcW w:w="431" w:type="pct"/>
            <w:vAlign w:val="center"/>
          </w:tcPr>
          <w:p w:rsidR="00CE476E" w:rsidRPr="004F02E6" w:rsidRDefault="00615EC3" w:rsidP="00225D89">
            <w:pPr>
              <w:jc w:val="right"/>
              <w:rPr>
                <w:rFonts w:ascii="Calibri" w:hAnsi="Calibri" w:cs="Calibri"/>
                <w:b/>
                <w:bCs/>
                <w:sz w:val="20"/>
                <w:szCs w:val="20"/>
                <w:lang w:val="bs-Latn-BA"/>
              </w:rPr>
            </w:pPr>
            <w:r>
              <w:rPr>
                <w:rFonts w:ascii="Calibri" w:hAnsi="Calibri" w:cs="Calibri"/>
                <w:b/>
                <w:bCs/>
                <w:sz w:val="20"/>
                <w:szCs w:val="20"/>
                <w:lang w:val="bs-Latn-BA"/>
              </w:rPr>
              <w:t>3</w:t>
            </w:r>
            <w:r w:rsidR="00CE476E" w:rsidRPr="004F02E6">
              <w:rPr>
                <w:rFonts w:ascii="Calibri" w:hAnsi="Calibri" w:cs="Calibri"/>
                <w:b/>
                <w:bCs/>
                <w:sz w:val="20"/>
                <w:szCs w:val="20"/>
                <w:lang w:val="bs-Latn-BA"/>
              </w:rPr>
              <w:t>,000 €</w:t>
            </w:r>
          </w:p>
        </w:tc>
        <w:tc>
          <w:tcPr>
            <w:tcW w:w="386" w:type="pct"/>
            <w:vAlign w:val="center"/>
          </w:tcPr>
          <w:p w:rsidR="00CE476E" w:rsidRPr="004F02E6" w:rsidRDefault="00615EC3" w:rsidP="00225D89">
            <w:pPr>
              <w:jc w:val="right"/>
              <w:rPr>
                <w:rFonts w:ascii="Calibri" w:hAnsi="Calibri" w:cs="Calibri"/>
                <w:b/>
                <w:bCs/>
                <w:sz w:val="20"/>
                <w:szCs w:val="20"/>
                <w:lang w:val="bs-Latn-BA"/>
              </w:rPr>
            </w:pPr>
            <w:r>
              <w:rPr>
                <w:rFonts w:ascii="Calibri" w:hAnsi="Calibri" w:cs="Calibri"/>
                <w:b/>
                <w:bCs/>
                <w:sz w:val="20"/>
                <w:szCs w:val="20"/>
                <w:lang w:val="bs-Latn-BA"/>
              </w:rPr>
              <w:t>2</w:t>
            </w:r>
            <w:r w:rsidR="00CE476E" w:rsidRPr="004F02E6">
              <w:rPr>
                <w:rFonts w:ascii="Calibri" w:hAnsi="Calibri" w:cs="Calibri"/>
                <w:b/>
                <w:bCs/>
                <w:sz w:val="20"/>
                <w:szCs w:val="20"/>
                <w:lang w:val="bs-Latn-BA"/>
              </w:rPr>
              <w:t>,000 €</w:t>
            </w:r>
          </w:p>
        </w:tc>
        <w:tc>
          <w:tcPr>
            <w:tcW w:w="386" w:type="pct"/>
            <w:vAlign w:val="center"/>
          </w:tcPr>
          <w:p w:rsidR="00CE476E" w:rsidRPr="004F02E6" w:rsidRDefault="00615EC3" w:rsidP="00225D89">
            <w:pPr>
              <w:jc w:val="right"/>
              <w:rPr>
                <w:rFonts w:ascii="Calibri" w:hAnsi="Calibri" w:cs="Calibri"/>
                <w:b/>
                <w:bCs/>
                <w:sz w:val="20"/>
                <w:szCs w:val="20"/>
                <w:lang w:val="bs-Latn-BA"/>
              </w:rPr>
            </w:pPr>
            <w:r>
              <w:rPr>
                <w:rFonts w:ascii="Calibri" w:hAnsi="Calibri" w:cs="Calibri"/>
                <w:b/>
                <w:bCs/>
                <w:sz w:val="20"/>
                <w:szCs w:val="20"/>
                <w:lang w:val="bs-Latn-BA"/>
              </w:rPr>
              <w:t>2</w:t>
            </w:r>
            <w:r w:rsidR="00CE476E" w:rsidRPr="004F02E6">
              <w:rPr>
                <w:rFonts w:ascii="Calibri" w:hAnsi="Calibri" w:cs="Calibri"/>
                <w:b/>
                <w:bCs/>
                <w:sz w:val="20"/>
                <w:szCs w:val="20"/>
                <w:lang w:val="bs-Latn-BA"/>
              </w:rPr>
              <w:t>,000 €</w:t>
            </w:r>
          </w:p>
        </w:tc>
        <w:tc>
          <w:tcPr>
            <w:tcW w:w="388" w:type="pct"/>
            <w:vAlign w:val="center"/>
          </w:tcPr>
          <w:p w:rsidR="00CE476E" w:rsidRPr="004F02E6" w:rsidRDefault="00CE476E" w:rsidP="00225D89">
            <w:pPr>
              <w:jc w:val="right"/>
              <w:rPr>
                <w:rFonts w:ascii="Calibri" w:hAnsi="Calibri" w:cs="Calibri"/>
                <w:b/>
                <w:bCs/>
                <w:sz w:val="20"/>
                <w:szCs w:val="20"/>
                <w:lang w:val="bs-Latn-BA"/>
              </w:rPr>
            </w:pPr>
          </w:p>
        </w:tc>
        <w:tc>
          <w:tcPr>
            <w:tcW w:w="434" w:type="pct"/>
            <w:vAlign w:val="center"/>
          </w:tcPr>
          <w:p w:rsidR="00CE476E" w:rsidRPr="004F02E6" w:rsidRDefault="00615EC3" w:rsidP="00225D89">
            <w:pPr>
              <w:jc w:val="right"/>
              <w:rPr>
                <w:rFonts w:ascii="Calibri" w:hAnsi="Calibri" w:cs="Calibri"/>
                <w:b/>
                <w:bCs/>
                <w:sz w:val="20"/>
                <w:szCs w:val="20"/>
                <w:lang w:val="bs-Latn-BA"/>
              </w:rPr>
            </w:pPr>
            <w:r>
              <w:rPr>
                <w:rFonts w:ascii="Calibri" w:hAnsi="Calibri" w:cs="Calibri"/>
                <w:b/>
                <w:bCs/>
                <w:sz w:val="20"/>
                <w:szCs w:val="20"/>
                <w:lang w:val="bs-Latn-BA"/>
              </w:rPr>
              <w:t>7</w:t>
            </w:r>
            <w:r w:rsidR="00CE476E" w:rsidRPr="004F02E6">
              <w:rPr>
                <w:rFonts w:ascii="Calibri" w:hAnsi="Calibri" w:cs="Calibri"/>
                <w:b/>
                <w:bCs/>
                <w:sz w:val="20"/>
                <w:szCs w:val="20"/>
                <w:lang w:val="bs-Latn-BA"/>
              </w:rPr>
              <w:t xml:space="preserve">,000 </w:t>
            </w:r>
            <w:r w:rsidR="00CE476E" w:rsidRPr="004F02E6">
              <w:rPr>
                <w:rFonts w:ascii="Calibri" w:hAnsi="Calibri" w:cs="Calibri"/>
                <w:sz w:val="20"/>
                <w:szCs w:val="20"/>
                <w:lang w:val="bs-Latn-BA"/>
              </w:rPr>
              <w:t>€</w:t>
            </w:r>
          </w:p>
        </w:tc>
        <w:tc>
          <w:tcPr>
            <w:tcW w:w="498" w:type="pct"/>
            <w:vAlign w:val="center"/>
          </w:tcPr>
          <w:p w:rsidR="00CE476E" w:rsidRPr="004F02E6" w:rsidRDefault="00CE476E" w:rsidP="00225D89">
            <w:pPr>
              <w:jc w:val="right"/>
              <w:rPr>
                <w:rFonts w:ascii="Calibri" w:hAnsi="Calibri" w:cs="Calibri"/>
                <w:b/>
                <w:bCs/>
                <w:sz w:val="20"/>
                <w:szCs w:val="20"/>
                <w:lang w:val="bs-Latn-BA"/>
              </w:rPr>
            </w:pPr>
          </w:p>
        </w:tc>
      </w:tr>
    </w:tbl>
    <w:p w:rsidR="000C6CE5" w:rsidRPr="00412FCB" w:rsidRDefault="000C6CE5" w:rsidP="00FC153B">
      <w:pPr>
        <w:tabs>
          <w:tab w:val="left" w:pos="6540"/>
        </w:tabs>
        <w:rPr>
          <w:rFonts w:ascii="Segoe UI Symbol" w:eastAsia="MS Mincho" w:hAnsi="Segoe UI Symbol" w:cstheme="minorHAnsi"/>
          <w:color w:val="FF0000"/>
          <w:sz w:val="24"/>
          <w:szCs w:val="24"/>
          <w:lang w:val="sq-AL" w:eastAsia="ja-JP"/>
        </w:rPr>
      </w:pPr>
    </w:p>
    <w:sectPr w:rsidR="000C6CE5" w:rsidRPr="00412FCB" w:rsidSect="00CE476E">
      <w:footerReference w:type="default" r:id="rId41"/>
      <w:headerReference w:type="first" r:id="rId42"/>
      <w:footerReference w:type="first" r:id="rId43"/>
      <w:pgSz w:w="16838" w:h="11906" w:orient="landscape"/>
      <w:pgMar w:top="1080" w:right="720" w:bottom="836"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48BD" w:rsidRDefault="00D848BD" w:rsidP="00F857F9">
      <w:pPr>
        <w:spacing w:after="0" w:line="240" w:lineRule="auto"/>
      </w:pPr>
      <w:r>
        <w:separator/>
      </w:r>
    </w:p>
  </w:endnote>
  <w:endnote w:type="continuationSeparator" w:id="0">
    <w:p w:rsidR="00D848BD" w:rsidRDefault="00D848BD" w:rsidP="00F85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MinionPro-BoldIt">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cstheme="minorHAnsi"/>
        <w:b/>
        <w:bCs/>
      </w:rPr>
      <w:id w:val="-2016666358"/>
      <w:docPartObj>
        <w:docPartGallery w:val="Page Numbers (Top of Page)"/>
        <w:docPartUnique/>
      </w:docPartObj>
    </w:sdtPr>
    <w:sdtContent>
      <w:p w:rsidR="00DB4342" w:rsidRPr="00F21B2D" w:rsidRDefault="00DB4342" w:rsidP="004E57F2">
        <w:pPr>
          <w:pStyle w:val="Header"/>
          <w:framePr w:w="568" w:h="460" w:hRule="exact" w:wrap="none" w:vAnchor="text" w:hAnchor="margin" w:y="-2"/>
          <w:shd w:val="clear" w:color="auto" w:fill="0070C0"/>
          <w:spacing w:before="120"/>
          <w:jc w:val="center"/>
          <w:rPr>
            <w:rStyle w:val="PageNumber"/>
            <w:rFonts w:cstheme="minorHAnsi"/>
            <w:b/>
            <w:bCs/>
            <w:lang w:val="de-DE"/>
          </w:rPr>
        </w:pPr>
        <w:r w:rsidRPr="008662EA">
          <w:rPr>
            <w:rStyle w:val="PageNumber"/>
            <w:rFonts w:cstheme="minorHAnsi"/>
            <w:b/>
            <w:bCs/>
            <w:color w:val="FFFFFF" w:themeColor="background1"/>
          </w:rPr>
          <w:fldChar w:fldCharType="begin"/>
        </w:r>
        <w:r w:rsidRPr="00270E0B">
          <w:rPr>
            <w:rStyle w:val="PageNumber"/>
            <w:rFonts w:cstheme="minorHAnsi"/>
            <w:b/>
            <w:bCs/>
            <w:color w:val="FFFFFF" w:themeColor="background1"/>
            <w:lang w:val="de-DE"/>
          </w:rPr>
          <w:instrText xml:space="preserve"> PAGE </w:instrText>
        </w:r>
        <w:r w:rsidRPr="008662EA">
          <w:rPr>
            <w:rStyle w:val="PageNumber"/>
            <w:rFonts w:cstheme="minorHAnsi"/>
            <w:b/>
            <w:bCs/>
            <w:color w:val="FFFFFF" w:themeColor="background1"/>
          </w:rPr>
          <w:fldChar w:fldCharType="separate"/>
        </w:r>
        <w:r w:rsidR="0053230D">
          <w:rPr>
            <w:rStyle w:val="PageNumber"/>
            <w:rFonts w:cstheme="minorHAnsi"/>
            <w:b/>
            <w:bCs/>
            <w:noProof/>
            <w:color w:val="FFFFFF" w:themeColor="background1"/>
            <w:lang w:val="de-DE"/>
          </w:rPr>
          <w:t>44</w:t>
        </w:r>
        <w:r w:rsidRPr="008662EA">
          <w:rPr>
            <w:rStyle w:val="PageNumber"/>
            <w:rFonts w:cstheme="minorHAnsi"/>
            <w:b/>
            <w:bCs/>
            <w:color w:val="FFFFFF" w:themeColor="background1"/>
          </w:rPr>
          <w:fldChar w:fldCharType="end"/>
        </w:r>
      </w:p>
    </w:sdtContent>
  </w:sdt>
  <w:p w:rsidR="00DB4342" w:rsidRPr="00F21B2D" w:rsidRDefault="00DB4342" w:rsidP="000F09C9">
    <w:pPr>
      <w:pStyle w:val="Header"/>
      <w:rPr>
        <w:rFonts w:cstheme="minorHAnsi"/>
        <w:b/>
        <w:bCs/>
        <w:lang w:val="de-DE"/>
      </w:rPr>
    </w:pPr>
    <w:r>
      <w:rPr>
        <w:rFonts w:cstheme="minorHAnsi"/>
        <w:b/>
        <w:bCs/>
        <w:lang w:val="de-DE"/>
      </w:rPr>
      <w:t xml:space="preserve">                                                                                                                                       Komuna Kaçanik</w:t>
    </w:r>
  </w:p>
  <w:p w:rsidR="00DB4342" w:rsidRPr="0003516E" w:rsidRDefault="00DB4342">
    <w:pPr>
      <w:pStyle w:val="Footer"/>
      <w:rPr>
        <w:lang w:val="de-DE"/>
      </w:rPr>
    </w:pPr>
    <w:r>
      <w:rPr>
        <w:noProof/>
        <w:color w:val="0F243E" w:themeColor="text2" w:themeShade="80"/>
        <w:lang w:val="en-GB" w:eastAsia="ko-KR"/>
      </w:rPr>
      <w:pict>
        <v:line id="Straight Connector 65567" o:spid="_x0000_s2051" style="position:absolute;left:0;text-align:left;z-index:251663360;visibility:visible;mso-width-relative:margin;mso-height-relative:margin" from="53.45pt,4.85pt" to="465.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" strokecolor="#365f91 [2404]" strokeweight=".5pt">
          <v:stroke joinstyle="miter"/>
          <o:lock v:ext="edit" shapetype="f"/>
        </v:lin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342" w:rsidRDefault="00DB4342" w:rsidP="004E57F2">
    <w:pPr>
      <w:pStyle w:val="Footer"/>
      <w:rPr>
        <w:rFonts w:cs="Arial"/>
        <w:sz w:val="18"/>
        <w:szCs w:val="18"/>
      </w:rPr>
    </w:pPr>
  </w:p>
  <w:sdt>
    <w:sdtPr>
      <w:rPr>
        <w:rStyle w:val="PageNumber"/>
        <w:rFonts w:cstheme="minorHAnsi"/>
        <w:b/>
        <w:bCs/>
      </w:rPr>
      <w:id w:val="130301126"/>
      <w:docPartObj>
        <w:docPartGallery w:val="Page Numbers (Top of Page)"/>
        <w:docPartUnique/>
      </w:docPartObj>
    </w:sdtPr>
    <w:sdtContent>
      <w:p w:rsidR="00DB4342" w:rsidRPr="00F21B2D" w:rsidRDefault="00DB4342" w:rsidP="000F09C9">
        <w:pPr>
          <w:pStyle w:val="Header"/>
          <w:framePr w:w="568" w:h="460" w:hRule="exact" w:wrap="none" w:vAnchor="text" w:hAnchor="margin" w:y="-2"/>
          <w:shd w:val="clear" w:color="auto" w:fill="0070C0"/>
          <w:spacing w:before="120"/>
          <w:jc w:val="center"/>
          <w:rPr>
            <w:rStyle w:val="PageNumber"/>
            <w:rFonts w:cstheme="minorHAnsi"/>
            <w:b/>
            <w:bCs/>
            <w:lang w:val="de-DE"/>
          </w:rPr>
        </w:pPr>
        <w:r w:rsidRPr="008662EA">
          <w:rPr>
            <w:rStyle w:val="PageNumber"/>
            <w:rFonts w:cstheme="minorHAnsi"/>
            <w:b/>
            <w:bCs/>
            <w:color w:val="FFFFFF" w:themeColor="background1"/>
          </w:rPr>
          <w:fldChar w:fldCharType="begin"/>
        </w:r>
        <w:r w:rsidRPr="00270E0B">
          <w:rPr>
            <w:rStyle w:val="PageNumber"/>
            <w:rFonts w:cstheme="minorHAnsi"/>
            <w:b/>
            <w:bCs/>
            <w:color w:val="FFFFFF" w:themeColor="background1"/>
            <w:lang w:val="de-DE"/>
          </w:rPr>
          <w:instrText xml:space="preserve"> PAGE </w:instrText>
        </w:r>
        <w:r w:rsidRPr="008662EA">
          <w:rPr>
            <w:rStyle w:val="PageNumber"/>
            <w:rFonts w:cstheme="minorHAnsi"/>
            <w:b/>
            <w:bCs/>
            <w:color w:val="FFFFFF" w:themeColor="background1"/>
          </w:rPr>
          <w:fldChar w:fldCharType="separate"/>
        </w:r>
        <w:r w:rsidR="0053230D">
          <w:rPr>
            <w:rStyle w:val="PageNumber"/>
            <w:rFonts w:cstheme="minorHAnsi"/>
            <w:b/>
            <w:bCs/>
            <w:noProof/>
            <w:color w:val="FFFFFF" w:themeColor="background1"/>
            <w:lang w:val="de-DE"/>
          </w:rPr>
          <w:t>41</w:t>
        </w:r>
        <w:r w:rsidRPr="008662EA">
          <w:rPr>
            <w:rStyle w:val="PageNumber"/>
            <w:rFonts w:cstheme="minorHAnsi"/>
            <w:b/>
            <w:bCs/>
            <w:color w:val="FFFFFF" w:themeColor="background1"/>
          </w:rPr>
          <w:fldChar w:fldCharType="end"/>
        </w:r>
      </w:p>
    </w:sdtContent>
  </w:sdt>
  <w:p w:rsidR="00DB4342" w:rsidRPr="00F21B2D" w:rsidRDefault="00DB4342" w:rsidP="000F09C9">
    <w:pPr>
      <w:pStyle w:val="Header"/>
      <w:rPr>
        <w:rFonts w:cstheme="minorHAnsi"/>
        <w:b/>
        <w:bCs/>
        <w:lang w:val="de-DE"/>
      </w:rPr>
    </w:pPr>
    <w:r>
      <w:rPr>
        <w:rFonts w:cstheme="minorHAnsi"/>
        <w:b/>
        <w:bCs/>
        <w:lang w:val="de-DE"/>
      </w:rPr>
      <w:t xml:space="preserve">                                                                                                                                       Komuna Kaçanik</w:t>
    </w:r>
  </w:p>
  <w:p w:rsidR="00DB4342" w:rsidRPr="009979CC" w:rsidRDefault="00DB4342" w:rsidP="004E57F2">
    <w:pPr>
      <w:pStyle w:val="Footer"/>
    </w:pPr>
    <w:r>
      <w:rPr>
        <w:rFonts w:cs="Arial"/>
        <w:noProof/>
        <w:sz w:val="18"/>
        <w:szCs w:val="18"/>
      </w:rPr>
      <mc:AlternateContent>
        <mc:Choice Requires="wps">
          <w:drawing>
            <wp:anchor distT="4294967295" distB="4294967295" distL="114300" distR="114300" simplePos="0" relativeHeight="251666432" behindDoc="0" locked="0" layoutInCell="1" allowOverlap="1">
              <wp:simplePos x="0" y="0"/>
              <wp:positionH relativeFrom="column">
                <wp:posOffset>1745615</wp:posOffset>
              </wp:positionH>
              <wp:positionV relativeFrom="paragraph">
                <wp:posOffset>10264774</wp:posOffset>
              </wp:positionV>
              <wp:extent cx="5236210" cy="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36210" cy="0"/>
                      </a:xfrm>
                      <a:prstGeom prst="line">
                        <a:avLst/>
                      </a:prstGeom>
                      <a:noFill/>
                      <a:ln w="6350">
                        <a:solidFill>
                          <a:schemeClr val="accent1">
                            <a:lumMod val="75000"/>
                            <a:lumOff val="0"/>
                          </a:schemeClr>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3BF1EC7" id="Straight Connector 33"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7.45pt,808.25pt" to="549.75pt,8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" strokecolor="#365f91 [2404]" strokeweight=".5pt">
              <v:stroke joinstyle="miter"/>
              <o:lock v:ext="edit" shapetype="f"/>
            </v:line>
          </w:pict>
        </mc:Fallback>
      </mc:AlternateContent>
    </w:r>
    <w:r>
      <w:rPr>
        <w:rFonts w:cs="Arial"/>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355597"/>
      <w:docPartObj>
        <w:docPartGallery w:val="Page Numbers (Bottom of Page)"/>
        <w:docPartUnique/>
      </w:docPartObj>
    </w:sdtPr>
    <w:sdtEndPr>
      <w:rPr>
        <w:noProof/>
      </w:rPr>
    </w:sdtEndPr>
    <w:sdtContent>
      <w:p w:rsidR="00DB4342" w:rsidRDefault="00DB4342">
        <w:pPr>
          <w:pStyle w:val="Footer"/>
          <w:jc w:val="center"/>
        </w:pPr>
        <w:r>
          <w:rPr>
            <w:noProof/>
          </w:rPr>
          <w:fldChar w:fldCharType="begin"/>
        </w:r>
        <w:r>
          <w:rPr>
            <w:noProof/>
          </w:rPr>
          <w:instrText xml:space="preserve"> PAGE   \* MERGEFORMAT </w:instrText>
        </w:r>
        <w:r>
          <w:rPr>
            <w:noProof/>
          </w:rPr>
          <w:fldChar w:fldCharType="separate"/>
        </w:r>
        <w:r w:rsidR="0053230D">
          <w:rPr>
            <w:noProof/>
          </w:rPr>
          <w:t>45</w:t>
        </w:r>
        <w:r>
          <w:rPr>
            <w:noProof/>
          </w:rPr>
          <w:fldChar w:fldCharType="end"/>
        </w:r>
      </w:p>
    </w:sdtContent>
  </w:sdt>
  <w:p w:rsidR="00DB4342" w:rsidRDefault="00DB43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342" w:rsidRDefault="00DB43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48BD" w:rsidRDefault="00D848BD" w:rsidP="00F857F9">
      <w:pPr>
        <w:spacing w:after="0" w:line="240" w:lineRule="auto"/>
      </w:pPr>
      <w:r>
        <w:separator/>
      </w:r>
    </w:p>
  </w:footnote>
  <w:footnote w:type="continuationSeparator" w:id="0">
    <w:p w:rsidR="00D848BD" w:rsidRDefault="00D848BD" w:rsidP="00F857F9">
      <w:pPr>
        <w:spacing w:after="0" w:line="240" w:lineRule="auto"/>
      </w:pPr>
      <w:r>
        <w:continuationSeparator/>
      </w:r>
    </w:p>
  </w:footnote>
  <w:footnote w:id="1">
    <w:p w:rsidR="00DB4342" w:rsidRPr="007B62C2" w:rsidRDefault="00DB4342" w:rsidP="00CE476E">
      <w:pPr>
        <w:pStyle w:val="FootnoteText"/>
        <w:rPr>
          <w:rFonts w:asciiTheme="minorHAnsi" w:hAnsiTheme="minorHAnsi" w:cstheme="minorHAnsi"/>
          <w:i/>
        </w:rPr>
      </w:pPr>
      <w:r w:rsidRPr="007B611D">
        <w:rPr>
          <w:rStyle w:val="FootnoteReference"/>
          <w:i/>
        </w:rPr>
        <w:footnoteRef/>
      </w:r>
      <w:r>
        <w:rPr>
          <w:i/>
        </w:rPr>
        <w:t xml:space="preserve"> </w:t>
      </w:r>
      <w:r w:rsidRPr="007B62C2">
        <w:rPr>
          <w:rFonts w:asciiTheme="minorHAnsi" w:hAnsiTheme="minorHAnsi" w:cstheme="minorHAnsi"/>
          <w:i/>
        </w:rPr>
        <w:t xml:space="preserve">Komuna e </w:t>
      </w:r>
      <w:r w:rsidRPr="007B62C2">
        <w:rPr>
          <w:rFonts w:asciiTheme="minorHAnsi" w:eastAsia="Arial" w:hAnsiTheme="minorHAnsi" w:cstheme="minorHAnsi"/>
          <w:i/>
        </w:rPr>
        <w:t>Kaçanikut mir</w:t>
      </w:r>
      <w:r>
        <w:rPr>
          <w:rFonts w:asciiTheme="minorHAnsi" w:eastAsia="Arial" w:hAnsiTheme="minorHAnsi" w:cstheme="minorHAnsi"/>
          <w:i/>
        </w:rPr>
        <w:t>ë</w:t>
      </w:r>
      <w:r w:rsidRPr="007B62C2">
        <w:rPr>
          <w:rFonts w:asciiTheme="minorHAnsi" w:eastAsia="Arial" w:hAnsiTheme="minorHAnsi" w:cstheme="minorHAnsi"/>
          <w:i/>
        </w:rPr>
        <w:t>mbajtjen e k</w:t>
      </w:r>
      <w:r>
        <w:rPr>
          <w:rFonts w:asciiTheme="minorHAnsi" w:eastAsia="Arial" w:hAnsiTheme="minorHAnsi" w:cstheme="minorHAnsi"/>
          <w:i/>
        </w:rPr>
        <w:t>ë</w:t>
      </w:r>
      <w:r w:rsidRPr="007B62C2">
        <w:rPr>
          <w:rFonts w:asciiTheme="minorHAnsi" w:eastAsia="Arial" w:hAnsiTheme="minorHAnsi" w:cstheme="minorHAnsi"/>
          <w:i/>
        </w:rPr>
        <w:t>tyre vendaljeve e planifikon p</w:t>
      </w:r>
      <w:r>
        <w:rPr>
          <w:rFonts w:asciiTheme="minorHAnsi" w:eastAsia="Arial" w:hAnsiTheme="minorHAnsi" w:cstheme="minorHAnsi"/>
          <w:i/>
        </w:rPr>
        <w:t>ë</w:t>
      </w:r>
      <w:r w:rsidRPr="007B62C2">
        <w:rPr>
          <w:rFonts w:asciiTheme="minorHAnsi" w:eastAsia="Arial" w:hAnsiTheme="minorHAnsi" w:cstheme="minorHAnsi"/>
          <w:i/>
        </w:rPr>
        <w:t>rmes kontrat</w:t>
      </w:r>
      <w:r>
        <w:rPr>
          <w:rFonts w:asciiTheme="minorHAnsi" w:eastAsia="Arial" w:hAnsiTheme="minorHAnsi" w:cstheme="minorHAnsi"/>
          <w:i/>
        </w:rPr>
        <w:t>ë</w:t>
      </w:r>
      <w:r w:rsidRPr="007B62C2">
        <w:rPr>
          <w:rFonts w:asciiTheme="minorHAnsi" w:eastAsia="Arial" w:hAnsiTheme="minorHAnsi" w:cstheme="minorHAnsi"/>
          <w:i/>
        </w:rPr>
        <w:t>s “Mir</w:t>
      </w:r>
      <w:r>
        <w:rPr>
          <w:rFonts w:asciiTheme="minorHAnsi" w:eastAsia="Arial" w:hAnsiTheme="minorHAnsi" w:cstheme="minorHAnsi"/>
          <w:i/>
        </w:rPr>
        <w:t>ë</w:t>
      </w:r>
      <w:r w:rsidRPr="007B62C2">
        <w:rPr>
          <w:rFonts w:asciiTheme="minorHAnsi" w:eastAsia="Arial" w:hAnsiTheme="minorHAnsi" w:cstheme="minorHAnsi"/>
          <w:i/>
        </w:rPr>
        <w:t>mbajtja verore dhe dimerore e rrugeve lokale”</w:t>
      </w:r>
      <w:r w:rsidRPr="007B62C2">
        <w:rPr>
          <w:rFonts w:asciiTheme="minorHAnsi" w:hAnsiTheme="minorHAnsi" w:cstheme="minorHAnsi"/>
          <w:i/>
        </w:rPr>
        <w:t xml:space="preserve"> </w:t>
      </w:r>
    </w:p>
    <w:p w:rsidR="00DB4342" w:rsidRPr="007B62C2" w:rsidRDefault="00DB4342" w:rsidP="00CE476E">
      <w:pPr>
        <w:pStyle w:val="FootnoteText"/>
        <w:rPr>
          <w:rFonts w:asciiTheme="minorHAnsi" w:hAnsiTheme="minorHAnsi" w:cstheme="minorHAnsi"/>
          <w:i/>
          <w:lang w:val="en-US"/>
        </w:rPr>
      </w:pPr>
      <w:r w:rsidRPr="007B62C2">
        <w:rPr>
          <w:rFonts w:asciiTheme="minorHAnsi" w:hAnsiTheme="minorHAnsi" w:cstheme="minorHAnsi"/>
          <w:i/>
          <w:vertAlign w:val="superscript"/>
        </w:rPr>
        <w:t xml:space="preserve">2 </w:t>
      </w:r>
      <w:r w:rsidRPr="007B62C2">
        <w:rPr>
          <w:rFonts w:asciiTheme="minorHAnsi" w:hAnsiTheme="minorHAnsi" w:cstheme="minorHAnsi"/>
          <w:i/>
        </w:rPr>
        <w:t xml:space="preserve">Komuna e </w:t>
      </w:r>
      <w:r w:rsidRPr="007B62C2">
        <w:rPr>
          <w:rFonts w:asciiTheme="minorHAnsi" w:eastAsia="Arial" w:hAnsiTheme="minorHAnsi" w:cstheme="minorHAnsi"/>
          <w:i/>
        </w:rPr>
        <w:t>Kaçanikut mir</w:t>
      </w:r>
      <w:r>
        <w:rPr>
          <w:rFonts w:asciiTheme="minorHAnsi" w:eastAsia="Arial" w:hAnsiTheme="minorHAnsi" w:cstheme="minorHAnsi"/>
          <w:i/>
        </w:rPr>
        <w:t>ë</w:t>
      </w:r>
      <w:r w:rsidRPr="007B62C2">
        <w:rPr>
          <w:rFonts w:asciiTheme="minorHAnsi" w:eastAsia="Arial" w:hAnsiTheme="minorHAnsi" w:cstheme="minorHAnsi"/>
          <w:i/>
        </w:rPr>
        <w:t>mbajtjen e shenj</w:t>
      </w:r>
      <w:r>
        <w:rPr>
          <w:rFonts w:asciiTheme="minorHAnsi" w:eastAsia="Arial" w:hAnsiTheme="minorHAnsi" w:cstheme="minorHAnsi"/>
          <w:i/>
        </w:rPr>
        <w:t>ë</w:t>
      </w:r>
      <w:r w:rsidRPr="007B62C2">
        <w:rPr>
          <w:rFonts w:asciiTheme="minorHAnsi" w:eastAsia="Arial" w:hAnsiTheme="minorHAnsi" w:cstheme="minorHAnsi"/>
          <w:i/>
        </w:rPr>
        <w:t>zimit k</w:t>
      </w:r>
      <w:r>
        <w:rPr>
          <w:rFonts w:asciiTheme="minorHAnsi" w:eastAsia="Arial" w:hAnsiTheme="minorHAnsi" w:cstheme="minorHAnsi"/>
          <w:i/>
        </w:rPr>
        <w:t>ë</w:t>
      </w:r>
      <w:r w:rsidRPr="007B62C2">
        <w:rPr>
          <w:rFonts w:asciiTheme="minorHAnsi" w:eastAsia="Arial" w:hAnsiTheme="minorHAnsi" w:cstheme="minorHAnsi"/>
          <w:i/>
        </w:rPr>
        <w:t>tyre vendaljeve e planifikon p</w:t>
      </w:r>
      <w:r>
        <w:rPr>
          <w:rFonts w:asciiTheme="minorHAnsi" w:eastAsia="Arial" w:hAnsiTheme="minorHAnsi" w:cstheme="minorHAnsi"/>
          <w:i/>
        </w:rPr>
        <w:t>ë</w:t>
      </w:r>
      <w:r w:rsidRPr="007B62C2">
        <w:rPr>
          <w:rFonts w:asciiTheme="minorHAnsi" w:eastAsia="Arial" w:hAnsiTheme="minorHAnsi" w:cstheme="minorHAnsi"/>
          <w:i/>
        </w:rPr>
        <w:t>rmes kontrat</w:t>
      </w:r>
      <w:r>
        <w:rPr>
          <w:rFonts w:asciiTheme="minorHAnsi" w:eastAsia="Arial" w:hAnsiTheme="minorHAnsi" w:cstheme="minorHAnsi"/>
          <w:i/>
        </w:rPr>
        <w:t>ë</w:t>
      </w:r>
      <w:r w:rsidRPr="007B62C2">
        <w:rPr>
          <w:rFonts w:asciiTheme="minorHAnsi" w:eastAsia="Arial" w:hAnsiTheme="minorHAnsi" w:cstheme="minorHAnsi"/>
          <w:i/>
        </w:rPr>
        <w:t>s “Mir</w:t>
      </w:r>
      <w:r>
        <w:rPr>
          <w:rFonts w:asciiTheme="minorHAnsi" w:eastAsia="Arial" w:hAnsiTheme="minorHAnsi" w:cstheme="minorHAnsi"/>
          <w:i/>
        </w:rPr>
        <w:t>ë</w:t>
      </w:r>
      <w:r w:rsidRPr="007B62C2">
        <w:rPr>
          <w:rFonts w:asciiTheme="minorHAnsi" w:eastAsia="Arial" w:hAnsiTheme="minorHAnsi" w:cstheme="minorHAnsi"/>
          <w:i/>
        </w:rPr>
        <w:t>mbajtja shenj</w:t>
      </w:r>
      <w:r>
        <w:rPr>
          <w:rFonts w:asciiTheme="minorHAnsi" w:eastAsia="Arial" w:hAnsiTheme="minorHAnsi" w:cstheme="minorHAnsi"/>
          <w:i/>
        </w:rPr>
        <w:t>ë</w:t>
      </w:r>
      <w:r w:rsidRPr="007B62C2">
        <w:rPr>
          <w:rFonts w:asciiTheme="minorHAnsi" w:eastAsia="Arial" w:hAnsiTheme="minorHAnsi" w:cstheme="minorHAnsi"/>
          <w:i/>
        </w:rPr>
        <w:t>zimit horizontal dhe vertikla ne rruget lokale”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342" w:rsidRDefault="00DB4342">
    <w:pPr>
      <w:pStyle w:val="Header"/>
    </w:pPr>
    <w:r>
      <w:rPr>
        <w:noProof/>
      </w:rPr>
      <mc:AlternateContent>
        <mc:Choice Requires="wps">
          <w:drawing>
            <wp:anchor distT="0" distB="0" distL="118745" distR="118745" simplePos="0" relativeHeight="251665408"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480060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Times New Roman" w:hAnsi="Calibri" w:cs="Times New Roman"/>
                              <w:bCs/>
                              <w:sz w:val="24"/>
                              <w:szCs w:val="24"/>
                              <w:lang w:val="en-GB"/>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DB4342" w:rsidRDefault="00DB4342">
                              <w:pPr>
                                <w:pStyle w:val="Header"/>
                                <w:jc w:val="center"/>
                                <w:rPr>
                                  <w:caps/>
                                  <w:color w:val="FFFFFF" w:themeColor="background1"/>
                                </w:rPr>
                              </w:pPr>
                              <w:r w:rsidRPr="000F09C9">
                                <w:rPr>
                                  <w:rFonts w:ascii="Calibri" w:eastAsia="Times New Roman" w:hAnsi="Calibri" w:cs="Times New Roman"/>
                                  <w:bCs/>
                                  <w:sz w:val="24"/>
                                  <w:szCs w:val="24"/>
                                  <w:lang w:val="en-GB"/>
                                </w:rPr>
                                <w:t>Plani komunal për transportin publik të udhëtarëve 2024-2028</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left:0;text-align:left;margin-left:0;margin-top:0;width:468.5pt;height:21.3pt;z-index:-25165107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" o:allowoverlap="f" fillcolor="#4f81bd [3204]" stroked="f" strokeweight="2pt">
              <v:textbox style="mso-fit-shape-to-text:t">
                <w:txbxContent>
                  <w:sdt>
                    <w:sdtPr>
                      <w:rPr>
                        <w:rFonts w:ascii="Calibri" w:eastAsia="Times New Roman" w:hAnsi="Calibri" w:cs="Times New Roman"/>
                        <w:bCs/>
                        <w:sz w:val="24"/>
                        <w:szCs w:val="24"/>
                        <w:lang w:val="en-GB"/>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DB4342" w:rsidRDefault="00DB4342">
                        <w:pPr>
                          <w:pStyle w:val="Header"/>
                          <w:jc w:val="center"/>
                          <w:rPr>
                            <w:caps/>
                            <w:color w:val="FFFFFF" w:themeColor="background1"/>
                          </w:rPr>
                        </w:pPr>
                        <w:r w:rsidRPr="000F09C9">
                          <w:rPr>
                            <w:rFonts w:ascii="Calibri" w:eastAsia="Times New Roman" w:hAnsi="Calibri" w:cs="Times New Roman"/>
                            <w:bCs/>
                            <w:sz w:val="24"/>
                            <w:szCs w:val="24"/>
                            <w:lang w:val="en-GB"/>
                          </w:rPr>
                          <w:t>Plani komunal për transportin publik të udhëtarëve 2024-2028</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342" w:rsidRDefault="00DB4342">
    <w:pPr>
      <w:pStyle w:val="Header"/>
    </w:pPr>
    <w:r>
      <w:rPr>
        <w:noProof/>
      </w:rPr>
      <mc:AlternateContent>
        <mc:Choice Requires="wps">
          <w:drawing>
            <wp:anchor distT="0" distB="0" distL="118745" distR="118745" simplePos="0" relativeHeight="251668480"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480060</wp:posOffset>
                  </wp:positionV>
                </mc:Fallback>
              </mc:AlternateContent>
              <wp:extent cx="5950039" cy="270457"/>
              <wp:effectExtent l="0" t="0" r="0" b="7620"/>
              <wp:wrapSquare wrapText="bothSides"/>
              <wp:docPr id="6" name="Rectangle 6"/>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718859963"/>
                            <w:dataBinding w:prefixMappings="xmlns:ns0='http://purl.org/dc/elements/1.1/' xmlns:ns1='http://schemas.openxmlformats.org/package/2006/metadata/core-properties' " w:xpath="/ns1:coreProperties[1]/ns0:title[1]" w:storeItemID="{6C3C8BC8-F283-45AE-878A-BAB7291924A1}"/>
                            <w:text/>
                          </w:sdtPr>
                          <w:sdtContent>
                            <w:p w:rsidR="00DB4342" w:rsidRDefault="00DB4342">
                              <w:pPr>
                                <w:pStyle w:val="Header"/>
                                <w:jc w:val="center"/>
                                <w:rPr>
                                  <w:caps/>
                                  <w:color w:val="FFFFFF" w:themeColor="background1"/>
                                </w:rPr>
                              </w:pPr>
                              <w:r>
                                <w:rPr>
                                  <w:caps/>
                                  <w:color w:val="FFFFFF" w:themeColor="background1"/>
                                </w:rPr>
                                <w:t>Plani komunal për transportin publik të udhëtarëve 2024-2028</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6" o:spid="_x0000_s1027" style="position:absolute;left:0;text-align:left;margin-left:0;margin-top:0;width:468.5pt;height:21.3pt;z-index:-25164800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" o:allowoverlap="f" fillcolor="#4f81bd [3204]" stroked="f" strokeweight="2pt">
              <v:textbox style="mso-fit-shape-to-text:t">
                <w:txbxContent>
                  <w:sdt>
                    <w:sdtPr>
                      <w:rPr>
                        <w:caps/>
                        <w:color w:val="FFFFFF" w:themeColor="background1"/>
                      </w:rPr>
                      <w:alias w:val="Title"/>
                      <w:tag w:val=""/>
                      <w:id w:val="718859963"/>
                      <w:dataBinding w:prefixMappings="xmlns:ns0='http://purl.org/dc/elements/1.1/' xmlns:ns1='http://schemas.openxmlformats.org/package/2006/metadata/core-properties' " w:xpath="/ns1:coreProperties[1]/ns0:title[1]" w:storeItemID="{6C3C8BC8-F283-45AE-878A-BAB7291924A1}"/>
                      <w:text/>
                    </w:sdtPr>
                    <w:sdtContent>
                      <w:p w:rsidR="00DB4342" w:rsidRDefault="00DB4342">
                        <w:pPr>
                          <w:pStyle w:val="Header"/>
                          <w:jc w:val="center"/>
                          <w:rPr>
                            <w:caps/>
                            <w:color w:val="FFFFFF" w:themeColor="background1"/>
                          </w:rPr>
                        </w:pPr>
                        <w:r>
                          <w:rPr>
                            <w:caps/>
                            <w:color w:val="FFFFFF" w:themeColor="background1"/>
                          </w:rPr>
                          <w:t>Plani komunal për transportin publik të udhëtarëve 2024-2028</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342" w:rsidRPr="00CC3563" w:rsidRDefault="00DB4342" w:rsidP="004E57F2">
    <w:pPr>
      <w:pStyle w:val="Header"/>
      <w:jc w:val="right"/>
      <w:rPr>
        <w:rFonts w:cstheme="minorHAnsi"/>
        <w:b/>
        <w:bC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342" w:rsidRDefault="00DB4342">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173355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4342" w:rsidRDefault="00DB4342">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53230D">
                              <w:rPr>
                                <w:noProof/>
                                <w:color w:val="FFFFFF" w:themeColor="background1"/>
                                <w:sz w:val="24"/>
                                <w:szCs w:val="24"/>
                              </w:rPr>
                              <w:t>43</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8" o:spid="_x0000_s1028"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JjloQUAAI8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dc7zLPd+9qdV2uA40tdqZ/0tTyx1+/Ovhau/2Hxr6W6X/7jx2+z/Sxb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">
              <v:group id="Group 159" o:spid="_x0000_s102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3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" fillcolor="white [3212]" stroked="f" strokeweight="2pt">
                  <v:fill opacity="0"/>
                </v:rect>
                <v:shape id="Rectangle 1" o:spid="_x0000_s1031"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" path="m,l1462822,,910372,376306,,1014481,,xe" fillcolor="#4f81bd [3204]" stroked="f" strokeweight="2pt">
                  <v:path arrowok="t" o:connecttype="custom" o:connectlocs="0,0;1463040,0;910508,376493;0,1014984;0,0" o:connectangles="0,0,0,0,0"/>
                </v:shape>
                <v:rect id="Rectangle 162" o:spid="_x0000_s103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" stroked="f" strokeweight="2pt">
                  <v:fill r:id="rId2" o:title="" recolor="t" rotate="t" type="frame"/>
                </v:rect>
              </v:group>
              <v:shapetype id="_x0000_t202" coordsize="21600,21600" o:spt="202" path="m,l,21600r21600,l21600,xe">
                <v:stroke joinstyle="miter"/>
                <v:path gradientshapeok="t" o:connecttype="rect"/>
              </v:shapetype>
              <v:shape id="Text Box 163" o:spid="_x0000_s1033"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DB4342" w:rsidRDefault="00DB4342">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53230D">
                        <w:rPr>
                          <w:noProof/>
                          <w:color w:val="FFFFFF" w:themeColor="background1"/>
                          <w:sz w:val="24"/>
                          <w:szCs w:val="24"/>
                        </w:rPr>
                        <w:t>43</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62479"/>
    <w:multiLevelType w:val="multilevel"/>
    <w:tmpl w:val="580AD618"/>
    <w:lvl w:ilvl="0">
      <w:start w:val="5"/>
      <w:numFmt w:val="decimal"/>
      <w:lvlText w:val="%1."/>
      <w:lvlJc w:val="left"/>
      <w:pPr>
        <w:ind w:left="450" w:hanging="450"/>
      </w:pPr>
      <w:rPr>
        <w:rFonts w:asciiTheme="minorHAnsi" w:hAnsiTheme="minorHAnsi" w:cstheme="minorHAnsi" w:hint="default"/>
        <w:b w:val="0"/>
      </w:rPr>
    </w:lvl>
    <w:lvl w:ilvl="1">
      <w:start w:val="2"/>
      <w:numFmt w:val="decimal"/>
      <w:lvlText w:val="%1.%2."/>
      <w:lvlJc w:val="left"/>
      <w:pPr>
        <w:ind w:left="720" w:hanging="720"/>
      </w:pPr>
      <w:rPr>
        <w:rFonts w:asciiTheme="minorHAnsi" w:hAnsiTheme="minorHAnsi" w:cstheme="minorHAnsi"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D377AAB"/>
    <w:multiLevelType w:val="hybridMultilevel"/>
    <w:tmpl w:val="876482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9C4D44"/>
    <w:multiLevelType w:val="multilevel"/>
    <w:tmpl w:val="DFEC1670"/>
    <w:lvl w:ilvl="0">
      <w:start w:val="4"/>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1C235C7"/>
    <w:multiLevelType w:val="multilevel"/>
    <w:tmpl w:val="DA14EE42"/>
    <w:lvl w:ilvl="0">
      <w:start w:val="5"/>
      <w:numFmt w:val="decimal"/>
      <w:lvlText w:val="%1."/>
      <w:lvlJc w:val="left"/>
      <w:pPr>
        <w:ind w:left="360" w:hanging="360"/>
      </w:pPr>
      <w:rPr>
        <w:rFonts w:hint="default"/>
        <w:b/>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1F14C9B"/>
    <w:multiLevelType w:val="multilevel"/>
    <w:tmpl w:val="201E791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CD22AD9"/>
    <w:multiLevelType w:val="multilevel"/>
    <w:tmpl w:val="09BCF0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D6F43B4"/>
    <w:multiLevelType w:val="hybridMultilevel"/>
    <w:tmpl w:val="0696E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BE09AD"/>
    <w:multiLevelType w:val="hybridMultilevel"/>
    <w:tmpl w:val="F050E5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F438EC"/>
    <w:multiLevelType w:val="multilevel"/>
    <w:tmpl w:val="E99485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47E4EDA"/>
    <w:multiLevelType w:val="multilevel"/>
    <w:tmpl w:val="E9144C0A"/>
    <w:lvl w:ilvl="0">
      <w:start w:val="4"/>
      <w:numFmt w:val="decimal"/>
      <w:lvlText w:val="%1."/>
      <w:lvlJc w:val="left"/>
      <w:pPr>
        <w:ind w:left="390" w:hanging="390"/>
      </w:pPr>
      <w:rPr>
        <w:rFonts w:hint="default"/>
      </w:rPr>
    </w:lvl>
    <w:lvl w:ilvl="1">
      <w:start w:val="4"/>
      <w:numFmt w:val="decimal"/>
      <w:lvlText w:val="%1.%2."/>
      <w:lvlJc w:val="left"/>
      <w:pPr>
        <w:ind w:left="720" w:hanging="720"/>
      </w:pPr>
      <w:rPr>
        <w:rFonts w:asciiTheme="minorHAnsi" w:hAnsiTheme="minorHAnsi" w:cstheme="minorHAnsi"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63D562E"/>
    <w:multiLevelType w:val="hybridMultilevel"/>
    <w:tmpl w:val="965276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757312"/>
    <w:multiLevelType w:val="hybridMultilevel"/>
    <w:tmpl w:val="5A9A5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5C2CD8"/>
    <w:multiLevelType w:val="hybridMultilevel"/>
    <w:tmpl w:val="F93AA906"/>
    <w:lvl w:ilvl="0" w:tplc="D51C433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6CC18D7"/>
    <w:multiLevelType w:val="hybridMultilevel"/>
    <w:tmpl w:val="489E2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DEE4148"/>
    <w:multiLevelType w:val="hybridMultilevel"/>
    <w:tmpl w:val="39C47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37719A"/>
    <w:multiLevelType w:val="hybridMultilevel"/>
    <w:tmpl w:val="F5EA9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A003B3"/>
    <w:multiLevelType w:val="multilevel"/>
    <w:tmpl w:val="6930C6A4"/>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73FF5E85"/>
    <w:multiLevelType w:val="multilevel"/>
    <w:tmpl w:val="CDC22144"/>
    <w:lvl w:ilvl="0">
      <w:start w:val="8"/>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4"/>
  </w:num>
  <w:num w:numId="2">
    <w:abstractNumId w:val="6"/>
  </w:num>
  <w:num w:numId="3">
    <w:abstractNumId w:val="11"/>
  </w:num>
  <w:num w:numId="4">
    <w:abstractNumId w:val="12"/>
  </w:num>
  <w:num w:numId="5">
    <w:abstractNumId w:val="4"/>
  </w:num>
  <w:num w:numId="6">
    <w:abstractNumId w:val="15"/>
  </w:num>
  <w:num w:numId="7">
    <w:abstractNumId w:val="13"/>
  </w:num>
  <w:num w:numId="8">
    <w:abstractNumId w:val="7"/>
  </w:num>
  <w:num w:numId="9">
    <w:abstractNumId w:val="10"/>
  </w:num>
  <w:num w:numId="10">
    <w:abstractNumId w:val="1"/>
  </w:num>
  <w:num w:numId="11">
    <w:abstractNumId w:val="16"/>
  </w:num>
  <w:num w:numId="12">
    <w:abstractNumId w:val="5"/>
  </w:num>
  <w:num w:numId="13">
    <w:abstractNumId w:val="9"/>
  </w:num>
  <w:num w:numId="14">
    <w:abstractNumId w:val="0"/>
  </w:num>
  <w:num w:numId="15">
    <w:abstractNumId w:val="17"/>
  </w:num>
  <w:num w:numId="16">
    <w:abstractNumId w:val="2"/>
  </w:num>
  <w:num w:numId="17">
    <w:abstractNumId w:val="8"/>
  </w:num>
  <w:num w:numId="18">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7F9"/>
    <w:rsid w:val="00002778"/>
    <w:rsid w:val="000034F7"/>
    <w:rsid w:val="0001300C"/>
    <w:rsid w:val="000135C0"/>
    <w:rsid w:val="0001535A"/>
    <w:rsid w:val="0002262E"/>
    <w:rsid w:val="00022A0B"/>
    <w:rsid w:val="00023413"/>
    <w:rsid w:val="000255A1"/>
    <w:rsid w:val="000278B4"/>
    <w:rsid w:val="000325A3"/>
    <w:rsid w:val="00037999"/>
    <w:rsid w:val="000470A4"/>
    <w:rsid w:val="000504D9"/>
    <w:rsid w:val="0005565F"/>
    <w:rsid w:val="00056B8B"/>
    <w:rsid w:val="000628ED"/>
    <w:rsid w:val="00062ACC"/>
    <w:rsid w:val="0007200F"/>
    <w:rsid w:val="00075507"/>
    <w:rsid w:val="00081E1E"/>
    <w:rsid w:val="0008221B"/>
    <w:rsid w:val="00085932"/>
    <w:rsid w:val="00097AD8"/>
    <w:rsid w:val="00097C8A"/>
    <w:rsid w:val="000A148B"/>
    <w:rsid w:val="000A6329"/>
    <w:rsid w:val="000A6910"/>
    <w:rsid w:val="000A7CF0"/>
    <w:rsid w:val="000B0598"/>
    <w:rsid w:val="000B0A58"/>
    <w:rsid w:val="000B3149"/>
    <w:rsid w:val="000B45EF"/>
    <w:rsid w:val="000B4B9B"/>
    <w:rsid w:val="000C228E"/>
    <w:rsid w:val="000C35DD"/>
    <w:rsid w:val="000C5304"/>
    <w:rsid w:val="000C624B"/>
    <w:rsid w:val="000C6CE5"/>
    <w:rsid w:val="000D526F"/>
    <w:rsid w:val="000D6C82"/>
    <w:rsid w:val="000D7B85"/>
    <w:rsid w:val="000E0AB7"/>
    <w:rsid w:val="000E4139"/>
    <w:rsid w:val="000E48D0"/>
    <w:rsid w:val="000E4AF9"/>
    <w:rsid w:val="000E71A3"/>
    <w:rsid w:val="000F09C9"/>
    <w:rsid w:val="000F450F"/>
    <w:rsid w:val="000F4F5E"/>
    <w:rsid w:val="000F69A5"/>
    <w:rsid w:val="000F6CE9"/>
    <w:rsid w:val="001009AE"/>
    <w:rsid w:val="00103BAB"/>
    <w:rsid w:val="00104425"/>
    <w:rsid w:val="001075D7"/>
    <w:rsid w:val="001121F0"/>
    <w:rsid w:val="00112B29"/>
    <w:rsid w:val="00113D1F"/>
    <w:rsid w:val="00115ED9"/>
    <w:rsid w:val="00117E44"/>
    <w:rsid w:val="00117F4F"/>
    <w:rsid w:val="00120002"/>
    <w:rsid w:val="0012005D"/>
    <w:rsid w:val="00122329"/>
    <w:rsid w:val="00123DC0"/>
    <w:rsid w:val="00126D31"/>
    <w:rsid w:val="00127C67"/>
    <w:rsid w:val="001336DD"/>
    <w:rsid w:val="00135D61"/>
    <w:rsid w:val="00137CDE"/>
    <w:rsid w:val="00141F58"/>
    <w:rsid w:val="00141F59"/>
    <w:rsid w:val="001436AA"/>
    <w:rsid w:val="001469CF"/>
    <w:rsid w:val="0015135A"/>
    <w:rsid w:val="00151516"/>
    <w:rsid w:val="0015202F"/>
    <w:rsid w:val="00153E61"/>
    <w:rsid w:val="00155F81"/>
    <w:rsid w:val="00157DA6"/>
    <w:rsid w:val="00157F51"/>
    <w:rsid w:val="0016297B"/>
    <w:rsid w:val="001709B8"/>
    <w:rsid w:val="001748CA"/>
    <w:rsid w:val="00175EB4"/>
    <w:rsid w:val="00183CA9"/>
    <w:rsid w:val="0018476F"/>
    <w:rsid w:val="001865AA"/>
    <w:rsid w:val="001871DD"/>
    <w:rsid w:val="001901D1"/>
    <w:rsid w:val="001907B3"/>
    <w:rsid w:val="00196EE6"/>
    <w:rsid w:val="00197B25"/>
    <w:rsid w:val="001A0F2C"/>
    <w:rsid w:val="001A2DEB"/>
    <w:rsid w:val="001A4DBE"/>
    <w:rsid w:val="001A5483"/>
    <w:rsid w:val="001A5759"/>
    <w:rsid w:val="001B062F"/>
    <w:rsid w:val="001B3F70"/>
    <w:rsid w:val="001B75D0"/>
    <w:rsid w:val="001C3DBF"/>
    <w:rsid w:val="001D11CB"/>
    <w:rsid w:val="001D4A0D"/>
    <w:rsid w:val="001D545F"/>
    <w:rsid w:val="001D55E8"/>
    <w:rsid w:val="001D59B9"/>
    <w:rsid w:val="001D6BEB"/>
    <w:rsid w:val="001D73ED"/>
    <w:rsid w:val="001E3A1E"/>
    <w:rsid w:val="001E4B5B"/>
    <w:rsid w:val="001E7CA9"/>
    <w:rsid w:val="001F654F"/>
    <w:rsid w:val="001F6C87"/>
    <w:rsid w:val="001F724B"/>
    <w:rsid w:val="001F777A"/>
    <w:rsid w:val="002008F2"/>
    <w:rsid w:val="00201686"/>
    <w:rsid w:val="00203C80"/>
    <w:rsid w:val="0020430C"/>
    <w:rsid w:val="00206A6D"/>
    <w:rsid w:val="002072B4"/>
    <w:rsid w:val="00207410"/>
    <w:rsid w:val="00214394"/>
    <w:rsid w:val="00215384"/>
    <w:rsid w:val="0021674E"/>
    <w:rsid w:val="002177F1"/>
    <w:rsid w:val="00217A45"/>
    <w:rsid w:val="002239EF"/>
    <w:rsid w:val="0022436C"/>
    <w:rsid w:val="00225D37"/>
    <w:rsid w:val="00225D89"/>
    <w:rsid w:val="00226329"/>
    <w:rsid w:val="002267D3"/>
    <w:rsid w:val="0023026E"/>
    <w:rsid w:val="00231020"/>
    <w:rsid w:val="0023250C"/>
    <w:rsid w:val="00232993"/>
    <w:rsid w:val="00234F06"/>
    <w:rsid w:val="00236F06"/>
    <w:rsid w:val="002379D3"/>
    <w:rsid w:val="00240241"/>
    <w:rsid w:val="002418CE"/>
    <w:rsid w:val="00243453"/>
    <w:rsid w:val="00244744"/>
    <w:rsid w:val="00246B29"/>
    <w:rsid w:val="00246C27"/>
    <w:rsid w:val="002514E5"/>
    <w:rsid w:val="00251AB5"/>
    <w:rsid w:val="00252526"/>
    <w:rsid w:val="00254DB9"/>
    <w:rsid w:val="002627C9"/>
    <w:rsid w:val="00263CB6"/>
    <w:rsid w:val="00265612"/>
    <w:rsid w:val="00266F5C"/>
    <w:rsid w:val="002738C1"/>
    <w:rsid w:val="0027413D"/>
    <w:rsid w:val="00282585"/>
    <w:rsid w:val="00292DA5"/>
    <w:rsid w:val="00293067"/>
    <w:rsid w:val="00294040"/>
    <w:rsid w:val="0029691E"/>
    <w:rsid w:val="00297D0A"/>
    <w:rsid w:val="002A322A"/>
    <w:rsid w:val="002A6630"/>
    <w:rsid w:val="002A768C"/>
    <w:rsid w:val="002C177D"/>
    <w:rsid w:val="002C1F96"/>
    <w:rsid w:val="002C228C"/>
    <w:rsid w:val="002C4DD0"/>
    <w:rsid w:val="002C570C"/>
    <w:rsid w:val="002C7375"/>
    <w:rsid w:val="002D09D5"/>
    <w:rsid w:val="002D22CC"/>
    <w:rsid w:val="002E00C7"/>
    <w:rsid w:val="002E0B45"/>
    <w:rsid w:val="002E38C7"/>
    <w:rsid w:val="002E50AA"/>
    <w:rsid w:val="002E5D3D"/>
    <w:rsid w:val="002E62F6"/>
    <w:rsid w:val="002E6A07"/>
    <w:rsid w:val="002F0F30"/>
    <w:rsid w:val="002F3657"/>
    <w:rsid w:val="002F395A"/>
    <w:rsid w:val="002F52FA"/>
    <w:rsid w:val="00307B1B"/>
    <w:rsid w:val="003111D7"/>
    <w:rsid w:val="00312300"/>
    <w:rsid w:val="00313D9A"/>
    <w:rsid w:val="003167EB"/>
    <w:rsid w:val="00317FB1"/>
    <w:rsid w:val="003202DF"/>
    <w:rsid w:val="00321D72"/>
    <w:rsid w:val="00323346"/>
    <w:rsid w:val="0032549E"/>
    <w:rsid w:val="003264A0"/>
    <w:rsid w:val="003269D5"/>
    <w:rsid w:val="003279D0"/>
    <w:rsid w:val="003279DD"/>
    <w:rsid w:val="00327B94"/>
    <w:rsid w:val="003317F7"/>
    <w:rsid w:val="00332318"/>
    <w:rsid w:val="00335FFF"/>
    <w:rsid w:val="003368AB"/>
    <w:rsid w:val="003374E8"/>
    <w:rsid w:val="00337DD2"/>
    <w:rsid w:val="003433A9"/>
    <w:rsid w:val="00343A77"/>
    <w:rsid w:val="00344EFD"/>
    <w:rsid w:val="003465CC"/>
    <w:rsid w:val="00346A04"/>
    <w:rsid w:val="0035082B"/>
    <w:rsid w:val="00355F5E"/>
    <w:rsid w:val="003607AB"/>
    <w:rsid w:val="00361F01"/>
    <w:rsid w:val="00363866"/>
    <w:rsid w:val="00363BB9"/>
    <w:rsid w:val="00363EE9"/>
    <w:rsid w:val="0036663C"/>
    <w:rsid w:val="00366652"/>
    <w:rsid w:val="00367F46"/>
    <w:rsid w:val="00372804"/>
    <w:rsid w:val="00375144"/>
    <w:rsid w:val="003752A4"/>
    <w:rsid w:val="00376499"/>
    <w:rsid w:val="003770B6"/>
    <w:rsid w:val="00380B06"/>
    <w:rsid w:val="0038490E"/>
    <w:rsid w:val="00384EB9"/>
    <w:rsid w:val="0039185C"/>
    <w:rsid w:val="00393E9A"/>
    <w:rsid w:val="003950E2"/>
    <w:rsid w:val="0039585F"/>
    <w:rsid w:val="00396B8B"/>
    <w:rsid w:val="003976F9"/>
    <w:rsid w:val="003A0066"/>
    <w:rsid w:val="003A062F"/>
    <w:rsid w:val="003A3921"/>
    <w:rsid w:val="003A5322"/>
    <w:rsid w:val="003A692A"/>
    <w:rsid w:val="003A74F7"/>
    <w:rsid w:val="003B7E18"/>
    <w:rsid w:val="003C00B8"/>
    <w:rsid w:val="003C0382"/>
    <w:rsid w:val="003C1BC1"/>
    <w:rsid w:val="003C45E8"/>
    <w:rsid w:val="003C50EB"/>
    <w:rsid w:val="003C654A"/>
    <w:rsid w:val="003C75B1"/>
    <w:rsid w:val="003C7771"/>
    <w:rsid w:val="003D1A88"/>
    <w:rsid w:val="003D72F4"/>
    <w:rsid w:val="003D7D91"/>
    <w:rsid w:val="003E184B"/>
    <w:rsid w:val="003E23C0"/>
    <w:rsid w:val="003E40B4"/>
    <w:rsid w:val="003E5CBD"/>
    <w:rsid w:val="003E6051"/>
    <w:rsid w:val="003F046F"/>
    <w:rsid w:val="003F0487"/>
    <w:rsid w:val="003F2173"/>
    <w:rsid w:val="003F49DF"/>
    <w:rsid w:val="003F5231"/>
    <w:rsid w:val="003F5490"/>
    <w:rsid w:val="003F63B5"/>
    <w:rsid w:val="0040021E"/>
    <w:rsid w:val="00400905"/>
    <w:rsid w:val="00405A26"/>
    <w:rsid w:val="00410A1D"/>
    <w:rsid w:val="00410B3E"/>
    <w:rsid w:val="0041120D"/>
    <w:rsid w:val="00411E76"/>
    <w:rsid w:val="004128AD"/>
    <w:rsid w:val="00412FCB"/>
    <w:rsid w:val="00414ED8"/>
    <w:rsid w:val="00416431"/>
    <w:rsid w:val="0041773E"/>
    <w:rsid w:val="00422A85"/>
    <w:rsid w:val="00425CD0"/>
    <w:rsid w:val="0042702A"/>
    <w:rsid w:val="004305E3"/>
    <w:rsid w:val="0043116B"/>
    <w:rsid w:val="004312C2"/>
    <w:rsid w:val="00431683"/>
    <w:rsid w:val="00434345"/>
    <w:rsid w:val="00445FD8"/>
    <w:rsid w:val="00447FC6"/>
    <w:rsid w:val="00453628"/>
    <w:rsid w:val="00455541"/>
    <w:rsid w:val="004569EB"/>
    <w:rsid w:val="0045789F"/>
    <w:rsid w:val="00461000"/>
    <w:rsid w:val="00464D06"/>
    <w:rsid w:val="00467DCB"/>
    <w:rsid w:val="00467E45"/>
    <w:rsid w:val="00475A3D"/>
    <w:rsid w:val="00476D10"/>
    <w:rsid w:val="004770AD"/>
    <w:rsid w:val="0048031B"/>
    <w:rsid w:val="0048302C"/>
    <w:rsid w:val="004833C5"/>
    <w:rsid w:val="00483DD0"/>
    <w:rsid w:val="00484675"/>
    <w:rsid w:val="00485E3E"/>
    <w:rsid w:val="00491D4A"/>
    <w:rsid w:val="00492F90"/>
    <w:rsid w:val="0049428A"/>
    <w:rsid w:val="004966BE"/>
    <w:rsid w:val="00496F7D"/>
    <w:rsid w:val="00497178"/>
    <w:rsid w:val="004A1DC7"/>
    <w:rsid w:val="004A1F9B"/>
    <w:rsid w:val="004A45EF"/>
    <w:rsid w:val="004A55E4"/>
    <w:rsid w:val="004A5F4E"/>
    <w:rsid w:val="004B298F"/>
    <w:rsid w:val="004B43AB"/>
    <w:rsid w:val="004B70F5"/>
    <w:rsid w:val="004C24FD"/>
    <w:rsid w:val="004C2AF0"/>
    <w:rsid w:val="004C4571"/>
    <w:rsid w:val="004C49C1"/>
    <w:rsid w:val="004C7309"/>
    <w:rsid w:val="004D3855"/>
    <w:rsid w:val="004D3899"/>
    <w:rsid w:val="004D54E1"/>
    <w:rsid w:val="004D5F05"/>
    <w:rsid w:val="004D6878"/>
    <w:rsid w:val="004D7045"/>
    <w:rsid w:val="004E011C"/>
    <w:rsid w:val="004E1134"/>
    <w:rsid w:val="004E17AC"/>
    <w:rsid w:val="004E4D60"/>
    <w:rsid w:val="004E57F2"/>
    <w:rsid w:val="004F02E6"/>
    <w:rsid w:val="004F0C5A"/>
    <w:rsid w:val="004F219A"/>
    <w:rsid w:val="004F4166"/>
    <w:rsid w:val="004F467A"/>
    <w:rsid w:val="004F4939"/>
    <w:rsid w:val="004F6A8C"/>
    <w:rsid w:val="004F7BB5"/>
    <w:rsid w:val="00502982"/>
    <w:rsid w:val="00503753"/>
    <w:rsid w:val="00504035"/>
    <w:rsid w:val="00505004"/>
    <w:rsid w:val="0050746B"/>
    <w:rsid w:val="00512CF1"/>
    <w:rsid w:val="0051632D"/>
    <w:rsid w:val="00517511"/>
    <w:rsid w:val="00521056"/>
    <w:rsid w:val="005218F3"/>
    <w:rsid w:val="00524A1E"/>
    <w:rsid w:val="00524B36"/>
    <w:rsid w:val="00524BCB"/>
    <w:rsid w:val="00525610"/>
    <w:rsid w:val="0052778A"/>
    <w:rsid w:val="0053014B"/>
    <w:rsid w:val="00530A20"/>
    <w:rsid w:val="00531E28"/>
    <w:rsid w:val="0053230D"/>
    <w:rsid w:val="00541548"/>
    <w:rsid w:val="00542EA1"/>
    <w:rsid w:val="00544EE7"/>
    <w:rsid w:val="005471DD"/>
    <w:rsid w:val="00551437"/>
    <w:rsid w:val="005515B8"/>
    <w:rsid w:val="005534B8"/>
    <w:rsid w:val="00555114"/>
    <w:rsid w:val="0055546C"/>
    <w:rsid w:val="00556AF9"/>
    <w:rsid w:val="00557B5F"/>
    <w:rsid w:val="00563E60"/>
    <w:rsid w:val="00566402"/>
    <w:rsid w:val="00566BCB"/>
    <w:rsid w:val="005674E6"/>
    <w:rsid w:val="005745A9"/>
    <w:rsid w:val="005756E4"/>
    <w:rsid w:val="00577162"/>
    <w:rsid w:val="00577B4B"/>
    <w:rsid w:val="005834B4"/>
    <w:rsid w:val="00583D4B"/>
    <w:rsid w:val="00583E38"/>
    <w:rsid w:val="0059107F"/>
    <w:rsid w:val="005A1DDC"/>
    <w:rsid w:val="005A2AE8"/>
    <w:rsid w:val="005A363B"/>
    <w:rsid w:val="005A3DB4"/>
    <w:rsid w:val="005A4BB9"/>
    <w:rsid w:val="005A5C1F"/>
    <w:rsid w:val="005A77B4"/>
    <w:rsid w:val="005B040B"/>
    <w:rsid w:val="005B09FF"/>
    <w:rsid w:val="005B1C50"/>
    <w:rsid w:val="005B241E"/>
    <w:rsid w:val="005B2B43"/>
    <w:rsid w:val="005B689E"/>
    <w:rsid w:val="005C2DB8"/>
    <w:rsid w:val="005C44EE"/>
    <w:rsid w:val="005C4DC2"/>
    <w:rsid w:val="005C62D3"/>
    <w:rsid w:val="005C6837"/>
    <w:rsid w:val="005C6E50"/>
    <w:rsid w:val="005C7661"/>
    <w:rsid w:val="005C79BD"/>
    <w:rsid w:val="005D0EF9"/>
    <w:rsid w:val="005D0F1E"/>
    <w:rsid w:val="005D7A70"/>
    <w:rsid w:val="005E0173"/>
    <w:rsid w:val="005E0715"/>
    <w:rsid w:val="005E2978"/>
    <w:rsid w:val="005E413F"/>
    <w:rsid w:val="005E4F9F"/>
    <w:rsid w:val="005F186D"/>
    <w:rsid w:val="006035B8"/>
    <w:rsid w:val="00612027"/>
    <w:rsid w:val="00613379"/>
    <w:rsid w:val="00613739"/>
    <w:rsid w:val="00613E76"/>
    <w:rsid w:val="0061561D"/>
    <w:rsid w:val="00615EC3"/>
    <w:rsid w:val="006229AA"/>
    <w:rsid w:val="00622F26"/>
    <w:rsid w:val="006258C8"/>
    <w:rsid w:val="00631168"/>
    <w:rsid w:val="006418F5"/>
    <w:rsid w:val="00645D00"/>
    <w:rsid w:val="0064654B"/>
    <w:rsid w:val="006468B1"/>
    <w:rsid w:val="00647DB1"/>
    <w:rsid w:val="0065032A"/>
    <w:rsid w:val="006506D1"/>
    <w:rsid w:val="00651DB7"/>
    <w:rsid w:val="006548A8"/>
    <w:rsid w:val="00655FEF"/>
    <w:rsid w:val="00662504"/>
    <w:rsid w:val="006642BB"/>
    <w:rsid w:val="00671200"/>
    <w:rsid w:val="00671292"/>
    <w:rsid w:val="00671A75"/>
    <w:rsid w:val="006748A2"/>
    <w:rsid w:val="0067672D"/>
    <w:rsid w:val="00680F72"/>
    <w:rsid w:val="006827DD"/>
    <w:rsid w:val="006829BB"/>
    <w:rsid w:val="00683773"/>
    <w:rsid w:val="00687E8B"/>
    <w:rsid w:val="00690AE7"/>
    <w:rsid w:val="00692607"/>
    <w:rsid w:val="00693809"/>
    <w:rsid w:val="00694FB4"/>
    <w:rsid w:val="006952A5"/>
    <w:rsid w:val="00695E17"/>
    <w:rsid w:val="006A087A"/>
    <w:rsid w:val="006A1829"/>
    <w:rsid w:val="006A26E4"/>
    <w:rsid w:val="006A357F"/>
    <w:rsid w:val="006A3884"/>
    <w:rsid w:val="006A436D"/>
    <w:rsid w:val="006A4A10"/>
    <w:rsid w:val="006A7D7A"/>
    <w:rsid w:val="006B04F8"/>
    <w:rsid w:val="006B3595"/>
    <w:rsid w:val="006B3F39"/>
    <w:rsid w:val="006B456F"/>
    <w:rsid w:val="006B46CA"/>
    <w:rsid w:val="006B4CE3"/>
    <w:rsid w:val="006C148B"/>
    <w:rsid w:val="006C1731"/>
    <w:rsid w:val="006C2103"/>
    <w:rsid w:val="006C416C"/>
    <w:rsid w:val="006C5685"/>
    <w:rsid w:val="006C5E0C"/>
    <w:rsid w:val="006C71A1"/>
    <w:rsid w:val="006D403D"/>
    <w:rsid w:val="006D4A4F"/>
    <w:rsid w:val="006D6792"/>
    <w:rsid w:val="006E147B"/>
    <w:rsid w:val="006E2353"/>
    <w:rsid w:val="006F1BD2"/>
    <w:rsid w:val="006F3481"/>
    <w:rsid w:val="006F5D4C"/>
    <w:rsid w:val="007027B1"/>
    <w:rsid w:val="00705D15"/>
    <w:rsid w:val="0070627D"/>
    <w:rsid w:val="007071BA"/>
    <w:rsid w:val="007124D2"/>
    <w:rsid w:val="0071250B"/>
    <w:rsid w:val="00712612"/>
    <w:rsid w:val="00714509"/>
    <w:rsid w:val="00716E8D"/>
    <w:rsid w:val="00717E11"/>
    <w:rsid w:val="007240BB"/>
    <w:rsid w:val="007245B9"/>
    <w:rsid w:val="0072762D"/>
    <w:rsid w:val="00730549"/>
    <w:rsid w:val="00733946"/>
    <w:rsid w:val="00741277"/>
    <w:rsid w:val="00743394"/>
    <w:rsid w:val="00743D24"/>
    <w:rsid w:val="0074501C"/>
    <w:rsid w:val="00747350"/>
    <w:rsid w:val="00755279"/>
    <w:rsid w:val="00760482"/>
    <w:rsid w:val="007648E8"/>
    <w:rsid w:val="00766486"/>
    <w:rsid w:val="00767478"/>
    <w:rsid w:val="007701F7"/>
    <w:rsid w:val="00773087"/>
    <w:rsid w:val="007742EA"/>
    <w:rsid w:val="007753C7"/>
    <w:rsid w:val="00780236"/>
    <w:rsid w:val="00781850"/>
    <w:rsid w:val="00787E19"/>
    <w:rsid w:val="007924CB"/>
    <w:rsid w:val="00793436"/>
    <w:rsid w:val="007938E9"/>
    <w:rsid w:val="00795764"/>
    <w:rsid w:val="00795CFC"/>
    <w:rsid w:val="007A0C4C"/>
    <w:rsid w:val="007A55B2"/>
    <w:rsid w:val="007A5F61"/>
    <w:rsid w:val="007A6CE6"/>
    <w:rsid w:val="007B1292"/>
    <w:rsid w:val="007B319C"/>
    <w:rsid w:val="007B4A29"/>
    <w:rsid w:val="007B5312"/>
    <w:rsid w:val="007B5FF2"/>
    <w:rsid w:val="007B62C2"/>
    <w:rsid w:val="007C0CC7"/>
    <w:rsid w:val="007C4A95"/>
    <w:rsid w:val="007C66B1"/>
    <w:rsid w:val="007D00F8"/>
    <w:rsid w:val="007D2A08"/>
    <w:rsid w:val="007D2FBD"/>
    <w:rsid w:val="007D4234"/>
    <w:rsid w:val="007D42B0"/>
    <w:rsid w:val="007D598A"/>
    <w:rsid w:val="007D61CE"/>
    <w:rsid w:val="007E543B"/>
    <w:rsid w:val="007E65B2"/>
    <w:rsid w:val="007F1562"/>
    <w:rsid w:val="007F1B05"/>
    <w:rsid w:val="007F295D"/>
    <w:rsid w:val="007F3978"/>
    <w:rsid w:val="007F4107"/>
    <w:rsid w:val="008076B6"/>
    <w:rsid w:val="00807E69"/>
    <w:rsid w:val="00813B28"/>
    <w:rsid w:val="00813F79"/>
    <w:rsid w:val="00814D6E"/>
    <w:rsid w:val="00823745"/>
    <w:rsid w:val="008272D0"/>
    <w:rsid w:val="00842B3A"/>
    <w:rsid w:val="008435DB"/>
    <w:rsid w:val="008438A1"/>
    <w:rsid w:val="00843D32"/>
    <w:rsid w:val="008454C2"/>
    <w:rsid w:val="00850567"/>
    <w:rsid w:val="00850B98"/>
    <w:rsid w:val="00854064"/>
    <w:rsid w:val="00854890"/>
    <w:rsid w:val="00854899"/>
    <w:rsid w:val="0085690B"/>
    <w:rsid w:val="00856F25"/>
    <w:rsid w:val="0085709B"/>
    <w:rsid w:val="008602F7"/>
    <w:rsid w:val="00862618"/>
    <w:rsid w:val="008637F8"/>
    <w:rsid w:val="00866894"/>
    <w:rsid w:val="008674DB"/>
    <w:rsid w:val="00881E1F"/>
    <w:rsid w:val="00881F77"/>
    <w:rsid w:val="008901C9"/>
    <w:rsid w:val="00890D1E"/>
    <w:rsid w:val="0089131E"/>
    <w:rsid w:val="0089168B"/>
    <w:rsid w:val="0089273D"/>
    <w:rsid w:val="00892BD3"/>
    <w:rsid w:val="00893FFD"/>
    <w:rsid w:val="00895D52"/>
    <w:rsid w:val="008A01FF"/>
    <w:rsid w:val="008A2644"/>
    <w:rsid w:val="008A5295"/>
    <w:rsid w:val="008B09A7"/>
    <w:rsid w:val="008B26C4"/>
    <w:rsid w:val="008B3075"/>
    <w:rsid w:val="008B3414"/>
    <w:rsid w:val="008B502D"/>
    <w:rsid w:val="008B5258"/>
    <w:rsid w:val="008B5FAD"/>
    <w:rsid w:val="008B74AF"/>
    <w:rsid w:val="008C32C2"/>
    <w:rsid w:val="008C50F2"/>
    <w:rsid w:val="008C724F"/>
    <w:rsid w:val="008C7315"/>
    <w:rsid w:val="008D2726"/>
    <w:rsid w:val="008D2E0B"/>
    <w:rsid w:val="008D65B9"/>
    <w:rsid w:val="008D66EB"/>
    <w:rsid w:val="008E180A"/>
    <w:rsid w:val="008E1B42"/>
    <w:rsid w:val="008E414A"/>
    <w:rsid w:val="008E4851"/>
    <w:rsid w:val="008E60B9"/>
    <w:rsid w:val="008E6633"/>
    <w:rsid w:val="008E78EF"/>
    <w:rsid w:val="008F1D74"/>
    <w:rsid w:val="008F21EE"/>
    <w:rsid w:val="008F275F"/>
    <w:rsid w:val="008F501B"/>
    <w:rsid w:val="00901374"/>
    <w:rsid w:val="00904E0E"/>
    <w:rsid w:val="00905648"/>
    <w:rsid w:val="00906EEA"/>
    <w:rsid w:val="00907628"/>
    <w:rsid w:val="00911903"/>
    <w:rsid w:val="00912634"/>
    <w:rsid w:val="00921049"/>
    <w:rsid w:val="009226A2"/>
    <w:rsid w:val="00922EE8"/>
    <w:rsid w:val="0093493D"/>
    <w:rsid w:val="009379FE"/>
    <w:rsid w:val="009409B3"/>
    <w:rsid w:val="00942B4C"/>
    <w:rsid w:val="009473FA"/>
    <w:rsid w:val="00947BE4"/>
    <w:rsid w:val="0095090C"/>
    <w:rsid w:val="00950BDF"/>
    <w:rsid w:val="0095401A"/>
    <w:rsid w:val="00954BCC"/>
    <w:rsid w:val="0095619B"/>
    <w:rsid w:val="00960011"/>
    <w:rsid w:val="00960FBD"/>
    <w:rsid w:val="009657C4"/>
    <w:rsid w:val="00966067"/>
    <w:rsid w:val="00973286"/>
    <w:rsid w:val="00976AF6"/>
    <w:rsid w:val="0097717F"/>
    <w:rsid w:val="00980E20"/>
    <w:rsid w:val="00981341"/>
    <w:rsid w:val="009826DB"/>
    <w:rsid w:val="00987BDC"/>
    <w:rsid w:val="009906C6"/>
    <w:rsid w:val="00993BD0"/>
    <w:rsid w:val="009971CB"/>
    <w:rsid w:val="009A0763"/>
    <w:rsid w:val="009A0C09"/>
    <w:rsid w:val="009A1D13"/>
    <w:rsid w:val="009B32E1"/>
    <w:rsid w:val="009B6185"/>
    <w:rsid w:val="009B6A30"/>
    <w:rsid w:val="009B7EFB"/>
    <w:rsid w:val="009C0070"/>
    <w:rsid w:val="009C3019"/>
    <w:rsid w:val="009D22EA"/>
    <w:rsid w:val="009D26AF"/>
    <w:rsid w:val="009D29C5"/>
    <w:rsid w:val="009D38D5"/>
    <w:rsid w:val="009D732C"/>
    <w:rsid w:val="009D7C76"/>
    <w:rsid w:val="009E0CCB"/>
    <w:rsid w:val="009E1019"/>
    <w:rsid w:val="009E1ABC"/>
    <w:rsid w:val="009E1C9D"/>
    <w:rsid w:val="009E1D76"/>
    <w:rsid w:val="009E2A43"/>
    <w:rsid w:val="009E3268"/>
    <w:rsid w:val="009E4378"/>
    <w:rsid w:val="009E5355"/>
    <w:rsid w:val="009F0710"/>
    <w:rsid w:val="009F3157"/>
    <w:rsid w:val="00A001D2"/>
    <w:rsid w:val="00A02031"/>
    <w:rsid w:val="00A0331B"/>
    <w:rsid w:val="00A03A71"/>
    <w:rsid w:val="00A048C6"/>
    <w:rsid w:val="00A05889"/>
    <w:rsid w:val="00A05C70"/>
    <w:rsid w:val="00A0752E"/>
    <w:rsid w:val="00A142D1"/>
    <w:rsid w:val="00A14786"/>
    <w:rsid w:val="00A2137B"/>
    <w:rsid w:val="00A2454A"/>
    <w:rsid w:val="00A246BD"/>
    <w:rsid w:val="00A2502F"/>
    <w:rsid w:val="00A308E4"/>
    <w:rsid w:val="00A316CD"/>
    <w:rsid w:val="00A3320D"/>
    <w:rsid w:val="00A340DC"/>
    <w:rsid w:val="00A436D8"/>
    <w:rsid w:val="00A4373B"/>
    <w:rsid w:val="00A44778"/>
    <w:rsid w:val="00A57BB5"/>
    <w:rsid w:val="00A606A0"/>
    <w:rsid w:val="00A63714"/>
    <w:rsid w:val="00A657D4"/>
    <w:rsid w:val="00A66BB3"/>
    <w:rsid w:val="00A702E7"/>
    <w:rsid w:val="00A716E6"/>
    <w:rsid w:val="00A7211A"/>
    <w:rsid w:val="00A73FE8"/>
    <w:rsid w:val="00A74880"/>
    <w:rsid w:val="00A74A04"/>
    <w:rsid w:val="00A771CC"/>
    <w:rsid w:val="00A80A67"/>
    <w:rsid w:val="00A810C6"/>
    <w:rsid w:val="00A8275B"/>
    <w:rsid w:val="00A846CB"/>
    <w:rsid w:val="00A84D0A"/>
    <w:rsid w:val="00A853F6"/>
    <w:rsid w:val="00A86D32"/>
    <w:rsid w:val="00A87717"/>
    <w:rsid w:val="00A917B4"/>
    <w:rsid w:val="00A918CC"/>
    <w:rsid w:val="00A92369"/>
    <w:rsid w:val="00A9385F"/>
    <w:rsid w:val="00A946E6"/>
    <w:rsid w:val="00A9512E"/>
    <w:rsid w:val="00AA4923"/>
    <w:rsid w:val="00AA7E71"/>
    <w:rsid w:val="00AB0A98"/>
    <w:rsid w:val="00AB385D"/>
    <w:rsid w:val="00AB3E06"/>
    <w:rsid w:val="00AB7D6D"/>
    <w:rsid w:val="00AC1361"/>
    <w:rsid w:val="00AD0310"/>
    <w:rsid w:val="00AD09F5"/>
    <w:rsid w:val="00AD147F"/>
    <w:rsid w:val="00AD2024"/>
    <w:rsid w:val="00AD410D"/>
    <w:rsid w:val="00AD6E59"/>
    <w:rsid w:val="00AD78AC"/>
    <w:rsid w:val="00AE0500"/>
    <w:rsid w:val="00AE1382"/>
    <w:rsid w:val="00AE3749"/>
    <w:rsid w:val="00AE3CBB"/>
    <w:rsid w:val="00AE409C"/>
    <w:rsid w:val="00AF1B43"/>
    <w:rsid w:val="00AF3B24"/>
    <w:rsid w:val="00AF6CB3"/>
    <w:rsid w:val="00B00D0C"/>
    <w:rsid w:val="00B00D72"/>
    <w:rsid w:val="00B045CF"/>
    <w:rsid w:val="00B07B31"/>
    <w:rsid w:val="00B07E0B"/>
    <w:rsid w:val="00B11061"/>
    <w:rsid w:val="00B11C71"/>
    <w:rsid w:val="00B12CBC"/>
    <w:rsid w:val="00B139CC"/>
    <w:rsid w:val="00B13BB4"/>
    <w:rsid w:val="00B14692"/>
    <w:rsid w:val="00B20C11"/>
    <w:rsid w:val="00B20E38"/>
    <w:rsid w:val="00B21EAE"/>
    <w:rsid w:val="00B2376C"/>
    <w:rsid w:val="00B343B7"/>
    <w:rsid w:val="00B3448A"/>
    <w:rsid w:val="00B34E1B"/>
    <w:rsid w:val="00B35A4F"/>
    <w:rsid w:val="00B3787A"/>
    <w:rsid w:val="00B42629"/>
    <w:rsid w:val="00B43A4F"/>
    <w:rsid w:val="00B45E4F"/>
    <w:rsid w:val="00B5076D"/>
    <w:rsid w:val="00B516C0"/>
    <w:rsid w:val="00B55F1C"/>
    <w:rsid w:val="00B560A5"/>
    <w:rsid w:val="00B5632F"/>
    <w:rsid w:val="00B565D8"/>
    <w:rsid w:val="00B56620"/>
    <w:rsid w:val="00B62A58"/>
    <w:rsid w:val="00B65B31"/>
    <w:rsid w:val="00B7218E"/>
    <w:rsid w:val="00B72350"/>
    <w:rsid w:val="00B735A2"/>
    <w:rsid w:val="00B8018B"/>
    <w:rsid w:val="00B816ED"/>
    <w:rsid w:val="00B82A4B"/>
    <w:rsid w:val="00B91118"/>
    <w:rsid w:val="00B9548C"/>
    <w:rsid w:val="00B9557A"/>
    <w:rsid w:val="00BA00AB"/>
    <w:rsid w:val="00BA15DE"/>
    <w:rsid w:val="00BA1BD0"/>
    <w:rsid w:val="00BA351B"/>
    <w:rsid w:val="00BA3ACA"/>
    <w:rsid w:val="00BA46E4"/>
    <w:rsid w:val="00BA55DA"/>
    <w:rsid w:val="00BB29C7"/>
    <w:rsid w:val="00BB45E6"/>
    <w:rsid w:val="00BB772A"/>
    <w:rsid w:val="00BC02F7"/>
    <w:rsid w:val="00BC0CAF"/>
    <w:rsid w:val="00BC6020"/>
    <w:rsid w:val="00BC66B1"/>
    <w:rsid w:val="00BD2613"/>
    <w:rsid w:val="00BD3A39"/>
    <w:rsid w:val="00BD5DFD"/>
    <w:rsid w:val="00BD61D5"/>
    <w:rsid w:val="00BD69F8"/>
    <w:rsid w:val="00BD6D9E"/>
    <w:rsid w:val="00BD7649"/>
    <w:rsid w:val="00BD7748"/>
    <w:rsid w:val="00BD7B7E"/>
    <w:rsid w:val="00BE01EB"/>
    <w:rsid w:val="00BE2C33"/>
    <w:rsid w:val="00BE2CB6"/>
    <w:rsid w:val="00BE6AF0"/>
    <w:rsid w:val="00BF016C"/>
    <w:rsid w:val="00C031E7"/>
    <w:rsid w:val="00C10E13"/>
    <w:rsid w:val="00C12131"/>
    <w:rsid w:val="00C139F6"/>
    <w:rsid w:val="00C169FF"/>
    <w:rsid w:val="00C2300D"/>
    <w:rsid w:val="00C23CA4"/>
    <w:rsid w:val="00C24A42"/>
    <w:rsid w:val="00C32E7B"/>
    <w:rsid w:val="00C33809"/>
    <w:rsid w:val="00C370D6"/>
    <w:rsid w:val="00C37134"/>
    <w:rsid w:val="00C4096E"/>
    <w:rsid w:val="00C42839"/>
    <w:rsid w:val="00C53077"/>
    <w:rsid w:val="00C53779"/>
    <w:rsid w:val="00C55B0C"/>
    <w:rsid w:val="00C57B7E"/>
    <w:rsid w:val="00C605BE"/>
    <w:rsid w:val="00C60ACF"/>
    <w:rsid w:val="00C614C0"/>
    <w:rsid w:val="00C61CCA"/>
    <w:rsid w:val="00C62CAC"/>
    <w:rsid w:val="00C63DB4"/>
    <w:rsid w:val="00C71E66"/>
    <w:rsid w:val="00C72A74"/>
    <w:rsid w:val="00C72C91"/>
    <w:rsid w:val="00C7527F"/>
    <w:rsid w:val="00C806EC"/>
    <w:rsid w:val="00C828A1"/>
    <w:rsid w:val="00C8329C"/>
    <w:rsid w:val="00C833E2"/>
    <w:rsid w:val="00C90A0F"/>
    <w:rsid w:val="00C90F20"/>
    <w:rsid w:val="00CA1DA3"/>
    <w:rsid w:val="00CA1E17"/>
    <w:rsid w:val="00CA2B5E"/>
    <w:rsid w:val="00CA2D8B"/>
    <w:rsid w:val="00CA6B1A"/>
    <w:rsid w:val="00CA7FBE"/>
    <w:rsid w:val="00CC085F"/>
    <w:rsid w:val="00CC0D9A"/>
    <w:rsid w:val="00CC1BBE"/>
    <w:rsid w:val="00CC44CA"/>
    <w:rsid w:val="00CC482C"/>
    <w:rsid w:val="00CC562A"/>
    <w:rsid w:val="00CC6233"/>
    <w:rsid w:val="00CC63C4"/>
    <w:rsid w:val="00CC6979"/>
    <w:rsid w:val="00CC6EFA"/>
    <w:rsid w:val="00CD0CFE"/>
    <w:rsid w:val="00CD328F"/>
    <w:rsid w:val="00CD32CA"/>
    <w:rsid w:val="00CD33F9"/>
    <w:rsid w:val="00CD45FD"/>
    <w:rsid w:val="00CD464F"/>
    <w:rsid w:val="00CD5E21"/>
    <w:rsid w:val="00CD61D2"/>
    <w:rsid w:val="00CE08CF"/>
    <w:rsid w:val="00CE0D41"/>
    <w:rsid w:val="00CE476E"/>
    <w:rsid w:val="00CF0DC6"/>
    <w:rsid w:val="00CF1319"/>
    <w:rsid w:val="00CF206F"/>
    <w:rsid w:val="00D001E1"/>
    <w:rsid w:val="00D05EF5"/>
    <w:rsid w:val="00D07D60"/>
    <w:rsid w:val="00D07E04"/>
    <w:rsid w:val="00D07E41"/>
    <w:rsid w:val="00D124ED"/>
    <w:rsid w:val="00D12944"/>
    <w:rsid w:val="00D22DC6"/>
    <w:rsid w:val="00D2506B"/>
    <w:rsid w:val="00D2663C"/>
    <w:rsid w:val="00D33230"/>
    <w:rsid w:val="00D36D34"/>
    <w:rsid w:val="00D4437C"/>
    <w:rsid w:val="00D4745A"/>
    <w:rsid w:val="00D51511"/>
    <w:rsid w:val="00D55924"/>
    <w:rsid w:val="00D56E91"/>
    <w:rsid w:val="00D63F2B"/>
    <w:rsid w:val="00D707C9"/>
    <w:rsid w:val="00D729A0"/>
    <w:rsid w:val="00D765F5"/>
    <w:rsid w:val="00D76B0D"/>
    <w:rsid w:val="00D77D90"/>
    <w:rsid w:val="00D81AE2"/>
    <w:rsid w:val="00D83FED"/>
    <w:rsid w:val="00D84558"/>
    <w:rsid w:val="00D848BD"/>
    <w:rsid w:val="00D84EB2"/>
    <w:rsid w:val="00D87255"/>
    <w:rsid w:val="00D92E96"/>
    <w:rsid w:val="00D935BB"/>
    <w:rsid w:val="00D94270"/>
    <w:rsid w:val="00D96E02"/>
    <w:rsid w:val="00DA2CB0"/>
    <w:rsid w:val="00DA4711"/>
    <w:rsid w:val="00DA4722"/>
    <w:rsid w:val="00DA62F3"/>
    <w:rsid w:val="00DB0993"/>
    <w:rsid w:val="00DB3E94"/>
    <w:rsid w:val="00DB4342"/>
    <w:rsid w:val="00DB5D34"/>
    <w:rsid w:val="00DB69A3"/>
    <w:rsid w:val="00DB6AF9"/>
    <w:rsid w:val="00DC0D57"/>
    <w:rsid w:val="00DC0FE4"/>
    <w:rsid w:val="00DC18A6"/>
    <w:rsid w:val="00DC1941"/>
    <w:rsid w:val="00DC3486"/>
    <w:rsid w:val="00DC462A"/>
    <w:rsid w:val="00DC4948"/>
    <w:rsid w:val="00DC7266"/>
    <w:rsid w:val="00DD1D60"/>
    <w:rsid w:val="00DD2146"/>
    <w:rsid w:val="00DD27A5"/>
    <w:rsid w:val="00DD2A6D"/>
    <w:rsid w:val="00DD5B89"/>
    <w:rsid w:val="00DE12B3"/>
    <w:rsid w:val="00DE41BD"/>
    <w:rsid w:val="00DE640E"/>
    <w:rsid w:val="00DE6826"/>
    <w:rsid w:val="00DF0816"/>
    <w:rsid w:val="00DF23FB"/>
    <w:rsid w:val="00DF36F1"/>
    <w:rsid w:val="00E01345"/>
    <w:rsid w:val="00E0236E"/>
    <w:rsid w:val="00E027B0"/>
    <w:rsid w:val="00E02D94"/>
    <w:rsid w:val="00E031BC"/>
    <w:rsid w:val="00E05424"/>
    <w:rsid w:val="00E107D9"/>
    <w:rsid w:val="00E10D6D"/>
    <w:rsid w:val="00E11244"/>
    <w:rsid w:val="00E130F8"/>
    <w:rsid w:val="00E20BA5"/>
    <w:rsid w:val="00E33B67"/>
    <w:rsid w:val="00E3483E"/>
    <w:rsid w:val="00E351F0"/>
    <w:rsid w:val="00E371BA"/>
    <w:rsid w:val="00E37BAF"/>
    <w:rsid w:val="00E4051A"/>
    <w:rsid w:val="00E46804"/>
    <w:rsid w:val="00E5209C"/>
    <w:rsid w:val="00E52F4E"/>
    <w:rsid w:val="00E600FC"/>
    <w:rsid w:val="00E60C93"/>
    <w:rsid w:val="00E634D9"/>
    <w:rsid w:val="00E646A3"/>
    <w:rsid w:val="00E65B10"/>
    <w:rsid w:val="00E72529"/>
    <w:rsid w:val="00E728DE"/>
    <w:rsid w:val="00E753F8"/>
    <w:rsid w:val="00E75B6F"/>
    <w:rsid w:val="00E77832"/>
    <w:rsid w:val="00E857D5"/>
    <w:rsid w:val="00E87E02"/>
    <w:rsid w:val="00E97A7B"/>
    <w:rsid w:val="00EA0F01"/>
    <w:rsid w:val="00EA1D83"/>
    <w:rsid w:val="00EA681B"/>
    <w:rsid w:val="00EA7C7F"/>
    <w:rsid w:val="00EB1B4C"/>
    <w:rsid w:val="00EB2DDB"/>
    <w:rsid w:val="00EB43E7"/>
    <w:rsid w:val="00EB5563"/>
    <w:rsid w:val="00EB683F"/>
    <w:rsid w:val="00EB7FD7"/>
    <w:rsid w:val="00EC0EC6"/>
    <w:rsid w:val="00EC1007"/>
    <w:rsid w:val="00EC43B9"/>
    <w:rsid w:val="00EC4618"/>
    <w:rsid w:val="00EC5674"/>
    <w:rsid w:val="00ED00FD"/>
    <w:rsid w:val="00ED0199"/>
    <w:rsid w:val="00ED111D"/>
    <w:rsid w:val="00ED16BC"/>
    <w:rsid w:val="00ED4DD9"/>
    <w:rsid w:val="00EE2219"/>
    <w:rsid w:val="00EE2556"/>
    <w:rsid w:val="00EE5F95"/>
    <w:rsid w:val="00EE6833"/>
    <w:rsid w:val="00EE771A"/>
    <w:rsid w:val="00EF066F"/>
    <w:rsid w:val="00EF5A9D"/>
    <w:rsid w:val="00EF72FC"/>
    <w:rsid w:val="00EF7942"/>
    <w:rsid w:val="00EF7A7C"/>
    <w:rsid w:val="00EF7E18"/>
    <w:rsid w:val="00EF7EA6"/>
    <w:rsid w:val="00F0040E"/>
    <w:rsid w:val="00F01097"/>
    <w:rsid w:val="00F02CE6"/>
    <w:rsid w:val="00F05311"/>
    <w:rsid w:val="00F06C2C"/>
    <w:rsid w:val="00F06EF9"/>
    <w:rsid w:val="00F07C19"/>
    <w:rsid w:val="00F1020C"/>
    <w:rsid w:val="00F103E3"/>
    <w:rsid w:val="00F13B4B"/>
    <w:rsid w:val="00F13F9E"/>
    <w:rsid w:val="00F143D3"/>
    <w:rsid w:val="00F143DA"/>
    <w:rsid w:val="00F14D80"/>
    <w:rsid w:val="00F156A9"/>
    <w:rsid w:val="00F1679F"/>
    <w:rsid w:val="00F179D1"/>
    <w:rsid w:val="00F17CA8"/>
    <w:rsid w:val="00F21988"/>
    <w:rsid w:val="00F21A77"/>
    <w:rsid w:val="00F30218"/>
    <w:rsid w:val="00F30274"/>
    <w:rsid w:val="00F30B39"/>
    <w:rsid w:val="00F3559D"/>
    <w:rsid w:val="00F41026"/>
    <w:rsid w:val="00F41A76"/>
    <w:rsid w:val="00F441F3"/>
    <w:rsid w:val="00F444C8"/>
    <w:rsid w:val="00F452E7"/>
    <w:rsid w:val="00F4651A"/>
    <w:rsid w:val="00F47CB9"/>
    <w:rsid w:val="00F52287"/>
    <w:rsid w:val="00F535CB"/>
    <w:rsid w:val="00F550B1"/>
    <w:rsid w:val="00F62DFE"/>
    <w:rsid w:val="00F72CAE"/>
    <w:rsid w:val="00F77644"/>
    <w:rsid w:val="00F77AD2"/>
    <w:rsid w:val="00F77E9C"/>
    <w:rsid w:val="00F801FA"/>
    <w:rsid w:val="00F84D09"/>
    <w:rsid w:val="00F8544A"/>
    <w:rsid w:val="00F857F9"/>
    <w:rsid w:val="00F869CE"/>
    <w:rsid w:val="00F86DA8"/>
    <w:rsid w:val="00F90417"/>
    <w:rsid w:val="00F90B51"/>
    <w:rsid w:val="00F914E9"/>
    <w:rsid w:val="00F91DBE"/>
    <w:rsid w:val="00F93206"/>
    <w:rsid w:val="00F94455"/>
    <w:rsid w:val="00F947DD"/>
    <w:rsid w:val="00F955CE"/>
    <w:rsid w:val="00FA0C03"/>
    <w:rsid w:val="00FA18CD"/>
    <w:rsid w:val="00FA18E1"/>
    <w:rsid w:val="00FA1C86"/>
    <w:rsid w:val="00FA2EFB"/>
    <w:rsid w:val="00FA38DD"/>
    <w:rsid w:val="00FA3D1F"/>
    <w:rsid w:val="00FA7515"/>
    <w:rsid w:val="00FB06F3"/>
    <w:rsid w:val="00FB0B58"/>
    <w:rsid w:val="00FC04E4"/>
    <w:rsid w:val="00FC153B"/>
    <w:rsid w:val="00FC15CA"/>
    <w:rsid w:val="00FC1D01"/>
    <w:rsid w:val="00FC32A7"/>
    <w:rsid w:val="00FC3418"/>
    <w:rsid w:val="00FC45EA"/>
    <w:rsid w:val="00FC5763"/>
    <w:rsid w:val="00FC6B4C"/>
    <w:rsid w:val="00FC6F49"/>
    <w:rsid w:val="00FD10A4"/>
    <w:rsid w:val="00FD152C"/>
    <w:rsid w:val="00FD64F4"/>
    <w:rsid w:val="00FD6DE0"/>
    <w:rsid w:val="00FE2A10"/>
    <w:rsid w:val="00FE7155"/>
    <w:rsid w:val="00FF34BD"/>
    <w:rsid w:val="00FF35E3"/>
    <w:rsid w:val="00FF4D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1D28C9"/>
  <w15:docId w15:val="{082BC222-E6C2-4357-92D2-EE865DB77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7F8"/>
  </w:style>
  <w:style w:type="paragraph" w:styleId="Heading1">
    <w:name w:val="heading 1"/>
    <w:basedOn w:val="Normal"/>
    <w:next w:val="Normal"/>
    <w:link w:val="Heading1Char"/>
    <w:uiPriority w:val="9"/>
    <w:qFormat/>
    <w:rsid w:val="006E2353"/>
    <w:pPr>
      <w:keepNext/>
      <w:spacing w:after="0" w:line="240" w:lineRule="auto"/>
      <w:outlineLvl w:val="0"/>
    </w:pPr>
    <w:rPr>
      <w:rFonts w:eastAsia="Times New Roman" w:cs="Times New Roman"/>
      <w:b/>
      <w:bCs/>
      <w:sz w:val="24"/>
      <w:szCs w:val="24"/>
      <w:lang w:val="en-GB"/>
    </w:rPr>
  </w:style>
  <w:style w:type="paragraph" w:styleId="Heading2">
    <w:name w:val="heading 2"/>
    <w:basedOn w:val="Normal"/>
    <w:next w:val="Normal"/>
    <w:link w:val="Heading2Char"/>
    <w:uiPriority w:val="9"/>
    <w:unhideWhenUsed/>
    <w:qFormat/>
    <w:rsid w:val="006E23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177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Heading3"/>
    <w:next w:val="Normal"/>
    <w:link w:val="Heading4Char"/>
    <w:uiPriority w:val="9"/>
    <w:unhideWhenUsed/>
    <w:qFormat/>
    <w:rsid w:val="00CE476E"/>
    <w:pPr>
      <w:keepNext w:val="0"/>
      <w:keepLines w:val="0"/>
      <w:spacing w:before="120" w:after="120" w:line="240" w:lineRule="auto"/>
      <w:ind w:left="864" w:hanging="864"/>
      <w:outlineLvl w:val="3"/>
    </w:pPr>
    <w:rPr>
      <w:rFonts w:asciiTheme="minorHAnsi" w:eastAsia="Times New Roman" w:hAnsiTheme="minorHAnsi" w:cstheme="minorHAnsi"/>
      <w:b/>
      <w:bCs/>
      <w:i/>
      <w:noProof/>
      <w:color w:val="7030A0"/>
      <w:shd w:val="clear" w:color="auto" w:fill="FFFFFF"/>
      <w:lang w:val="sq-AL"/>
    </w:rPr>
  </w:style>
  <w:style w:type="paragraph" w:styleId="Heading5">
    <w:name w:val="heading 5"/>
    <w:basedOn w:val="Normal"/>
    <w:next w:val="Normal"/>
    <w:link w:val="Heading5Char"/>
    <w:uiPriority w:val="9"/>
    <w:unhideWhenUsed/>
    <w:qFormat/>
    <w:rsid w:val="00CE476E"/>
    <w:pPr>
      <w:keepNext/>
      <w:keepLines/>
      <w:spacing w:before="40" w:after="0" w:line="240" w:lineRule="auto"/>
      <w:ind w:left="1008" w:hanging="1008"/>
      <w:outlineLvl w:val="4"/>
    </w:pPr>
    <w:rPr>
      <w:rFonts w:ascii="Calibri Light" w:eastAsia="Times New Roman" w:hAnsi="Calibri Light" w:cs="Times New Roman"/>
      <w:sz w:val="24"/>
      <w:szCs w:val="24"/>
      <w:lang w:val="en-GB"/>
    </w:rPr>
  </w:style>
  <w:style w:type="paragraph" w:styleId="Heading6">
    <w:name w:val="heading 6"/>
    <w:basedOn w:val="Normal"/>
    <w:next w:val="Normal"/>
    <w:link w:val="Heading6Char"/>
    <w:uiPriority w:val="9"/>
    <w:semiHidden/>
    <w:unhideWhenUsed/>
    <w:qFormat/>
    <w:rsid w:val="00CE476E"/>
    <w:pPr>
      <w:keepNext/>
      <w:keepLines/>
      <w:spacing w:before="40" w:after="0" w:line="240" w:lineRule="auto"/>
      <w:ind w:left="1152" w:hanging="1152"/>
      <w:outlineLvl w:val="5"/>
    </w:pPr>
    <w:rPr>
      <w:rFonts w:ascii="Calibri Light" w:eastAsia="Times New Roman" w:hAnsi="Calibri Light" w:cs="Times New Roman"/>
      <w:color w:val="243F60"/>
      <w:szCs w:val="24"/>
      <w:lang w:val="en-GB"/>
    </w:rPr>
  </w:style>
  <w:style w:type="paragraph" w:styleId="Heading7">
    <w:name w:val="heading 7"/>
    <w:basedOn w:val="Normal"/>
    <w:next w:val="Normal"/>
    <w:link w:val="Heading7Char"/>
    <w:uiPriority w:val="9"/>
    <w:semiHidden/>
    <w:unhideWhenUsed/>
    <w:qFormat/>
    <w:rsid w:val="00CE476E"/>
    <w:pPr>
      <w:keepNext/>
      <w:keepLines/>
      <w:spacing w:before="40" w:after="0" w:line="240" w:lineRule="auto"/>
      <w:ind w:left="1296" w:hanging="1296"/>
      <w:outlineLvl w:val="6"/>
    </w:pPr>
    <w:rPr>
      <w:rFonts w:ascii="Calibri Light" w:eastAsia="Times New Roman" w:hAnsi="Calibri Light" w:cs="Times New Roman"/>
      <w:i/>
      <w:iCs/>
      <w:color w:val="243F60"/>
      <w:szCs w:val="24"/>
      <w:lang w:val="en-GB"/>
    </w:rPr>
  </w:style>
  <w:style w:type="paragraph" w:styleId="Heading8">
    <w:name w:val="heading 8"/>
    <w:basedOn w:val="Normal"/>
    <w:next w:val="Normal"/>
    <w:link w:val="Heading8Char"/>
    <w:uiPriority w:val="9"/>
    <w:semiHidden/>
    <w:unhideWhenUsed/>
    <w:qFormat/>
    <w:rsid w:val="00CE476E"/>
    <w:pPr>
      <w:keepNext/>
      <w:keepLines/>
      <w:spacing w:before="40" w:after="0" w:line="240" w:lineRule="auto"/>
      <w:ind w:left="1440" w:hanging="1440"/>
      <w:outlineLvl w:val="7"/>
    </w:pPr>
    <w:rPr>
      <w:rFonts w:ascii="Calibri Light" w:eastAsia="Times New Roman" w:hAnsi="Calibri Light" w:cs="Times New Roman"/>
      <w:color w:val="272727"/>
      <w:sz w:val="21"/>
      <w:szCs w:val="21"/>
      <w:lang w:val="en-GB"/>
    </w:rPr>
  </w:style>
  <w:style w:type="paragraph" w:styleId="Heading9">
    <w:name w:val="heading 9"/>
    <w:basedOn w:val="Normal"/>
    <w:next w:val="Normal"/>
    <w:link w:val="Heading9Char"/>
    <w:uiPriority w:val="9"/>
    <w:semiHidden/>
    <w:unhideWhenUsed/>
    <w:qFormat/>
    <w:rsid w:val="00CE476E"/>
    <w:pPr>
      <w:keepNext/>
      <w:keepLines/>
      <w:spacing w:before="40" w:after="0" w:line="240" w:lineRule="auto"/>
      <w:ind w:left="1584" w:hanging="1584"/>
      <w:outlineLvl w:val="8"/>
    </w:pPr>
    <w:rPr>
      <w:rFonts w:ascii="Calibri Light" w:eastAsia="Times New Roman" w:hAnsi="Calibri Light" w:cs="Times New Roman"/>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57F9"/>
    <w:pPr>
      <w:tabs>
        <w:tab w:val="center" w:pos="4536"/>
        <w:tab w:val="right" w:pos="9072"/>
      </w:tabs>
      <w:spacing w:after="0" w:line="240" w:lineRule="auto"/>
    </w:pPr>
  </w:style>
  <w:style w:type="character" w:customStyle="1" w:styleId="HeaderChar">
    <w:name w:val="Header Char"/>
    <w:basedOn w:val="DefaultParagraphFont"/>
    <w:link w:val="Header"/>
    <w:uiPriority w:val="99"/>
    <w:rsid w:val="00F857F9"/>
  </w:style>
  <w:style w:type="paragraph" w:styleId="Footer">
    <w:name w:val="footer"/>
    <w:aliases w:val="PPFußzeile,P&amp;P_CV_Fußzeile"/>
    <w:basedOn w:val="Normal"/>
    <w:link w:val="FooterChar"/>
    <w:uiPriority w:val="99"/>
    <w:unhideWhenUsed/>
    <w:rsid w:val="00F857F9"/>
    <w:pPr>
      <w:tabs>
        <w:tab w:val="center" w:pos="4536"/>
        <w:tab w:val="right" w:pos="9072"/>
      </w:tabs>
      <w:spacing w:after="0" w:line="240" w:lineRule="auto"/>
    </w:pPr>
  </w:style>
  <w:style w:type="character" w:customStyle="1" w:styleId="FooterChar">
    <w:name w:val="Footer Char"/>
    <w:aliases w:val="PPFußzeile Char,P&amp;P_CV_Fußzeile Char"/>
    <w:basedOn w:val="DefaultParagraphFont"/>
    <w:link w:val="Footer"/>
    <w:uiPriority w:val="99"/>
    <w:rsid w:val="00F857F9"/>
  </w:style>
  <w:style w:type="paragraph" w:styleId="BalloonText">
    <w:name w:val="Balloon Text"/>
    <w:basedOn w:val="Normal"/>
    <w:link w:val="BalloonTextChar"/>
    <w:uiPriority w:val="99"/>
    <w:semiHidden/>
    <w:unhideWhenUsed/>
    <w:rsid w:val="00F857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7F9"/>
    <w:rPr>
      <w:rFonts w:ascii="Tahoma" w:hAnsi="Tahoma" w:cs="Tahoma"/>
      <w:sz w:val="16"/>
      <w:szCs w:val="16"/>
    </w:rPr>
  </w:style>
  <w:style w:type="paragraph" w:customStyle="1" w:styleId="Default">
    <w:name w:val="Default"/>
    <w:rsid w:val="00B560A5"/>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6E2353"/>
    <w:rPr>
      <w:rFonts w:eastAsia="Times New Roman" w:cs="Times New Roman"/>
      <w:b/>
      <w:bCs/>
      <w:sz w:val="24"/>
      <w:szCs w:val="24"/>
      <w:lang w:val="en-GB"/>
    </w:rPr>
  </w:style>
  <w:style w:type="character" w:customStyle="1" w:styleId="Heading2Char">
    <w:name w:val="Heading 2 Char"/>
    <w:basedOn w:val="DefaultParagraphFont"/>
    <w:link w:val="Heading2"/>
    <w:uiPriority w:val="9"/>
    <w:rsid w:val="006E2353"/>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3E184B"/>
    <w:pPr>
      <w:spacing w:after="0" w:line="240" w:lineRule="auto"/>
    </w:pPr>
    <w:rPr>
      <w:rFonts w:eastAsia="Times New Roman" w:cs="Times New Roman"/>
      <w:sz w:val="24"/>
      <w:szCs w:val="24"/>
      <w:lang w:val="en-GB"/>
    </w:rPr>
  </w:style>
  <w:style w:type="character" w:customStyle="1" w:styleId="BodyTextChar">
    <w:name w:val="Body Text Char"/>
    <w:basedOn w:val="DefaultParagraphFont"/>
    <w:link w:val="BodyText"/>
    <w:rsid w:val="003E184B"/>
    <w:rPr>
      <w:rFonts w:eastAsia="Times New Roman" w:cs="Times New Roman"/>
      <w:sz w:val="24"/>
      <w:szCs w:val="24"/>
      <w:lang w:val="en-GB"/>
    </w:rPr>
  </w:style>
  <w:style w:type="paragraph" w:styleId="ListParagraph">
    <w:name w:val="List Paragraph"/>
    <w:aliases w:val="123 List Paragraph,Main numbered paragraph,List Paragraph (numbered (a)),Numbered Paragraph,Numbered List Paragraph,Bullets,References,Liste 1,ReferencesCxSpLast,WB Para,List Paragraph 1,Akapit z listą BS,List Paragraph nowy,lp1,Normal 2"/>
    <w:basedOn w:val="Normal"/>
    <w:link w:val="ListParagraphChar"/>
    <w:uiPriority w:val="34"/>
    <w:qFormat/>
    <w:rsid w:val="00E351F0"/>
    <w:pPr>
      <w:ind w:left="720"/>
      <w:contextualSpacing/>
    </w:pPr>
  </w:style>
  <w:style w:type="paragraph" w:customStyle="1" w:styleId="CharCharCharCharCharChar">
    <w:name w:val="Char Char Char Char Char Char"/>
    <w:basedOn w:val="Normal"/>
    <w:rsid w:val="00BA351B"/>
    <w:pPr>
      <w:spacing w:after="160" w:line="240" w:lineRule="exact"/>
    </w:pPr>
    <w:rPr>
      <w:rFonts w:ascii="Tahoma" w:eastAsia="Times New Roman" w:hAnsi="Tahoma" w:cs="Times New Roman"/>
      <w:noProof/>
      <w:sz w:val="20"/>
      <w:szCs w:val="20"/>
    </w:rPr>
  </w:style>
  <w:style w:type="table" w:styleId="TableGrid">
    <w:name w:val="Table Grid"/>
    <w:basedOn w:val="TableNormal"/>
    <w:rsid w:val="005E2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A1DA3"/>
    <w:rPr>
      <w:color w:val="808080"/>
    </w:rPr>
  </w:style>
  <w:style w:type="paragraph" w:styleId="NoSpacing">
    <w:name w:val="No Spacing"/>
    <w:link w:val="NoSpacingChar"/>
    <w:uiPriority w:val="1"/>
    <w:qFormat/>
    <w:rsid w:val="00497178"/>
    <w:pPr>
      <w:spacing w:after="0" w:line="240" w:lineRule="auto"/>
    </w:pPr>
  </w:style>
  <w:style w:type="paragraph" w:styleId="NormalWeb">
    <w:name w:val="Normal (Web)"/>
    <w:basedOn w:val="Normal"/>
    <w:link w:val="NormalWebChar"/>
    <w:uiPriority w:val="99"/>
    <w:unhideWhenUsed/>
    <w:rsid w:val="00AD09F5"/>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aliases w:val="IUVerzeichnis1"/>
    <w:basedOn w:val="Normal"/>
    <w:next w:val="Normal"/>
    <w:uiPriority w:val="39"/>
    <w:rsid w:val="002C177D"/>
    <w:pPr>
      <w:spacing w:before="120" w:after="0" w:line="240" w:lineRule="auto"/>
    </w:pPr>
    <w:rPr>
      <w:rFonts w:eastAsia="Times New Roman" w:cstheme="minorHAnsi"/>
      <w:b/>
      <w:bCs/>
      <w:i/>
      <w:iCs/>
      <w:sz w:val="24"/>
      <w:szCs w:val="24"/>
      <w:lang w:val="en-GB"/>
    </w:rPr>
  </w:style>
  <w:style w:type="paragraph" w:styleId="TOC2">
    <w:name w:val="toc 2"/>
    <w:aliases w:val="IUVerzeichnis2"/>
    <w:basedOn w:val="Normal"/>
    <w:next w:val="Normal"/>
    <w:uiPriority w:val="39"/>
    <w:rsid w:val="002C177D"/>
    <w:pPr>
      <w:spacing w:before="120" w:after="0" w:line="240" w:lineRule="auto"/>
      <w:ind w:left="220"/>
    </w:pPr>
    <w:rPr>
      <w:rFonts w:eastAsia="Times New Roman" w:cstheme="minorHAnsi"/>
      <w:b/>
      <w:bCs/>
      <w:lang w:val="en-GB"/>
    </w:rPr>
  </w:style>
  <w:style w:type="character" w:styleId="Hyperlink">
    <w:name w:val="Hyperlink"/>
    <w:uiPriority w:val="99"/>
    <w:unhideWhenUsed/>
    <w:rsid w:val="002C177D"/>
    <w:rPr>
      <w:color w:val="0000FF"/>
      <w:u w:val="single"/>
    </w:rPr>
  </w:style>
  <w:style w:type="paragraph" w:customStyle="1" w:styleId="heini">
    <w:name w:val="heini"/>
    <w:basedOn w:val="Normal"/>
    <w:rsid w:val="002C177D"/>
    <w:pPr>
      <w:overflowPunct w:val="0"/>
      <w:autoSpaceDE w:val="0"/>
      <w:autoSpaceDN w:val="0"/>
      <w:adjustRightInd w:val="0"/>
      <w:spacing w:after="0" w:line="250" w:lineRule="exact"/>
      <w:textAlignment w:val="baseline"/>
    </w:pPr>
    <w:rPr>
      <w:rFonts w:ascii="Arial" w:eastAsia="Times New Roman" w:hAnsi="Arial" w:cs="Times New Roman"/>
      <w:b/>
      <w:szCs w:val="20"/>
      <w:lang w:val="en-GB"/>
    </w:rPr>
  </w:style>
  <w:style w:type="character" w:customStyle="1" w:styleId="ts-alignment-element">
    <w:name w:val="ts-alignment-element"/>
    <w:basedOn w:val="DefaultParagraphFont"/>
    <w:rsid w:val="002C177D"/>
  </w:style>
  <w:style w:type="character" w:customStyle="1" w:styleId="NoSpacingChar">
    <w:name w:val="No Spacing Char"/>
    <w:link w:val="NoSpacing"/>
    <w:uiPriority w:val="1"/>
    <w:rsid w:val="002C177D"/>
  </w:style>
  <w:style w:type="paragraph" w:customStyle="1" w:styleId="xmsonormal">
    <w:name w:val="x_msonormal"/>
    <w:basedOn w:val="Normal"/>
    <w:rsid w:val="002C17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C177D"/>
    <w:rPr>
      <w:rFonts w:asciiTheme="majorHAnsi" w:eastAsiaTheme="majorEastAsia" w:hAnsiTheme="majorHAnsi" w:cstheme="majorBidi"/>
      <w:color w:val="243F60" w:themeColor="accent1" w:themeShade="7F"/>
      <w:sz w:val="24"/>
      <w:szCs w:val="24"/>
    </w:rPr>
  </w:style>
  <w:style w:type="character" w:customStyle="1" w:styleId="ListParagraphChar">
    <w:name w:val="List Paragraph Char"/>
    <w:aliases w:val="123 List Paragraph Char,Main numbered paragraph Char,List Paragraph (numbered (a)) Char,Numbered Paragraph Char,Numbered List Paragraph Char,Bullets Char,References Char,Liste 1 Char,ReferencesCxSpLast Char,WB Para Char,lp1 Char"/>
    <w:link w:val="ListParagraph"/>
    <w:uiPriority w:val="34"/>
    <w:qFormat/>
    <w:rsid w:val="00DB5D34"/>
  </w:style>
  <w:style w:type="table" w:customStyle="1" w:styleId="TableGrid1">
    <w:name w:val="Table Grid1"/>
    <w:basedOn w:val="TableNormal"/>
    <w:next w:val="TableGrid"/>
    <w:uiPriority w:val="39"/>
    <w:rsid w:val="006952A5"/>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E476E"/>
    <w:rPr>
      <w:rFonts w:eastAsia="Times New Roman" w:cstheme="minorHAnsi"/>
      <w:b/>
      <w:bCs/>
      <w:i/>
      <w:noProof/>
      <w:color w:val="7030A0"/>
      <w:sz w:val="24"/>
      <w:szCs w:val="24"/>
      <w:lang w:val="sq-AL"/>
    </w:rPr>
  </w:style>
  <w:style w:type="character" w:customStyle="1" w:styleId="Heading5Char">
    <w:name w:val="Heading 5 Char"/>
    <w:basedOn w:val="DefaultParagraphFont"/>
    <w:link w:val="Heading5"/>
    <w:uiPriority w:val="9"/>
    <w:rsid w:val="00CE476E"/>
    <w:rPr>
      <w:rFonts w:ascii="Calibri Light" w:eastAsia="Times New Roman" w:hAnsi="Calibri Light" w:cs="Times New Roman"/>
      <w:sz w:val="24"/>
      <w:szCs w:val="24"/>
      <w:lang w:val="en-GB"/>
    </w:rPr>
  </w:style>
  <w:style w:type="character" w:customStyle="1" w:styleId="Heading6Char">
    <w:name w:val="Heading 6 Char"/>
    <w:basedOn w:val="DefaultParagraphFont"/>
    <w:link w:val="Heading6"/>
    <w:uiPriority w:val="9"/>
    <w:semiHidden/>
    <w:rsid w:val="00CE476E"/>
    <w:rPr>
      <w:rFonts w:ascii="Calibri Light" w:eastAsia="Times New Roman" w:hAnsi="Calibri Light" w:cs="Times New Roman"/>
      <w:color w:val="243F60"/>
      <w:szCs w:val="24"/>
      <w:lang w:val="en-GB"/>
    </w:rPr>
  </w:style>
  <w:style w:type="character" w:customStyle="1" w:styleId="Heading7Char">
    <w:name w:val="Heading 7 Char"/>
    <w:basedOn w:val="DefaultParagraphFont"/>
    <w:link w:val="Heading7"/>
    <w:uiPriority w:val="9"/>
    <w:semiHidden/>
    <w:rsid w:val="00CE476E"/>
    <w:rPr>
      <w:rFonts w:ascii="Calibri Light" w:eastAsia="Times New Roman" w:hAnsi="Calibri Light" w:cs="Times New Roman"/>
      <w:i/>
      <w:iCs/>
      <w:color w:val="243F60"/>
      <w:szCs w:val="24"/>
      <w:lang w:val="en-GB"/>
    </w:rPr>
  </w:style>
  <w:style w:type="character" w:customStyle="1" w:styleId="Heading8Char">
    <w:name w:val="Heading 8 Char"/>
    <w:basedOn w:val="DefaultParagraphFont"/>
    <w:link w:val="Heading8"/>
    <w:uiPriority w:val="9"/>
    <w:semiHidden/>
    <w:rsid w:val="00CE476E"/>
    <w:rPr>
      <w:rFonts w:ascii="Calibri Light" w:eastAsia="Times New Roman" w:hAnsi="Calibri Light" w:cs="Times New Roman"/>
      <w:color w:val="272727"/>
      <w:sz w:val="21"/>
      <w:szCs w:val="21"/>
      <w:lang w:val="en-GB"/>
    </w:rPr>
  </w:style>
  <w:style w:type="character" w:customStyle="1" w:styleId="Heading9Char">
    <w:name w:val="Heading 9 Char"/>
    <w:basedOn w:val="DefaultParagraphFont"/>
    <w:link w:val="Heading9"/>
    <w:uiPriority w:val="9"/>
    <w:semiHidden/>
    <w:rsid w:val="00CE476E"/>
    <w:rPr>
      <w:rFonts w:ascii="Calibri Light" w:eastAsia="Times New Roman" w:hAnsi="Calibri Light" w:cs="Times New Roman"/>
      <w:i/>
      <w:iCs/>
      <w:color w:val="272727"/>
      <w:sz w:val="21"/>
      <w:szCs w:val="21"/>
      <w:lang w:val="en-GB"/>
    </w:rPr>
  </w:style>
  <w:style w:type="character" w:styleId="Strong">
    <w:name w:val="Strong"/>
    <w:uiPriority w:val="22"/>
    <w:qFormat/>
    <w:rsid w:val="00CE476E"/>
    <w:rPr>
      <w:b/>
      <w:bCs/>
    </w:rPr>
  </w:style>
  <w:style w:type="table" w:styleId="LightShading-Accent4">
    <w:name w:val="Light Shading Accent 4"/>
    <w:basedOn w:val="TableNormal"/>
    <w:uiPriority w:val="60"/>
    <w:rsid w:val="00CE476E"/>
    <w:pPr>
      <w:spacing w:after="0" w:line="240" w:lineRule="auto"/>
    </w:pPr>
    <w:rPr>
      <w:rFonts w:ascii="Calibri" w:eastAsia="MS Mincho"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FootnoteText">
    <w:name w:val="footnote text"/>
    <w:aliases w:val="Footnote Text Char Char Char,Footnote Text Char Char,Footnote Text Char1,Footnote Text Char Char1,Footnote Text Char1 Char Char,Footnote Text Char Char1 Char Char,Footnote Text Char Char Char Char Char Char,DTE-Voetnoottekst,Fußnotentextf"/>
    <w:basedOn w:val="Normal"/>
    <w:link w:val="FootnoteTextChar"/>
    <w:uiPriority w:val="99"/>
    <w:unhideWhenUsed/>
    <w:rsid w:val="00CE476E"/>
    <w:pPr>
      <w:spacing w:after="0" w:line="240" w:lineRule="auto"/>
    </w:pPr>
    <w:rPr>
      <w:rFonts w:ascii="Arial" w:eastAsia="Times New Roman" w:hAnsi="Arial" w:cs="Times New Roman"/>
      <w:sz w:val="20"/>
      <w:szCs w:val="20"/>
      <w:lang w:val="en-GB"/>
    </w:rPr>
  </w:style>
  <w:style w:type="character" w:customStyle="1" w:styleId="FootnoteTextChar">
    <w:name w:val="Footnote Text Char"/>
    <w:aliases w:val="Footnote Text Char Char Char Char,Footnote Text Char Char Char1,Footnote Text Char1 Char,Footnote Text Char Char1 Char,Footnote Text Char1 Char Char Char,Footnote Text Char Char1 Char Char Char,DTE-Voetnoottekst Char"/>
    <w:basedOn w:val="DefaultParagraphFont"/>
    <w:link w:val="FootnoteText"/>
    <w:uiPriority w:val="99"/>
    <w:rsid w:val="00CE476E"/>
    <w:rPr>
      <w:rFonts w:ascii="Arial" w:eastAsia="Times New Roman" w:hAnsi="Arial" w:cs="Times New Roman"/>
      <w:sz w:val="20"/>
      <w:szCs w:val="20"/>
      <w:lang w:val="en-GB"/>
    </w:rPr>
  </w:style>
  <w:style w:type="character" w:styleId="FootnoteReference">
    <w:name w:val="footnote reference"/>
    <w:aliases w:val="4_G,4_GR,16 Point,Superscript 6 Point,Superscript 6 Point + 11 pt"/>
    <w:uiPriority w:val="99"/>
    <w:unhideWhenUsed/>
    <w:rsid w:val="00CE476E"/>
    <w:rPr>
      <w:vertAlign w:val="superscript"/>
    </w:rPr>
  </w:style>
  <w:style w:type="character" w:customStyle="1" w:styleId="apple-converted-space">
    <w:name w:val="apple-converted-space"/>
    <w:basedOn w:val="DefaultParagraphFont"/>
    <w:rsid w:val="00CE476E"/>
  </w:style>
  <w:style w:type="paragraph" w:styleId="DocumentMap">
    <w:name w:val="Document Map"/>
    <w:basedOn w:val="Normal"/>
    <w:link w:val="DocumentMapChar"/>
    <w:uiPriority w:val="99"/>
    <w:semiHidden/>
    <w:unhideWhenUsed/>
    <w:rsid w:val="00CE476E"/>
    <w:pPr>
      <w:spacing w:after="0" w:line="240" w:lineRule="auto"/>
    </w:pPr>
    <w:rPr>
      <w:rFonts w:ascii="Arial" w:eastAsia="Times New Roman" w:hAnsi="Arial" w:cs="Times New Roman"/>
      <w:szCs w:val="24"/>
      <w:lang w:val="en-GB"/>
    </w:rPr>
  </w:style>
  <w:style w:type="character" w:customStyle="1" w:styleId="DocumentMapChar">
    <w:name w:val="Document Map Char"/>
    <w:basedOn w:val="DefaultParagraphFont"/>
    <w:link w:val="DocumentMap"/>
    <w:uiPriority w:val="99"/>
    <w:semiHidden/>
    <w:rsid w:val="00CE476E"/>
    <w:rPr>
      <w:rFonts w:ascii="Arial" w:eastAsia="Times New Roman" w:hAnsi="Arial" w:cs="Times New Roman"/>
      <w:szCs w:val="24"/>
      <w:lang w:val="en-GB"/>
    </w:rPr>
  </w:style>
  <w:style w:type="character" w:styleId="CommentReference">
    <w:name w:val="annotation reference"/>
    <w:uiPriority w:val="99"/>
    <w:semiHidden/>
    <w:unhideWhenUsed/>
    <w:rsid w:val="00CE476E"/>
    <w:rPr>
      <w:sz w:val="16"/>
      <w:szCs w:val="16"/>
    </w:rPr>
  </w:style>
  <w:style w:type="paragraph" w:styleId="CommentText">
    <w:name w:val="annotation text"/>
    <w:basedOn w:val="Normal"/>
    <w:link w:val="CommentTextChar"/>
    <w:uiPriority w:val="99"/>
    <w:unhideWhenUsed/>
    <w:rsid w:val="00CE476E"/>
    <w:pPr>
      <w:spacing w:after="0" w:line="240" w:lineRule="auto"/>
    </w:pPr>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rsid w:val="00CE476E"/>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CE476E"/>
    <w:rPr>
      <w:b/>
      <w:bCs/>
    </w:rPr>
  </w:style>
  <w:style w:type="character" w:customStyle="1" w:styleId="CommentSubjectChar">
    <w:name w:val="Comment Subject Char"/>
    <w:basedOn w:val="CommentTextChar"/>
    <w:link w:val="CommentSubject"/>
    <w:uiPriority w:val="99"/>
    <w:semiHidden/>
    <w:rsid w:val="00CE476E"/>
    <w:rPr>
      <w:rFonts w:ascii="Arial" w:eastAsia="Times New Roman" w:hAnsi="Arial" w:cs="Times New Roman"/>
      <w:b/>
      <w:bCs/>
      <w:sz w:val="20"/>
      <w:szCs w:val="20"/>
      <w:lang w:val="en-GB"/>
    </w:rPr>
  </w:style>
  <w:style w:type="paragraph" w:styleId="Revision">
    <w:name w:val="Revision"/>
    <w:hidden/>
    <w:uiPriority w:val="99"/>
    <w:semiHidden/>
    <w:rsid w:val="00CE476E"/>
    <w:pPr>
      <w:spacing w:after="0" w:line="240" w:lineRule="auto"/>
    </w:pPr>
    <w:rPr>
      <w:rFonts w:ascii="Calibri" w:eastAsia="MS Mincho" w:hAnsi="Calibri" w:cs="Times New Roman"/>
    </w:rPr>
  </w:style>
  <w:style w:type="paragraph" w:styleId="TOCHeading">
    <w:name w:val="TOC Heading"/>
    <w:basedOn w:val="Heading1"/>
    <w:next w:val="Normal"/>
    <w:uiPriority w:val="39"/>
    <w:unhideWhenUsed/>
    <w:qFormat/>
    <w:rsid w:val="00CE476E"/>
    <w:pPr>
      <w:keepLines/>
      <w:spacing w:before="480" w:afterAutospacing="1" w:line="276" w:lineRule="auto"/>
      <w:ind w:left="431" w:hanging="431"/>
      <w:outlineLvl w:val="9"/>
    </w:pPr>
    <w:rPr>
      <w:rFonts w:ascii="Calibri Light" w:hAnsi="Calibri Light"/>
      <w:color w:val="365F91"/>
      <w:sz w:val="28"/>
      <w:szCs w:val="28"/>
      <w:lang w:val="sq-AL"/>
    </w:rPr>
  </w:style>
  <w:style w:type="paragraph" w:styleId="TOC3">
    <w:name w:val="toc 3"/>
    <w:basedOn w:val="Normal"/>
    <w:next w:val="Normal"/>
    <w:autoRedefine/>
    <w:uiPriority w:val="39"/>
    <w:unhideWhenUsed/>
    <w:rsid w:val="00CE476E"/>
    <w:pPr>
      <w:spacing w:after="0" w:line="240" w:lineRule="auto"/>
      <w:ind w:left="440"/>
    </w:pPr>
    <w:rPr>
      <w:rFonts w:eastAsia="Times New Roman" w:cstheme="minorHAnsi"/>
      <w:sz w:val="20"/>
      <w:szCs w:val="20"/>
      <w:lang w:val="en-GB"/>
    </w:rPr>
  </w:style>
  <w:style w:type="paragraph" w:styleId="TOC4">
    <w:name w:val="toc 4"/>
    <w:basedOn w:val="Normal"/>
    <w:next w:val="Normal"/>
    <w:autoRedefine/>
    <w:uiPriority w:val="39"/>
    <w:unhideWhenUsed/>
    <w:rsid w:val="00CE476E"/>
    <w:pPr>
      <w:spacing w:after="0" w:line="240" w:lineRule="auto"/>
      <w:ind w:left="660"/>
    </w:pPr>
    <w:rPr>
      <w:rFonts w:eastAsia="Times New Roman" w:cstheme="minorHAnsi"/>
      <w:sz w:val="20"/>
      <w:szCs w:val="20"/>
      <w:lang w:val="en-GB"/>
    </w:rPr>
  </w:style>
  <w:style w:type="paragraph" w:styleId="TOC5">
    <w:name w:val="toc 5"/>
    <w:basedOn w:val="Normal"/>
    <w:next w:val="Normal"/>
    <w:autoRedefine/>
    <w:uiPriority w:val="39"/>
    <w:unhideWhenUsed/>
    <w:rsid w:val="00CE476E"/>
    <w:pPr>
      <w:spacing w:after="0" w:line="240" w:lineRule="auto"/>
      <w:ind w:left="880"/>
    </w:pPr>
    <w:rPr>
      <w:rFonts w:eastAsia="Times New Roman" w:cstheme="minorHAnsi"/>
      <w:sz w:val="20"/>
      <w:szCs w:val="20"/>
      <w:lang w:val="en-GB"/>
    </w:rPr>
  </w:style>
  <w:style w:type="paragraph" w:styleId="TOC6">
    <w:name w:val="toc 6"/>
    <w:basedOn w:val="Normal"/>
    <w:next w:val="Normal"/>
    <w:autoRedefine/>
    <w:uiPriority w:val="39"/>
    <w:unhideWhenUsed/>
    <w:rsid w:val="00CE476E"/>
    <w:pPr>
      <w:spacing w:after="0" w:line="240" w:lineRule="auto"/>
      <w:ind w:left="1100"/>
    </w:pPr>
    <w:rPr>
      <w:rFonts w:eastAsia="Times New Roman" w:cstheme="minorHAnsi"/>
      <w:sz w:val="20"/>
      <w:szCs w:val="20"/>
      <w:lang w:val="en-GB"/>
    </w:rPr>
  </w:style>
  <w:style w:type="paragraph" w:styleId="TOC7">
    <w:name w:val="toc 7"/>
    <w:basedOn w:val="Normal"/>
    <w:next w:val="Normal"/>
    <w:autoRedefine/>
    <w:uiPriority w:val="39"/>
    <w:unhideWhenUsed/>
    <w:rsid w:val="00CE476E"/>
    <w:pPr>
      <w:spacing w:after="0" w:line="240" w:lineRule="auto"/>
      <w:ind w:left="1320"/>
    </w:pPr>
    <w:rPr>
      <w:rFonts w:eastAsia="Times New Roman" w:cstheme="minorHAnsi"/>
      <w:sz w:val="20"/>
      <w:szCs w:val="20"/>
      <w:lang w:val="en-GB"/>
    </w:rPr>
  </w:style>
  <w:style w:type="paragraph" w:styleId="TOC8">
    <w:name w:val="toc 8"/>
    <w:basedOn w:val="Normal"/>
    <w:next w:val="Normal"/>
    <w:autoRedefine/>
    <w:uiPriority w:val="39"/>
    <w:unhideWhenUsed/>
    <w:rsid w:val="00CE476E"/>
    <w:pPr>
      <w:spacing w:after="0" w:line="240" w:lineRule="auto"/>
      <w:ind w:left="1540"/>
    </w:pPr>
    <w:rPr>
      <w:rFonts w:eastAsia="Times New Roman" w:cstheme="minorHAnsi"/>
      <w:sz w:val="20"/>
      <w:szCs w:val="20"/>
      <w:lang w:val="en-GB"/>
    </w:rPr>
  </w:style>
  <w:style w:type="paragraph" w:styleId="TOC9">
    <w:name w:val="toc 9"/>
    <w:basedOn w:val="Normal"/>
    <w:next w:val="Normal"/>
    <w:autoRedefine/>
    <w:uiPriority w:val="39"/>
    <w:unhideWhenUsed/>
    <w:rsid w:val="00CE476E"/>
    <w:pPr>
      <w:spacing w:after="0" w:line="240" w:lineRule="auto"/>
      <w:ind w:left="1760"/>
    </w:pPr>
    <w:rPr>
      <w:rFonts w:eastAsia="Times New Roman" w:cstheme="minorHAnsi"/>
      <w:sz w:val="20"/>
      <w:szCs w:val="20"/>
      <w:lang w:val="en-GB"/>
    </w:rPr>
  </w:style>
  <w:style w:type="character" w:styleId="FollowedHyperlink">
    <w:name w:val="FollowedHyperlink"/>
    <w:uiPriority w:val="99"/>
    <w:semiHidden/>
    <w:unhideWhenUsed/>
    <w:rsid w:val="00CE476E"/>
    <w:rPr>
      <w:color w:val="800080"/>
      <w:u w:val="single"/>
    </w:rPr>
  </w:style>
  <w:style w:type="paragraph" w:styleId="Subtitle">
    <w:name w:val="Subtitle"/>
    <w:basedOn w:val="Normal"/>
    <w:next w:val="Normal"/>
    <w:link w:val="SubtitleChar"/>
    <w:uiPriority w:val="11"/>
    <w:qFormat/>
    <w:rsid w:val="00CE476E"/>
    <w:pPr>
      <w:numPr>
        <w:ilvl w:val="1"/>
      </w:numPr>
      <w:spacing w:after="160" w:line="240" w:lineRule="auto"/>
    </w:pPr>
    <w:rPr>
      <w:rFonts w:ascii="Calibri" w:eastAsia="Times New Roman" w:hAnsi="Calibri" w:cs="Times New Roman"/>
      <w:color w:val="5A5A5A"/>
      <w:spacing w:val="15"/>
      <w:lang w:val="en-GB"/>
    </w:rPr>
  </w:style>
  <w:style w:type="character" w:customStyle="1" w:styleId="SubtitleChar">
    <w:name w:val="Subtitle Char"/>
    <w:basedOn w:val="DefaultParagraphFont"/>
    <w:link w:val="Subtitle"/>
    <w:uiPriority w:val="11"/>
    <w:rsid w:val="00CE476E"/>
    <w:rPr>
      <w:rFonts w:ascii="Calibri" w:eastAsia="Times New Roman" w:hAnsi="Calibri" w:cs="Times New Roman"/>
      <w:color w:val="5A5A5A"/>
      <w:spacing w:val="15"/>
      <w:lang w:val="en-GB"/>
    </w:rPr>
  </w:style>
  <w:style w:type="paragraph" w:customStyle="1" w:styleId="1111AaBbCc">
    <w:name w:val="1.1.1.1 AaBbCc"/>
    <w:basedOn w:val="Heading4"/>
    <w:qFormat/>
    <w:rsid w:val="00CE476E"/>
    <w:rPr>
      <w:color w:val="000000"/>
    </w:rPr>
  </w:style>
  <w:style w:type="paragraph" w:styleId="Title">
    <w:name w:val="Title"/>
    <w:basedOn w:val="Normal"/>
    <w:next w:val="Normal"/>
    <w:link w:val="TitleChar"/>
    <w:uiPriority w:val="10"/>
    <w:qFormat/>
    <w:rsid w:val="00CE476E"/>
    <w:pPr>
      <w:spacing w:after="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CE476E"/>
    <w:rPr>
      <w:rFonts w:ascii="Calibri Light" w:eastAsia="Times New Roman" w:hAnsi="Calibri Light" w:cs="Times New Roman"/>
      <w:spacing w:val="-10"/>
      <w:kern w:val="28"/>
      <w:sz w:val="56"/>
      <w:szCs w:val="56"/>
      <w:lang w:val="en-GB"/>
    </w:rPr>
  </w:style>
  <w:style w:type="table" w:styleId="ColorfulGrid-Accent6">
    <w:name w:val="Colorful Grid Accent 6"/>
    <w:basedOn w:val="TableNormal"/>
    <w:uiPriority w:val="73"/>
    <w:rsid w:val="00CE476E"/>
    <w:pPr>
      <w:spacing w:after="0" w:line="240" w:lineRule="auto"/>
    </w:pPr>
    <w:rPr>
      <w:rFonts w:ascii="Calibri" w:eastAsia="Times New Roman" w:hAnsi="Calibri" w:cs="Times New Roman"/>
      <w:color w:val="000000"/>
      <w:sz w:val="20"/>
      <w:szCs w:val="20"/>
      <w:lang w:val="sq-AL" w:eastAsia="sq-AL"/>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msonormal0">
    <w:name w:val="msonormal"/>
    <w:basedOn w:val="Normal"/>
    <w:rsid w:val="00CE476E"/>
    <w:pPr>
      <w:spacing w:before="100" w:beforeAutospacing="1" w:after="100" w:afterAutospacing="1" w:line="240" w:lineRule="auto"/>
    </w:pPr>
    <w:rPr>
      <w:rFonts w:ascii="Arial" w:eastAsia="Times New Roman" w:hAnsi="Arial" w:cs="Times New Roman"/>
      <w:szCs w:val="24"/>
    </w:rPr>
  </w:style>
  <w:style w:type="paragraph" w:customStyle="1" w:styleId="xl63">
    <w:name w:val="xl63"/>
    <w:basedOn w:val="Normal"/>
    <w:rsid w:val="00CE476E"/>
    <w:pPr>
      <w:pBdr>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64">
    <w:name w:val="xl64"/>
    <w:basedOn w:val="Normal"/>
    <w:rsid w:val="00CE476E"/>
    <w:pPr>
      <w:pBdr>
        <w:left w:val="single" w:sz="4" w:space="0" w:color="auto"/>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65">
    <w:name w:val="xl65"/>
    <w:basedOn w:val="Normal"/>
    <w:rsid w:val="00CE476E"/>
    <w:pPr>
      <w:pBdr>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66">
    <w:name w:val="xl66"/>
    <w:basedOn w:val="Normal"/>
    <w:rsid w:val="00CE476E"/>
    <w:pPr>
      <w:pBdr>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67">
    <w:name w:val="xl67"/>
    <w:basedOn w:val="Normal"/>
    <w:rsid w:val="00CE476E"/>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68">
    <w:name w:val="xl68"/>
    <w:basedOn w:val="Normal"/>
    <w:rsid w:val="00CE476E"/>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69">
    <w:name w:val="xl69"/>
    <w:basedOn w:val="Normal"/>
    <w:rsid w:val="00CE476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70">
    <w:name w:val="xl70"/>
    <w:basedOn w:val="Normal"/>
    <w:rsid w:val="00CE476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71">
    <w:name w:val="xl71"/>
    <w:basedOn w:val="Normal"/>
    <w:rsid w:val="00CE476E"/>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72">
    <w:name w:val="xl72"/>
    <w:basedOn w:val="Normal"/>
    <w:rsid w:val="00CE476E"/>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sz w:val="16"/>
      <w:szCs w:val="16"/>
    </w:rPr>
  </w:style>
  <w:style w:type="paragraph" w:customStyle="1" w:styleId="xl73">
    <w:name w:val="xl73"/>
    <w:basedOn w:val="Normal"/>
    <w:rsid w:val="00CE476E"/>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74">
    <w:name w:val="xl74"/>
    <w:basedOn w:val="Normal"/>
    <w:rsid w:val="00CE476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75">
    <w:name w:val="xl75"/>
    <w:basedOn w:val="Normal"/>
    <w:rsid w:val="00CE476E"/>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76">
    <w:name w:val="xl76"/>
    <w:basedOn w:val="Normal"/>
    <w:rsid w:val="00CE476E"/>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77">
    <w:name w:val="xl77"/>
    <w:basedOn w:val="Normal"/>
    <w:rsid w:val="00CE476E"/>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78">
    <w:name w:val="xl78"/>
    <w:basedOn w:val="Normal"/>
    <w:rsid w:val="00CE476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79">
    <w:name w:val="xl79"/>
    <w:basedOn w:val="Normal"/>
    <w:rsid w:val="00CE476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80">
    <w:name w:val="xl80"/>
    <w:basedOn w:val="Normal"/>
    <w:rsid w:val="00CE476E"/>
    <w:pPr>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81">
    <w:name w:val="xl81"/>
    <w:basedOn w:val="Normal"/>
    <w:rsid w:val="00CE476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82">
    <w:name w:val="xl82"/>
    <w:basedOn w:val="Normal"/>
    <w:rsid w:val="00CE476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83">
    <w:name w:val="xl83"/>
    <w:basedOn w:val="Normal"/>
    <w:rsid w:val="00CE476E"/>
    <w:pPr>
      <w:pBdr>
        <w:top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84">
    <w:name w:val="xl84"/>
    <w:basedOn w:val="Normal"/>
    <w:rsid w:val="00CE476E"/>
    <w:pPr>
      <w:pBdr>
        <w:left w:val="single" w:sz="8" w:space="0" w:color="auto"/>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85">
    <w:name w:val="xl85"/>
    <w:basedOn w:val="Normal"/>
    <w:rsid w:val="00CE476E"/>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86">
    <w:name w:val="xl86"/>
    <w:basedOn w:val="Normal"/>
    <w:rsid w:val="00CE476E"/>
    <w:pPr>
      <w:pBdr>
        <w:top w:val="single" w:sz="8" w:space="0" w:color="auto"/>
        <w:bottom w:val="single" w:sz="8" w:space="0" w:color="auto"/>
      </w:pBdr>
      <w:shd w:val="clear" w:color="000000" w:fill="CCFFCC"/>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87">
    <w:name w:val="xl87"/>
    <w:basedOn w:val="Normal"/>
    <w:rsid w:val="00CE476E"/>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88">
    <w:name w:val="xl88"/>
    <w:basedOn w:val="Normal"/>
    <w:rsid w:val="00CE476E"/>
    <w:pPr>
      <w:pBdr>
        <w:top w:val="single" w:sz="8" w:space="0" w:color="auto"/>
        <w:left w:val="single" w:sz="4" w:space="0" w:color="auto"/>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89">
    <w:name w:val="xl89"/>
    <w:basedOn w:val="Normal"/>
    <w:rsid w:val="00CE476E"/>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90">
    <w:name w:val="xl90"/>
    <w:basedOn w:val="Normal"/>
    <w:rsid w:val="00CE476E"/>
    <w:pPr>
      <w:pBdr>
        <w:top w:val="single" w:sz="8" w:space="0" w:color="auto"/>
        <w:left w:val="single" w:sz="4" w:space="0" w:color="auto"/>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91">
    <w:name w:val="xl91"/>
    <w:basedOn w:val="Normal"/>
    <w:rsid w:val="00CE476E"/>
    <w:pPr>
      <w:pBdr>
        <w:top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92">
    <w:name w:val="xl92"/>
    <w:basedOn w:val="Normal"/>
    <w:rsid w:val="00CE476E"/>
    <w:pPr>
      <w:pBdr>
        <w:top w:val="single" w:sz="8" w:space="0" w:color="auto"/>
        <w:left w:val="single" w:sz="8" w:space="0" w:color="auto"/>
        <w:bottom w:val="single" w:sz="4" w:space="0" w:color="auto"/>
        <w:right w:val="single" w:sz="8" w:space="0" w:color="auto"/>
      </w:pBdr>
      <w:shd w:val="clear" w:color="000000" w:fill="CCFFCC"/>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93">
    <w:name w:val="xl93"/>
    <w:basedOn w:val="Normal"/>
    <w:rsid w:val="00CE476E"/>
    <w:pPr>
      <w:pBdr>
        <w:top w:val="single" w:sz="4" w:space="0" w:color="auto"/>
        <w:left w:val="single" w:sz="8" w:space="0" w:color="auto"/>
        <w:bottom w:val="single" w:sz="8" w:space="0" w:color="auto"/>
        <w:right w:val="single" w:sz="8" w:space="0" w:color="auto"/>
      </w:pBdr>
      <w:shd w:val="clear" w:color="000000" w:fill="CCFFCC"/>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94">
    <w:name w:val="xl94"/>
    <w:basedOn w:val="Normal"/>
    <w:rsid w:val="00CE476E"/>
    <w:pPr>
      <w:pBdr>
        <w:top w:val="single" w:sz="8"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95">
    <w:name w:val="xl95"/>
    <w:basedOn w:val="Normal"/>
    <w:rsid w:val="00CE476E"/>
    <w:pPr>
      <w:pBdr>
        <w:top w:val="single" w:sz="4" w:space="0" w:color="auto"/>
        <w:bottom w:val="single" w:sz="8" w:space="0" w:color="auto"/>
      </w:pBdr>
      <w:shd w:val="clear" w:color="000000" w:fill="CCFFCC"/>
      <w:spacing w:before="100" w:beforeAutospacing="1" w:after="100" w:afterAutospacing="1" w:line="240" w:lineRule="auto"/>
      <w:textAlignment w:val="center"/>
    </w:pPr>
    <w:rPr>
      <w:rFonts w:ascii="Arial" w:eastAsia="Times New Roman" w:hAnsi="Arial" w:cs="Arial"/>
      <w:color w:val="000000"/>
      <w:sz w:val="16"/>
      <w:szCs w:val="16"/>
    </w:rPr>
  </w:style>
  <w:style w:type="table" w:customStyle="1" w:styleId="LightShading-Accent41">
    <w:name w:val="Light Shading - Accent 41"/>
    <w:basedOn w:val="TableNormal"/>
    <w:next w:val="LightShading-Accent4"/>
    <w:uiPriority w:val="60"/>
    <w:rsid w:val="00CE476E"/>
    <w:pPr>
      <w:spacing w:after="0" w:line="240" w:lineRule="auto"/>
    </w:pPr>
    <w:rPr>
      <w:rFonts w:ascii="Calibri" w:eastAsia="MS Mincho"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ColorfulGrid-Accent61">
    <w:name w:val="Colorful Grid - Accent 61"/>
    <w:basedOn w:val="TableNormal"/>
    <w:next w:val="ColorfulGrid-Accent6"/>
    <w:uiPriority w:val="73"/>
    <w:rsid w:val="00CE476E"/>
    <w:pPr>
      <w:spacing w:after="0" w:line="240" w:lineRule="auto"/>
    </w:pPr>
    <w:rPr>
      <w:rFonts w:ascii="Calibri" w:eastAsia="Times New Roman" w:hAnsi="Calibri" w:cs="Times New Roman"/>
      <w:color w:val="000000"/>
      <w:sz w:val="20"/>
      <w:szCs w:val="20"/>
      <w:lang w:val="sq-AL" w:eastAsia="sq-AL"/>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2">
    <w:name w:val="Table Grid2"/>
    <w:basedOn w:val="TableNormal"/>
    <w:next w:val="TableGrid"/>
    <w:uiPriority w:val="39"/>
    <w:rsid w:val="00CE476E"/>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69"/>
    <w:rsid w:val="00CE476E"/>
    <w:pPr>
      <w:spacing w:after="0" w:line="240" w:lineRule="auto"/>
    </w:pPr>
    <w:rPr>
      <w:rFonts w:ascii="Calibri" w:eastAsia="MS Mincho" w:hAnsi="Calibri"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xl96">
    <w:name w:val="xl96"/>
    <w:basedOn w:val="Normal"/>
    <w:rsid w:val="00CE476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character" w:customStyle="1" w:styleId="UnresolvedMention1">
    <w:name w:val="Unresolved Mention1"/>
    <w:basedOn w:val="DefaultParagraphFont"/>
    <w:uiPriority w:val="99"/>
    <w:semiHidden/>
    <w:unhideWhenUsed/>
    <w:rsid w:val="00CE476E"/>
    <w:rPr>
      <w:color w:val="605E5C"/>
      <w:shd w:val="clear" w:color="auto" w:fill="E1DFDD"/>
    </w:rPr>
  </w:style>
  <w:style w:type="table" w:customStyle="1" w:styleId="GridTable7Colorful-Accent31">
    <w:name w:val="Grid Table 7 Colorful - Accent 31"/>
    <w:basedOn w:val="TableNormal"/>
    <w:uiPriority w:val="52"/>
    <w:rsid w:val="00CE476E"/>
    <w:pPr>
      <w:spacing w:after="0" w:line="240" w:lineRule="auto"/>
    </w:pPr>
    <w:rPr>
      <w:rFonts w:eastAsiaTheme="minorHAnsi"/>
      <w:color w:val="76923C" w:themeColor="accent3" w:themeShade="BF"/>
      <w:sz w:val="24"/>
      <w:szCs w:val="24"/>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5Dark-Accent11">
    <w:name w:val="Grid Table 5 Dark - Accent 11"/>
    <w:basedOn w:val="TableNormal"/>
    <w:uiPriority w:val="48"/>
    <w:rsid w:val="00CE476E"/>
    <w:pPr>
      <w:spacing w:after="0" w:line="240" w:lineRule="auto"/>
    </w:pPr>
    <w:rPr>
      <w:rFonts w:ascii="Calibri" w:eastAsia="MS Mincho" w:hAnsi="Calibri"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51">
    <w:name w:val="Grid Table 5 Dark - Accent 51"/>
    <w:basedOn w:val="TableNormal"/>
    <w:uiPriority w:val="50"/>
    <w:rsid w:val="00CE476E"/>
    <w:pPr>
      <w:spacing w:after="0" w:line="240" w:lineRule="auto"/>
    </w:pPr>
    <w:rPr>
      <w:rFonts w:eastAsiaTheme="minorHAnsi"/>
      <w:sz w:val="24"/>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1Light1">
    <w:name w:val="Grid Table 1 Light1"/>
    <w:basedOn w:val="TableNormal"/>
    <w:uiPriority w:val="46"/>
    <w:rsid w:val="00CE476E"/>
    <w:pPr>
      <w:spacing w:after="0" w:line="240" w:lineRule="auto"/>
    </w:pPr>
    <w:rPr>
      <w:rFonts w:eastAsiaTheme="minorHAnsi"/>
      <w:sz w:val="24"/>
      <w:szCs w:val="24"/>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CE476E"/>
    <w:pPr>
      <w:spacing w:after="0" w:line="240" w:lineRule="auto"/>
    </w:pPr>
    <w:rPr>
      <w:rFonts w:eastAsiaTheme="minorHAnsi"/>
      <w:sz w:val="24"/>
      <w:szCs w:val="24"/>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11">
    <w:name w:val="Grid Table 1 Light - Accent 11"/>
    <w:basedOn w:val="TableNormal"/>
    <w:uiPriority w:val="46"/>
    <w:rsid w:val="00CE476E"/>
    <w:pPr>
      <w:spacing w:after="0" w:line="240" w:lineRule="auto"/>
    </w:pPr>
    <w:rPr>
      <w:rFonts w:eastAsiaTheme="minorHAnsi"/>
      <w:sz w:val="24"/>
      <w:szCs w:val="24"/>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31">
    <w:name w:val="Grid Table 31"/>
    <w:basedOn w:val="TableNormal"/>
    <w:uiPriority w:val="48"/>
    <w:rsid w:val="00CE476E"/>
    <w:pPr>
      <w:spacing w:after="0" w:line="240" w:lineRule="auto"/>
    </w:pPr>
    <w:rPr>
      <w:rFonts w:eastAsiaTheme="minorHAnsi"/>
      <w:sz w:val="24"/>
      <w:szCs w:val="24"/>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1">
    <w:name w:val="Grid Table 41"/>
    <w:basedOn w:val="TableNormal"/>
    <w:uiPriority w:val="49"/>
    <w:rsid w:val="00CE476E"/>
    <w:pPr>
      <w:spacing w:after="0" w:line="240" w:lineRule="auto"/>
    </w:pPr>
    <w:rPr>
      <w:rFonts w:eastAsiaTheme="minorHAnsi"/>
      <w:sz w:val="24"/>
      <w:szCs w:val="24"/>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21">
    <w:name w:val="Grid Table 5 Dark - Accent 21"/>
    <w:basedOn w:val="TableNormal"/>
    <w:uiPriority w:val="50"/>
    <w:rsid w:val="00CE476E"/>
    <w:pPr>
      <w:spacing w:after="0" w:line="240" w:lineRule="auto"/>
    </w:pPr>
    <w:rPr>
      <w:rFonts w:eastAsiaTheme="minorHAnsi"/>
      <w:sz w:val="24"/>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rsid w:val="00CE476E"/>
    <w:pPr>
      <w:spacing w:after="0" w:line="240" w:lineRule="auto"/>
    </w:pPr>
    <w:rPr>
      <w:rFonts w:eastAsiaTheme="minorHAnsi"/>
      <w:sz w:val="24"/>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7Colorful1">
    <w:name w:val="List Table 7 Colorful1"/>
    <w:basedOn w:val="TableNormal"/>
    <w:uiPriority w:val="52"/>
    <w:rsid w:val="00CE476E"/>
    <w:pPr>
      <w:spacing w:after="0" w:line="240" w:lineRule="auto"/>
    </w:pPr>
    <w:rPr>
      <w:rFonts w:eastAsiaTheme="minorHAnsi"/>
      <w:color w:val="000000" w:themeColor="text1"/>
      <w:sz w:val="24"/>
      <w:szCs w:val="24"/>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1">
    <w:name w:val="Grid Table 5 Dark1"/>
    <w:basedOn w:val="TableNormal"/>
    <w:uiPriority w:val="50"/>
    <w:rsid w:val="00CE476E"/>
    <w:pPr>
      <w:spacing w:after="0" w:line="240" w:lineRule="auto"/>
    </w:pPr>
    <w:rPr>
      <w:rFonts w:eastAsiaTheme="minorHAnsi"/>
      <w:sz w:val="24"/>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ListTable5Dark-Accent31">
    <w:name w:val="List Table 5 Dark - Accent 31"/>
    <w:basedOn w:val="TableNormal"/>
    <w:uiPriority w:val="50"/>
    <w:rsid w:val="00CE476E"/>
    <w:pPr>
      <w:spacing w:after="0" w:line="240" w:lineRule="auto"/>
    </w:pPr>
    <w:rPr>
      <w:rFonts w:eastAsiaTheme="minorHAnsi"/>
      <w:color w:val="FFFFFF" w:themeColor="background1"/>
      <w:sz w:val="24"/>
      <w:szCs w:val="24"/>
      <w:lang w:val="en-GB"/>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31">
    <w:name w:val="List Table 4 - Accent 31"/>
    <w:basedOn w:val="TableNormal"/>
    <w:uiPriority w:val="49"/>
    <w:rsid w:val="00CE476E"/>
    <w:pPr>
      <w:spacing w:after="0" w:line="240" w:lineRule="auto"/>
    </w:pPr>
    <w:rPr>
      <w:rFonts w:eastAsiaTheme="minorHAnsi"/>
      <w:sz w:val="24"/>
      <w:szCs w:val="24"/>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EndnoteText">
    <w:name w:val="endnote text"/>
    <w:basedOn w:val="Normal"/>
    <w:link w:val="EndnoteTextChar"/>
    <w:uiPriority w:val="99"/>
    <w:semiHidden/>
    <w:unhideWhenUsed/>
    <w:rsid w:val="00CE476E"/>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CE476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CE476E"/>
    <w:rPr>
      <w:vertAlign w:val="superscript"/>
    </w:rPr>
  </w:style>
  <w:style w:type="table" w:customStyle="1" w:styleId="ListTable7Colorful-Accent31">
    <w:name w:val="List Table 7 Colorful - Accent 31"/>
    <w:basedOn w:val="TableNormal"/>
    <w:uiPriority w:val="52"/>
    <w:rsid w:val="00CE476E"/>
    <w:pPr>
      <w:spacing w:after="0" w:line="240" w:lineRule="auto"/>
    </w:pPr>
    <w:rPr>
      <w:rFonts w:eastAsiaTheme="minorHAnsi"/>
      <w:color w:val="76923C" w:themeColor="accent3" w:themeShade="BF"/>
      <w:sz w:val="24"/>
      <w:szCs w:val="24"/>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31">
    <w:name w:val="Grid Table 2 - Accent 31"/>
    <w:basedOn w:val="TableNormal"/>
    <w:uiPriority w:val="47"/>
    <w:rsid w:val="00CE476E"/>
    <w:pPr>
      <w:spacing w:after="0" w:line="240" w:lineRule="auto"/>
    </w:pPr>
    <w:rPr>
      <w:rFonts w:eastAsiaTheme="minorHAnsi"/>
      <w:sz w:val="24"/>
      <w:szCs w:val="24"/>
      <w:lang w:val="en-GB"/>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31">
    <w:name w:val="Grid Table 6 Colorful - Accent 31"/>
    <w:basedOn w:val="TableNormal"/>
    <w:uiPriority w:val="51"/>
    <w:rsid w:val="00CE476E"/>
    <w:pPr>
      <w:spacing w:after="0" w:line="240" w:lineRule="auto"/>
    </w:pPr>
    <w:rPr>
      <w:rFonts w:eastAsiaTheme="minorHAnsi"/>
      <w:color w:val="76923C" w:themeColor="accent3" w:themeShade="BF"/>
      <w:sz w:val="24"/>
      <w:szCs w:val="24"/>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PlainTable31">
    <w:name w:val="Plain Table 31"/>
    <w:basedOn w:val="TableNormal"/>
    <w:uiPriority w:val="43"/>
    <w:rsid w:val="00CE476E"/>
    <w:pPr>
      <w:spacing w:after="0" w:line="240" w:lineRule="auto"/>
    </w:pPr>
    <w:rPr>
      <w:rFonts w:eastAsiaTheme="minorHAnsi"/>
      <w:sz w:val="24"/>
      <w:szCs w:val="24"/>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61">
    <w:name w:val="Grid Table 5 Dark - Accent 61"/>
    <w:basedOn w:val="TableNormal"/>
    <w:uiPriority w:val="50"/>
    <w:rsid w:val="00CE476E"/>
    <w:pPr>
      <w:spacing w:before="120" w:after="0" w:line="240" w:lineRule="auto"/>
      <w:ind w:left="578" w:hanging="578"/>
    </w:pPr>
    <w:rPr>
      <w:rFonts w:eastAsiaTheme="minorHAnsi"/>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PageNumber">
    <w:name w:val="page number"/>
    <w:basedOn w:val="DefaultParagraphFont"/>
    <w:uiPriority w:val="99"/>
    <w:semiHidden/>
    <w:unhideWhenUsed/>
    <w:rsid w:val="00CE476E"/>
  </w:style>
  <w:style w:type="table" w:customStyle="1" w:styleId="PlainTable21">
    <w:name w:val="Plain Table 21"/>
    <w:basedOn w:val="TableNormal"/>
    <w:uiPriority w:val="42"/>
    <w:rsid w:val="00CE476E"/>
    <w:pPr>
      <w:spacing w:after="0" w:line="240" w:lineRule="auto"/>
    </w:pPr>
    <w:rPr>
      <w:rFonts w:eastAsiaTheme="minorHAnsi"/>
      <w:sz w:val="24"/>
      <w:szCs w:val="24"/>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s-alignment-element-highlighted">
    <w:name w:val="ts-alignment-element-highlighted"/>
    <w:basedOn w:val="DefaultParagraphFont"/>
    <w:rsid w:val="00CE476E"/>
  </w:style>
  <w:style w:type="table" w:customStyle="1" w:styleId="PlainTable11">
    <w:name w:val="Plain Table 11"/>
    <w:basedOn w:val="TableNormal"/>
    <w:uiPriority w:val="41"/>
    <w:rsid w:val="00CE476E"/>
    <w:pPr>
      <w:spacing w:after="0" w:line="240" w:lineRule="auto"/>
    </w:pPr>
    <w:rPr>
      <w:rFonts w:eastAsiaTheme="minorHAnsi"/>
      <w:sz w:val="24"/>
      <w:szCs w:val="24"/>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ongtext1">
    <w:name w:val="long_text1"/>
    <w:basedOn w:val="DefaultParagraphFont"/>
    <w:rsid w:val="00CE476E"/>
    <w:rPr>
      <w:sz w:val="20"/>
      <w:szCs w:val="20"/>
    </w:rPr>
  </w:style>
  <w:style w:type="character" w:customStyle="1" w:styleId="NormalWebChar">
    <w:name w:val="Normal (Web) Char"/>
    <w:link w:val="NormalWeb"/>
    <w:uiPriority w:val="99"/>
    <w:rsid w:val="00CE476E"/>
    <w:rPr>
      <w:rFonts w:ascii="Times New Roman" w:eastAsia="Times New Roman" w:hAnsi="Times New Roman" w:cs="Times New Roman"/>
      <w:sz w:val="24"/>
      <w:szCs w:val="24"/>
    </w:rPr>
  </w:style>
  <w:style w:type="table" w:customStyle="1" w:styleId="Style2">
    <w:name w:val="Style2"/>
    <w:basedOn w:val="TableNormal"/>
    <w:uiPriority w:val="99"/>
    <w:rsid w:val="00CE476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E476E"/>
    <w:rPr>
      <w:i/>
      <w:iCs/>
    </w:rPr>
  </w:style>
  <w:style w:type="table" w:customStyle="1" w:styleId="TableGrid3">
    <w:name w:val="Table Grid3"/>
    <w:basedOn w:val="TableNormal"/>
    <w:next w:val="TableGrid"/>
    <w:rsid w:val="00CE476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95544">
      <w:bodyDiv w:val="1"/>
      <w:marLeft w:val="0"/>
      <w:marRight w:val="0"/>
      <w:marTop w:val="0"/>
      <w:marBottom w:val="0"/>
      <w:divBdr>
        <w:top w:val="none" w:sz="0" w:space="0" w:color="auto"/>
        <w:left w:val="none" w:sz="0" w:space="0" w:color="auto"/>
        <w:bottom w:val="none" w:sz="0" w:space="0" w:color="auto"/>
        <w:right w:val="none" w:sz="0" w:space="0" w:color="auto"/>
      </w:divBdr>
    </w:div>
    <w:div w:id="236744774">
      <w:bodyDiv w:val="1"/>
      <w:marLeft w:val="0"/>
      <w:marRight w:val="0"/>
      <w:marTop w:val="0"/>
      <w:marBottom w:val="0"/>
      <w:divBdr>
        <w:top w:val="none" w:sz="0" w:space="0" w:color="auto"/>
        <w:left w:val="none" w:sz="0" w:space="0" w:color="auto"/>
        <w:bottom w:val="none" w:sz="0" w:space="0" w:color="auto"/>
        <w:right w:val="none" w:sz="0" w:space="0" w:color="auto"/>
      </w:divBdr>
    </w:div>
    <w:div w:id="422074006">
      <w:bodyDiv w:val="1"/>
      <w:marLeft w:val="0"/>
      <w:marRight w:val="0"/>
      <w:marTop w:val="0"/>
      <w:marBottom w:val="0"/>
      <w:divBdr>
        <w:top w:val="none" w:sz="0" w:space="0" w:color="auto"/>
        <w:left w:val="none" w:sz="0" w:space="0" w:color="auto"/>
        <w:bottom w:val="none" w:sz="0" w:space="0" w:color="auto"/>
        <w:right w:val="none" w:sz="0" w:space="0" w:color="auto"/>
      </w:divBdr>
    </w:div>
    <w:div w:id="562527082">
      <w:bodyDiv w:val="1"/>
      <w:marLeft w:val="0"/>
      <w:marRight w:val="0"/>
      <w:marTop w:val="0"/>
      <w:marBottom w:val="0"/>
      <w:divBdr>
        <w:top w:val="none" w:sz="0" w:space="0" w:color="auto"/>
        <w:left w:val="none" w:sz="0" w:space="0" w:color="auto"/>
        <w:bottom w:val="none" w:sz="0" w:space="0" w:color="auto"/>
        <w:right w:val="none" w:sz="0" w:space="0" w:color="auto"/>
      </w:divBdr>
    </w:div>
    <w:div w:id="750083952">
      <w:bodyDiv w:val="1"/>
      <w:marLeft w:val="0"/>
      <w:marRight w:val="0"/>
      <w:marTop w:val="0"/>
      <w:marBottom w:val="0"/>
      <w:divBdr>
        <w:top w:val="none" w:sz="0" w:space="0" w:color="auto"/>
        <w:left w:val="none" w:sz="0" w:space="0" w:color="auto"/>
        <w:bottom w:val="none" w:sz="0" w:space="0" w:color="auto"/>
        <w:right w:val="none" w:sz="0" w:space="0" w:color="auto"/>
      </w:divBdr>
    </w:div>
    <w:div w:id="802383323">
      <w:bodyDiv w:val="1"/>
      <w:marLeft w:val="0"/>
      <w:marRight w:val="0"/>
      <w:marTop w:val="0"/>
      <w:marBottom w:val="0"/>
      <w:divBdr>
        <w:top w:val="none" w:sz="0" w:space="0" w:color="auto"/>
        <w:left w:val="none" w:sz="0" w:space="0" w:color="auto"/>
        <w:bottom w:val="none" w:sz="0" w:space="0" w:color="auto"/>
        <w:right w:val="none" w:sz="0" w:space="0" w:color="auto"/>
      </w:divBdr>
    </w:div>
    <w:div w:id="907887951">
      <w:bodyDiv w:val="1"/>
      <w:marLeft w:val="0"/>
      <w:marRight w:val="0"/>
      <w:marTop w:val="0"/>
      <w:marBottom w:val="0"/>
      <w:divBdr>
        <w:top w:val="none" w:sz="0" w:space="0" w:color="auto"/>
        <w:left w:val="none" w:sz="0" w:space="0" w:color="auto"/>
        <w:bottom w:val="none" w:sz="0" w:space="0" w:color="auto"/>
        <w:right w:val="none" w:sz="0" w:space="0" w:color="auto"/>
      </w:divBdr>
    </w:div>
    <w:div w:id="990255540">
      <w:bodyDiv w:val="1"/>
      <w:marLeft w:val="0"/>
      <w:marRight w:val="0"/>
      <w:marTop w:val="0"/>
      <w:marBottom w:val="0"/>
      <w:divBdr>
        <w:top w:val="none" w:sz="0" w:space="0" w:color="auto"/>
        <w:left w:val="none" w:sz="0" w:space="0" w:color="auto"/>
        <w:bottom w:val="none" w:sz="0" w:space="0" w:color="auto"/>
        <w:right w:val="none" w:sz="0" w:space="0" w:color="auto"/>
      </w:divBdr>
    </w:div>
    <w:div w:id="990259114">
      <w:bodyDiv w:val="1"/>
      <w:marLeft w:val="0"/>
      <w:marRight w:val="0"/>
      <w:marTop w:val="0"/>
      <w:marBottom w:val="0"/>
      <w:divBdr>
        <w:top w:val="none" w:sz="0" w:space="0" w:color="auto"/>
        <w:left w:val="none" w:sz="0" w:space="0" w:color="auto"/>
        <w:bottom w:val="none" w:sz="0" w:space="0" w:color="auto"/>
        <w:right w:val="none" w:sz="0" w:space="0" w:color="auto"/>
      </w:divBdr>
    </w:div>
    <w:div w:id="1033844884">
      <w:bodyDiv w:val="1"/>
      <w:marLeft w:val="0"/>
      <w:marRight w:val="0"/>
      <w:marTop w:val="0"/>
      <w:marBottom w:val="0"/>
      <w:divBdr>
        <w:top w:val="none" w:sz="0" w:space="0" w:color="auto"/>
        <w:left w:val="none" w:sz="0" w:space="0" w:color="auto"/>
        <w:bottom w:val="none" w:sz="0" w:space="0" w:color="auto"/>
        <w:right w:val="none" w:sz="0" w:space="0" w:color="auto"/>
      </w:divBdr>
    </w:div>
    <w:div w:id="1052583602">
      <w:bodyDiv w:val="1"/>
      <w:marLeft w:val="0"/>
      <w:marRight w:val="0"/>
      <w:marTop w:val="0"/>
      <w:marBottom w:val="0"/>
      <w:divBdr>
        <w:top w:val="none" w:sz="0" w:space="0" w:color="auto"/>
        <w:left w:val="none" w:sz="0" w:space="0" w:color="auto"/>
        <w:bottom w:val="none" w:sz="0" w:space="0" w:color="auto"/>
        <w:right w:val="none" w:sz="0" w:space="0" w:color="auto"/>
      </w:divBdr>
    </w:div>
    <w:div w:id="1379744760">
      <w:bodyDiv w:val="1"/>
      <w:marLeft w:val="0"/>
      <w:marRight w:val="0"/>
      <w:marTop w:val="0"/>
      <w:marBottom w:val="0"/>
      <w:divBdr>
        <w:top w:val="none" w:sz="0" w:space="0" w:color="auto"/>
        <w:left w:val="none" w:sz="0" w:space="0" w:color="auto"/>
        <w:bottom w:val="none" w:sz="0" w:space="0" w:color="auto"/>
        <w:right w:val="none" w:sz="0" w:space="0" w:color="auto"/>
      </w:divBdr>
    </w:div>
    <w:div w:id="1381830458">
      <w:bodyDiv w:val="1"/>
      <w:marLeft w:val="0"/>
      <w:marRight w:val="0"/>
      <w:marTop w:val="0"/>
      <w:marBottom w:val="0"/>
      <w:divBdr>
        <w:top w:val="none" w:sz="0" w:space="0" w:color="auto"/>
        <w:left w:val="none" w:sz="0" w:space="0" w:color="auto"/>
        <w:bottom w:val="none" w:sz="0" w:space="0" w:color="auto"/>
        <w:right w:val="none" w:sz="0" w:space="0" w:color="auto"/>
      </w:divBdr>
    </w:div>
    <w:div w:id="1413548583">
      <w:bodyDiv w:val="1"/>
      <w:marLeft w:val="0"/>
      <w:marRight w:val="0"/>
      <w:marTop w:val="0"/>
      <w:marBottom w:val="0"/>
      <w:divBdr>
        <w:top w:val="none" w:sz="0" w:space="0" w:color="auto"/>
        <w:left w:val="none" w:sz="0" w:space="0" w:color="auto"/>
        <w:bottom w:val="none" w:sz="0" w:space="0" w:color="auto"/>
        <w:right w:val="none" w:sz="0" w:space="0" w:color="auto"/>
      </w:divBdr>
    </w:div>
    <w:div w:id="1482309944">
      <w:bodyDiv w:val="1"/>
      <w:marLeft w:val="0"/>
      <w:marRight w:val="0"/>
      <w:marTop w:val="0"/>
      <w:marBottom w:val="0"/>
      <w:divBdr>
        <w:top w:val="none" w:sz="0" w:space="0" w:color="auto"/>
        <w:left w:val="none" w:sz="0" w:space="0" w:color="auto"/>
        <w:bottom w:val="none" w:sz="0" w:space="0" w:color="auto"/>
        <w:right w:val="none" w:sz="0" w:space="0" w:color="auto"/>
      </w:divBdr>
    </w:div>
    <w:div w:id="1484811863">
      <w:bodyDiv w:val="1"/>
      <w:marLeft w:val="0"/>
      <w:marRight w:val="0"/>
      <w:marTop w:val="0"/>
      <w:marBottom w:val="0"/>
      <w:divBdr>
        <w:top w:val="none" w:sz="0" w:space="0" w:color="auto"/>
        <w:left w:val="none" w:sz="0" w:space="0" w:color="auto"/>
        <w:bottom w:val="none" w:sz="0" w:space="0" w:color="auto"/>
        <w:right w:val="none" w:sz="0" w:space="0" w:color="auto"/>
      </w:divBdr>
    </w:div>
    <w:div w:id="1615601366">
      <w:bodyDiv w:val="1"/>
      <w:marLeft w:val="0"/>
      <w:marRight w:val="0"/>
      <w:marTop w:val="0"/>
      <w:marBottom w:val="0"/>
      <w:divBdr>
        <w:top w:val="none" w:sz="0" w:space="0" w:color="auto"/>
        <w:left w:val="none" w:sz="0" w:space="0" w:color="auto"/>
        <w:bottom w:val="none" w:sz="0" w:space="0" w:color="auto"/>
        <w:right w:val="none" w:sz="0" w:space="0" w:color="auto"/>
      </w:divBdr>
    </w:div>
    <w:div w:id="1960260570">
      <w:bodyDiv w:val="1"/>
      <w:marLeft w:val="0"/>
      <w:marRight w:val="0"/>
      <w:marTop w:val="0"/>
      <w:marBottom w:val="0"/>
      <w:divBdr>
        <w:top w:val="none" w:sz="0" w:space="0" w:color="auto"/>
        <w:left w:val="none" w:sz="0" w:space="0" w:color="auto"/>
        <w:bottom w:val="none" w:sz="0" w:space="0" w:color="auto"/>
        <w:right w:val="none" w:sz="0" w:space="0" w:color="auto"/>
      </w:divBdr>
    </w:div>
    <w:div w:id="2033148636">
      <w:bodyDiv w:val="1"/>
      <w:marLeft w:val="0"/>
      <w:marRight w:val="0"/>
      <w:marTop w:val="0"/>
      <w:marBottom w:val="0"/>
      <w:divBdr>
        <w:top w:val="none" w:sz="0" w:space="0" w:color="auto"/>
        <w:left w:val="none" w:sz="0" w:space="0" w:color="auto"/>
        <w:bottom w:val="none" w:sz="0" w:space="0" w:color="auto"/>
        <w:right w:val="none" w:sz="0" w:space="0" w:color="auto"/>
      </w:divBdr>
    </w:div>
    <w:div w:id="2130706708">
      <w:bodyDiv w:val="1"/>
      <w:marLeft w:val="0"/>
      <w:marRight w:val="0"/>
      <w:marTop w:val="0"/>
      <w:marBottom w:val="0"/>
      <w:divBdr>
        <w:top w:val="none" w:sz="0" w:space="0" w:color="auto"/>
        <w:left w:val="none" w:sz="0" w:space="0" w:color="auto"/>
        <w:bottom w:val="none" w:sz="0" w:space="0" w:color="auto"/>
        <w:right w:val="none" w:sz="0" w:space="0" w:color="auto"/>
      </w:divBdr>
    </w:div>
    <w:div w:id="214712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hart" Target="charts/chart1.xml"/><Relationship Id="rId39" Type="http://schemas.openxmlformats.org/officeDocument/2006/relationships/footer" Target="footer2.xml"/><Relationship Id="rId21" Type="http://schemas.openxmlformats.org/officeDocument/2006/relationships/image" Target="media/image14.jpeg"/><Relationship Id="rId34" Type="http://schemas.openxmlformats.org/officeDocument/2006/relationships/image" Target="media/image23.png"/><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chart" Target="charts/chart4.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chart" Target="charts/chart2.xml"/><Relationship Id="rId30" Type="http://schemas.openxmlformats.org/officeDocument/2006/relationships/chart" Target="charts/chart3.xml"/><Relationship Id="rId35" Type="http://schemas.openxmlformats.org/officeDocument/2006/relationships/image" Target="media/image24.jpeg"/><Relationship Id="rId43" Type="http://schemas.openxmlformats.org/officeDocument/2006/relationships/footer" Target="foot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2.png"/><Relationship Id="rId38"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footer" Target="footer3.xml"/></Relationships>
</file>

<file path=word/_rels/header4.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6.6368034056125444E-2"/>
          <c:y val="6.3898781761549089E-2"/>
          <c:w val="0.69211650627004961"/>
          <c:h val="0.72227971503562061"/>
        </c:manualLayout>
      </c:layout>
      <c:barChart>
        <c:barDir val="col"/>
        <c:grouping val="stacked"/>
        <c:varyColors val="0"/>
        <c:ser>
          <c:idx val="0"/>
          <c:order val="0"/>
          <c:tx>
            <c:strRef>
              <c:f>Sheet1!$B$1</c:f>
              <c:strCache>
                <c:ptCount val="1"/>
                <c:pt idx="0">
                  <c:v>Kaçanik - Dubravë</c:v>
                </c:pt>
              </c:strCache>
            </c:strRef>
          </c:tx>
          <c:invertIfNegative val="0"/>
          <c:cat>
            <c:strRef>
              <c:f>Sheet1!$A$2:$A$12</c:f>
              <c:strCache>
                <c:ptCount val="11"/>
                <c:pt idx="0">
                  <c:v>Kaçanik</c:v>
                </c:pt>
                <c:pt idx="1">
                  <c:v>SH.M.profes.</c:v>
                </c:pt>
                <c:pt idx="2">
                  <c:v>Kovaçecë</c:v>
                </c:pt>
                <c:pt idx="3">
                  <c:v>Nika petrol</c:v>
                </c:pt>
                <c:pt idx="4">
                  <c:v>Kamenicë</c:v>
                </c:pt>
                <c:pt idx="5">
                  <c:v>Tushaj</c:v>
                </c:pt>
                <c:pt idx="6">
                  <c:v>Kasaj</c:v>
                </c:pt>
                <c:pt idx="7">
                  <c:v>Vishaj</c:v>
                </c:pt>
                <c:pt idx="8">
                  <c:v>Dubravë</c:v>
                </c:pt>
                <c:pt idx="9">
                  <c:v>Memaj</c:v>
                </c:pt>
                <c:pt idx="10">
                  <c:v>Imishtë</c:v>
                </c:pt>
              </c:strCache>
            </c:strRef>
          </c:cat>
          <c:val>
            <c:numRef>
              <c:f>Sheet1!$B$2:$B$12</c:f>
              <c:numCache>
                <c:formatCode>General</c:formatCode>
                <c:ptCount val="11"/>
                <c:pt idx="0">
                  <c:v>53</c:v>
                </c:pt>
                <c:pt idx="1">
                  <c:v>62</c:v>
                </c:pt>
                <c:pt idx="2">
                  <c:v>60</c:v>
                </c:pt>
                <c:pt idx="3">
                  <c:v>60</c:v>
                </c:pt>
                <c:pt idx="4">
                  <c:v>55</c:v>
                </c:pt>
                <c:pt idx="5">
                  <c:v>52</c:v>
                </c:pt>
                <c:pt idx="6">
                  <c:v>43</c:v>
                </c:pt>
                <c:pt idx="7">
                  <c:v>35</c:v>
                </c:pt>
                <c:pt idx="8">
                  <c:v>22</c:v>
                </c:pt>
                <c:pt idx="9">
                  <c:v>14</c:v>
                </c:pt>
                <c:pt idx="10">
                  <c:v>0</c:v>
                </c:pt>
              </c:numCache>
            </c:numRef>
          </c:val>
          <c:extLst>
            <c:ext xmlns:c16="http://schemas.microsoft.com/office/drawing/2014/chart" uri="{C3380CC4-5D6E-409C-BE32-E72D297353CC}">
              <c16:uniqueId val="{00000000-5254-4697-9FCD-B9A139A924F4}"/>
            </c:ext>
          </c:extLst>
        </c:ser>
        <c:ser>
          <c:idx val="1"/>
          <c:order val="1"/>
          <c:tx>
            <c:strRef>
              <c:f>Sheet1!$C$1</c:f>
              <c:strCache>
                <c:ptCount val="1"/>
                <c:pt idx="0">
                  <c:v>Column2</c:v>
                </c:pt>
              </c:strCache>
            </c:strRef>
          </c:tx>
          <c:invertIfNegative val="0"/>
          <c:cat>
            <c:strRef>
              <c:f>Sheet1!$A$2:$A$12</c:f>
              <c:strCache>
                <c:ptCount val="11"/>
                <c:pt idx="0">
                  <c:v>Kaçanik</c:v>
                </c:pt>
                <c:pt idx="1">
                  <c:v>SH.M.profes.</c:v>
                </c:pt>
                <c:pt idx="2">
                  <c:v>Kovaçecë</c:v>
                </c:pt>
                <c:pt idx="3">
                  <c:v>Nika petrol</c:v>
                </c:pt>
                <c:pt idx="4">
                  <c:v>Kamenicë</c:v>
                </c:pt>
                <c:pt idx="5">
                  <c:v>Tushaj</c:v>
                </c:pt>
                <c:pt idx="6">
                  <c:v>Kasaj</c:v>
                </c:pt>
                <c:pt idx="7">
                  <c:v>Vishaj</c:v>
                </c:pt>
                <c:pt idx="8">
                  <c:v>Dubravë</c:v>
                </c:pt>
                <c:pt idx="9">
                  <c:v>Memaj</c:v>
                </c:pt>
                <c:pt idx="10">
                  <c:v>Imishtë</c:v>
                </c:pt>
              </c:strCache>
            </c:strRef>
          </c:cat>
          <c:val>
            <c:numRef>
              <c:f>Sheet1!$C$2:$C$12</c:f>
              <c:numCache>
                <c:formatCode>General</c:formatCode>
                <c:ptCount val="11"/>
              </c:numCache>
            </c:numRef>
          </c:val>
          <c:extLst>
            <c:ext xmlns:c16="http://schemas.microsoft.com/office/drawing/2014/chart" uri="{C3380CC4-5D6E-409C-BE32-E72D297353CC}">
              <c16:uniqueId val="{00000001-5254-4697-9FCD-B9A139A924F4}"/>
            </c:ext>
          </c:extLst>
        </c:ser>
        <c:ser>
          <c:idx val="2"/>
          <c:order val="2"/>
          <c:tx>
            <c:strRef>
              <c:f>Sheet1!$D$1</c:f>
              <c:strCache>
                <c:ptCount val="1"/>
                <c:pt idx="0">
                  <c:v>Column1</c:v>
                </c:pt>
              </c:strCache>
            </c:strRef>
          </c:tx>
          <c:spPr>
            <a:noFill/>
          </c:spPr>
          <c:invertIfNegative val="0"/>
          <c:cat>
            <c:strRef>
              <c:f>Sheet1!$A$2:$A$12</c:f>
              <c:strCache>
                <c:ptCount val="11"/>
                <c:pt idx="0">
                  <c:v>Kaçanik</c:v>
                </c:pt>
                <c:pt idx="1">
                  <c:v>SH.M.profes.</c:v>
                </c:pt>
                <c:pt idx="2">
                  <c:v>Kovaçecë</c:v>
                </c:pt>
                <c:pt idx="3">
                  <c:v>Nika petrol</c:v>
                </c:pt>
                <c:pt idx="4">
                  <c:v>Kamenicë</c:v>
                </c:pt>
                <c:pt idx="5">
                  <c:v>Tushaj</c:v>
                </c:pt>
                <c:pt idx="6">
                  <c:v>Kasaj</c:v>
                </c:pt>
                <c:pt idx="7">
                  <c:v>Vishaj</c:v>
                </c:pt>
                <c:pt idx="8">
                  <c:v>Dubravë</c:v>
                </c:pt>
                <c:pt idx="9">
                  <c:v>Memaj</c:v>
                </c:pt>
                <c:pt idx="10">
                  <c:v>Imishtë</c:v>
                </c:pt>
              </c:strCache>
            </c:strRef>
          </c:cat>
          <c:val>
            <c:numRef>
              <c:f>Sheet1!$D$2:$D$12</c:f>
              <c:numCache>
                <c:formatCode>General</c:formatCode>
                <c:ptCount val="11"/>
              </c:numCache>
            </c:numRef>
          </c:val>
          <c:extLst>
            <c:ext xmlns:c16="http://schemas.microsoft.com/office/drawing/2014/chart" uri="{C3380CC4-5D6E-409C-BE32-E72D297353CC}">
              <c16:uniqueId val="{00000002-5254-4697-9FCD-B9A139A924F4}"/>
            </c:ext>
          </c:extLst>
        </c:ser>
        <c:dLbls>
          <c:showLegendKey val="0"/>
          <c:showVal val="0"/>
          <c:showCatName val="0"/>
          <c:showSerName val="0"/>
          <c:showPercent val="0"/>
          <c:showBubbleSize val="0"/>
        </c:dLbls>
        <c:gapWidth val="150"/>
        <c:overlap val="100"/>
        <c:axId val="57016320"/>
        <c:axId val="57017856"/>
      </c:barChart>
      <c:catAx>
        <c:axId val="57016320"/>
        <c:scaling>
          <c:orientation val="minMax"/>
        </c:scaling>
        <c:delete val="0"/>
        <c:axPos val="b"/>
        <c:numFmt formatCode="General" sourceLinked="0"/>
        <c:majorTickMark val="out"/>
        <c:minorTickMark val="none"/>
        <c:tickLblPos val="nextTo"/>
        <c:crossAx val="57017856"/>
        <c:crosses val="autoZero"/>
        <c:auto val="1"/>
        <c:lblAlgn val="ctr"/>
        <c:lblOffset val="100"/>
        <c:noMultiLvlLbl val="0"/>
      </c:catAx>
      <c:valAx>
        <c:axId val="57017856"/>
        <c:scaling>
          <c:orientation val="minMax"/>
        </c:scaling>
        <c:delete val="0"/>
        <c:axPos val="l"/>
        <c:majorGridlines/>
        <c:numFmt formatCode="General" sourceLinked="1"/>
        <c:majorTickMark val="out"/>
        <c:minorTickMark val="none"/>
        <c:tickLblPos val="nextTo"/>
        <c:crossAx val="57016320"/>
        <c:crosses val="autoZero"/>
        <c:crossBetween val="between"/>
      </c:valAx>
    </c:plotArea>
    <c:legend>
      <c:legendPos val="r"/>
      <c:legendEntry>
        <c:idx val="0"/>
        <c:delete val="1"/>
      </c:legendEntry>
      <c:legendEntry>
        <c:idx val="1"/>
        <c:delete val="1"/>
      </c:legendEntry>
      <c:layout>
        <c:manualLayout>
          <c:xMode val="edge"/>
          <c:yMode val="edge"/>
          <c:x val="0.73705094611353472"/>
          <c:y val="0.45548129762439238"/>
          <c:w val="0.26006234384489824"/>
          <c:h val="8.9037017048824968E-2"/>
        </c:manualLayout>
      </c:layout>
      <c:overlay val="0"/>
    </c:legend>
    <c:plotVisOnly val="1"/>
    <c:dispBlanksAs val="gap"/>
    <c:showDLblsOverMax val="0"/>
  </c:chart>
  <c:spPr>
    <a:solidFill>
      <a:schemeClr val="accent1">
        <a:lumMod val="60000"/>
        <a:lumOff val="4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Sheet1!$B$1</c:f>
              <c:strCache>
                <c:ptCount val="1"/>
                <c:pt idx="0">
                  <c:v> Dubravë - Kaçanik</c:v>
                </c:pt>
              </c:strCache>
            </c:strRef>
          </c:tx>
          <c:invertIfNegative val="0"/>
          <c:cat>
            <c:strRef>
              <c:f>Sheet1!$A$2:$A$12</c:f>
              <c:strCache>
                <c:ptCount val="11"/>
                <c:pt idx="0">
                  <c:v>Imishtë</c:v>
                </c:pt>
                <c:pt idx="1">
                  <c:v>Memaj</c:v>
                </c:pt>
                <c:pt idx="2">
                  <c:v>Dubravë</c:v>
                </c:pt>
                <c:pt idx="3">
                  <c:v>Vishaj</c:v>
                </c:pt>
                <c:pt idx="4">
                  <c:v>Kasaj</c:v>
                </c:pt>
                <c:pt idx="5">
                  <c:v>Tushaj</c:v>
                </c:pt>
                <c:pt idx="6">
                  <c:v>Kamenicë</c:v>
                </c:pt>
                <c:pt idx="7">
                  <c:v>Nika Petrol</c:v>
                </c:pt>
                <c:pt idx="8">
                  <c:v>Kovaçecë</c:v>
                </c:pt>
                <c:pt idx="9">
                  <c:v>SH.M.Profes.</c:v>
                </c:pt>
                <c:pt idx="10">
                  <c:v>Kaçanik</c:v>
                </c:pt>
              </c:strCache>
            </c:strRef>
          </c:cat>
          <c:val>
            <c:numRef>
              <c:f>Sheet1!$B$2:$B$12</c:f>
              <c:numCache>
                <c:formatCode>General</c:formatCode>
                <c:ptCount val="11"/>
                <c:pt idx="0">
                  <c:v>13</c:v>
                </c:pt>
                <c:pt idx="1">
                  <c:v>22</c:v>
                </c:pt>
                <c:pt idx="2">
                  <c:v>37</c:v>
                </c:pt>
                <c:pt idx="3">
                  <c:v>44</c:v>
                </c:pt>
                <c:pt idx="4">
                  <c:v>55</c:v>
                </c:pt>
                <c:pt idx="5">
                  <c:v>61</c:v>
                </c:pt>
                <c:pt idx="6">
                  <c:v>68</c:v>
                </c:pt>
                <c:pt idx="7">
                  <c:v>74</c:v>
                </c:pt>
                <c:pt idx="8">
                  <c:v>73</c:v>
                </c:pt>
                <c:pt idx="9">
                  <c:v>50</c:v>
                </c:pt>
                <c:pt idx="10">
                  <c:v>0</c:v>
                </c:pt>
              </c:numCache>
            </c:numRef>
          </c:val>
          <c:extLst>
            <c:ext xmlns:c16="http://schemas.microsoft.com/office/drawing/2014/chart" uri="{C3380CC4-5D6E-409C-BE32-E72D297353CC}">
              <c16:uniqueId val="{00000000-7D08-449D-9667-F76FBB190CAF}"/>
            </c:ext>
          </c:extLst>
        </c:ser>
        <c:ser>
          <c:idx val="1"/>
          <c:order val="1"/>
          <c:tx>
            <c:strRef>
              <c:f>Sheet1!$C$1</c:f>
              <c:strCache>
                <c:ptCount val="1"/>
                <c:pt idx="0">
                  <c:v>Column2</c:v>
                </c:pt>
              </c:strCache>
            </c:strRef>
          </c:tx>
          <c:invertIfNegative val="0"/>
          <c:cat>
            <c:strRef>
              <c:f>Sheet1!$A$2:$A$12</c:f>
              <c:strCache>
                <c:ptCount val="11"/>
                <c:pt idx="0">
                  <c:v>Imishtë</c:v>
                </c:pt>
                <c:pt idx="1">
                  <c:v>Memaj</c:v>
                </c:pt>
                <c:pt idx="2">
                  <c:v>Dubravë</c:v>
                </c:pt>
                <c:pt idx="3">
                  <c:v>Vishaj</c:v>
                </c:pt>
                <c:pt idx="4">
                  <c:v>Kasaj</c:v>
                </c:pt>
                <c:pt idx="5">
                  <c:v>Tushaj</c:v>
                </c:pt>
                <c:pt idx="6">
                  <c:v>Kamenicë</c:v>
                </c:pt>
                <c:pt idx="7">
                  <c:v>Nika Petrol</c:v>
                </c:pt>
                <c:pt idx="8">
                  <c:v>Kovaçecë</c:v>
                </c:pt>
                <c:pt idx="9">
                  <c:v>SH.M.Profes.</c:v>
                </c:pt>
                <c:pt idx="10">
                  <c:v>Kaçanik</c:v>
                </c:pt>
              </c:strCache>
            </c:strRef>
          </c:cat>
          <c:val>
            <c:numRef>
              <c:f>Sheet1!$C$2:$C$12</c:f>
              <c:numCache>
                <c:formatCode>General</c:formatCode>
                <c:ptCount val="11"/>
              </c:numCache>
            </c:numRef>
          </c:val>
          <c:extLst>
            <c:ext xmlns:c16="http://schemas.microsoft.com/office/drawing/2014/chart" uri="{C3380CC4-5D6E-409C-BE32-E72D297353CC}">
              <c16:uniqueId val="{00000001-7D08-449D-9667-F76FBB190CAF}"/>
            </c:ext>
          </c:extLst>
        </c:ser>
        <c:ser>
          <c:idx val="2"/>
          <c:order val="2"/>
          <c:tx>
            <c:strRef>
              <c:f>Sheet1!$D$1</c:f>
              <c:strCache>
                <c:ptCount val="1"/>
                <c:pt idx="0">
                  <c:v>Column1</c:v>
                </c:pt>
              </c:strCache>
            </c:strRef>
          </c:tx>
          <c:spPr>
            <a:noFill/>
          </c:spPr>
          <c:invertIfNegative val="0"/>
          <c:cat>
            <c:strRef>
              <c:f>Sheet1!$A$2:$A$12</c:f>
              <c:strCache>
                <c:ptCount val="11"/>
                <c:pt idx="0">
                  <c:v>Imishtë</c:v>
                </c:pt>
                <c:pt idx="1">
                  <c:v>Memaj</c:v>
                </c:pt>
                <c:pt idx="2">
                  <c:v>Dubravë</c:v>
                </c:pt>
                <c:pt idx="3">
                  <c:v>Vishaj</c:v>
                </c:pt>
                <c:pt idx="4">
                  <c:v>Kasaj</c:v>
                </c:pt>
                <c:pt idx="5">
                  <c:v>Tushaj</c:v>
                </c:pt>
                <c:pt idx="6">
                  <c:v>Kamenicë</c:v>
                </c:pt>
                <c:pt idx="7">
                  <c:v>Nika Petrol</c:v>
                </c:pt>
                <c:pt idx="8">
                  <c:v>Kovaçecë</c:v>
                </c:pt>
                <c:pt idx="9">
                  <c:v>SH.M.Profes.</c:v>
                </c:pt>
                <c:pt idx="10">
                  <c:v>Kaçanik</c:v>
                </c:pt>
              </c:strCache>
            </c:strRef>
          </c:cat>
          <c:val>
            <c:numRef>
              <c:f>Sheet1!$D$2:$D$12</c:f>
              <c:numCache>
                <c:formatCode>General</c:formatCode>
                <c:ptCount val="11"/>
              </c:numCache>
            </c:numRef>
          </c:val>
          <c:extLst>
            <c:ext xmlns:c16="http://schemas.microsoft.com/office/drawing/2014/chart" uri="{C3380CC4-5D6E-409C-BE32-E72D297353CC}">
              <c16:uniqueId val="{00000002-7D08-449D-9667-F76FBB190CAF}"/>
            </c:ext>
          </c:extLst>
        </c:ser>
        <c:dLbls>
          <c:showLegendKey val="0"/>
          <c:showVal val="0"/>
          <c:showCatName val="0"/>
          <c:showSerName val="0"/>
          <c:showPercent val="0"/>
          <c:showBubbleSize val="0"/>
        </c:dLbls>
        <c:gapWidth val="150"/>
        <c:overlap val="100"/>
        <c:axId val="57221504"/>
        <c:axId val="57223040"/>
      </c:barChart>
      <c:catAx>
        <c:axId val="57221504"/>
        <c:scaling>
          <c:orientation val="minMax"/>
        </c:scaling>
        <c:delete val="0"/>
        <c:axPos val="b"/>
        <c:numFmt formatCode="General" sourceLinked="0"/>
        <c:majorTickMark val="out"/>
        <c:minorTickMark val="none"/>
        <c:tickLblPos val="nextTo"/>
        <c:crossAx val="57223040"/>
        <c:crosses val="autoZero"/>
        <c:auto val="1"/>
        <c:lblAlgn val="ctr"/>
        <c:lblOffset val="100"/>
        <c:noMultiLvlLbl val="0"/>
      </c:catAx>
      <c:valAx>
        <c:axId val="57223040"/>
        <c:scaling>
          <c:orientation val="minMax"/>
        </c:scaling>
        <c:delete val="0"/>
        <c:axPos val="l"/>
        <c:majorGridlines/>
        <c:numFmt formatCode="General" sourceLinked="1"/>
        <c:majorTickMark val="out"/>
        <c:minorTickMark val="none"/>
        <c:tickLblPos val="nextTo"/>
        <c:crossAx val="57221504"/>
        <c:crosses val="autoZero"/>
        <c:crossBetween val="between"/>
      </c:valAx>
    </c:plotArea>
    <c:legend>
      <c:legendPos val="r"/>
      <c:legendEntry>
        <c:idx val="0"/>
        <c:delete val="1"/>
      </c:legendEntry>
      <c:legendEntry>
        <c:idx val="1"/>
        <c:delete val="1"/>
      </c:legendEntry>
      <c:overlay val="0"/>
    </c:legend>
    <c:plotVisOnly val="1"/>
    <c:dispBlanksAs val="gap"/>
    <c:showDLblsOverMax val="0"/>
  </c:chart>
  <c:spPr>
    <a:solidFill>
      <a:schemeClr val="accent1">
        <a:lumMod val="60000"/>
        <a:lumOff val="40000"/>
      </a:schemeClr>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Sheet1!$B$1</c:f>
              <c:strCache>
                <c:ptCount val="1"/>
                <c:pt idx="0">
                  <c:v>Kaçanik - Duraj</c:v>
                </c:pt>
              </c:strCache>
            </c:strRef>
          </c:tx>
          <c:invertIfNegative val="0"/>
          <c:cat>
            <c:strRef>
              <c:f>Sheet1!$A$2:$A$12</c:f>
              <c:strCache>
                <c:ptCount val="11"/>
                <c:pt idx="0">
                  <c:v>Kaçanik</c:v>
                </c:pt>
                <c:pt idx="1">
                  <c:v>SH.M.Profes.</c:v>
                </c:pt>
                <c:pt idx="2">
                  <c:v>Kovaçecë</c:v>
                </c:pt>
                <c:pt idx="3">
                  <c:v>Biqec</c:v>
                </c:pt>
                <c:pt idx="4">
                  <c:v>Nikë</c:v>
                </c:pt>
                <c:pt idx="5">
                  <c:v>Tushaj</c:v>
                </c:pt>
                <c:pt idx="6">
                  <c:v>Demnikë</c:v>
                </c:pt>
                <c:pt idx="7">
                  <c:v>Dalloshë</c:v>
                </c:pt>
                <c:pt idx="8">
                  <c:v>Doganaj</c:v>
                </c:pt>
                <c:pt idx="9">
                  <c:v>Gabrricë</c:v>
                </c:pt>
                <c:pt idx="10">
                  <c:v>Duraj</c:v>
                </c:pt>
              </c:strCache>
            </c:strRef>
          </c:cat>
          <c:val>
            <c:numRef>
              <c:f>Sheet1!$B$2:$B$12</c:f>
              <c:numCache>
                <c:formatCode>General</c:formatCode>
                <c:ptCount val="11"/>
                <c:pt idx="0">
                  <c:v>55</c:v>
                </c:pt>
                <c:pt idx="1">
                  <c:v>55</c:v>
                </c:pt>
                <c:pt idx="2">
                  <c:v>55</c:v>
                </c:pt>
                <c:pt idx="3">
                  <c:v>55</c:v>
                </c:pt>
                <c:pt idx="4">
                  <c:v>47</c:v>
                </c:pt>
                <c:pt idx="5">
                  <c:v>47</c:v>
                </c:pt>
                <c:pt idx="6">
                  <c:v>45</c:v>
                </c:pt>
                <c:pt idx="7">
                  <c:v>40</c:v>
                </c:pt>
                <c:pt idx="8">
                  <c:v>19</c:v>
                </c:pt>
                <c:pt idx="9">
                  <c:v>13</c:v>
                </c:pt>
                <c:pt idx="10">
                  <c:v>0</c:v>
                </c:pt>
              </c:numCache>
            </c:numRef>
          </c:val>
          <c:extLst>
            <c:ext xmlns:c16="http://schemas.microsoft.com/office/drawing/2014/chart" uri="{C3380CC4-5D6E-409C-BE32-E72D297353CC}">
              <c16:uniqueId val="{00000000-C5E2-4154-8956-A1C43673D8B2}"/>
            </c:ext>
          </c:extLst>
        </c:ser>
        <c:ser>
          <c:idx val="1"/>
          <c:order val="1"/>
          <c:tx>
            <c:strRef>
              <c:f>Sheet1!$C$1</c:f>
              <c:strCache>
                <c:ptCount val="1"/>
                <c:pt idx="0">
                  <c:v>Column2</c:v>
                </c:pt>
              </c:strCache>
            </c:strRef>
          </c:tx>
          <c:invertIfNegative val="0"/>
          <c:cat>
            <c:strRef>
              <c:f>Sheet1!$A$2:$A$12</c:f>
              <c:strCache>
                <c:ptCount val="11"/>
                <c:pt idx="0">
                  <c:v>Kaçanik</c:v>
                </c:pt>
                <c:pt idx="1">
                  <c:v>SH.M.Profes.</c:v>
                </c:pt>
                <c:pt idx="2">
                  <c:v>Kovaçecë</c:v>
                </c:pt>
                <c:pt idx="3">
                  <c:v>Biqec</c:v>
                </c:pt>
                <c:pt idx="4">
                  <c:v>Nikë</c:v>
                </c:pt>
                <c:pt idx="5">
                  <c:v>Tushaj</c:v>
                </c:pt>
                <c:pt idx="6">
                  <c:v>Demnikë</c:v>
                </c:pt>
                <c:pt idx="7">
                  <c:v>Dalloshë</c:v>
                </c:pt>
                <c:pt idx="8">
                  <c:v>Doganaj</c:v>
                </c:pt>
                <c:pt idx="9">
                  <c:v>Gabrricë</c:v>
                </c:pt>
                <c:pt idx="10">
                  <c:v>Duraj</c:v>
                </c:pt>
              </c:strCache>
            </c:strRef>
          </c:cat>
          <c:val>
            <c:numRef>
              <c:f>Sheet1!$C$2:$C$12</c:f>
              <c:numCache>
                <c:formatCode>General</c:formatCode>
                <c:ptCount val="11"/>
              </c:numCache>
            </c:numRef>
          </c:val>
          <c:extLst>
            <c:ext xmlns:c16="http://schemas.microsoft.com/office/drawing/2014/chart" uri="{C3380CC4-5D6E-409C-BE32-E72D297353CC}">
              <c16:uniqueId val="{00000001-C5E2-4154-8956-A1C43673D8B2}"/>
            </c:ext>
          </c:extLst>
        </c:ser>
        <c:ser>
          <c:idx val="2"/>
          <c:order val="2"/>
          <c:tx>
            <c:strRef>
              <c:f>Sheet1!$D$1</c:f>
              <c:strCache>
                <c:ptCount val="1"/>
                <c:pt idx="0">
                  <c:v>Column1</c:v>
                </c:pt>
              </c:strCache>
            </c:strRef>
          </c:tx>
          <c:spPr>
            <a:noFill/>
          </c:spPr>
          <c:invertIfNegative val="0"/>
          <c:cat>
            <c:strRef>
              <c:f>Sheet1!$A$2:$A$12</c:f>
              <c:strCache>
                <c:ptCount val="11"/>
                <c:pt idx="0">
                  <c:v>Kaçanik</c:v>
                </c:pt>
                <c:pt idx="1">
                  <c:v>SH.M.Profes.</c:v>
                </c:pt>
                <c:pt idx="2">
                  <c:v>Kovaçecë</c:v>
                </c:pt>
                <c:pt idx="3">
                  <c:v>Biqec</c:v>
                </c:pt>
                <c:pt idx="4">
                  <c:v>Nikë</c:v>
                </c:pt>
                <c:pt idx="5">
                  <c:v>Tushaj</c:v>
                </c:pt>
                <c:pt idx="6">
                  <c:v>Demnikë</c:v>
                </c:pt>
                <c:pt idx="7">
                  <c:v>Dalloshë</c:v>
                </c:pt>
                <c:pt idx="8">
                  <c:v>Doganaj</c:v>
                </c:pt>
                <c:pt idx="9">
                  <c:v>Gabrricë</c:v>
                </c:pt>
                <c:pt idx="10">
                  <c:v>Duraj</c:v>
                </c:pt>
              </c:strCache>
            </c:strRef>
          </c:cat>
          <c:val>
            <c:numRef>
              <c:f>Sheet1!$D$2:$D$12</c:f>
              <c:numCache>
                <c:formatCode>General</c:formatCode>
                <c:ptCount val="11"/>
              </c:numCache>
            </c:numRef>
          </c:val>
          <c:extLst>
            <c:ext xmlns:c16="http://schemas.microsoft.com/office/drawing/2014/chart" uri="{C3380CC4-5D6E-409C-BE32-E72D297353CC}">
              <c16:uniqueId val="{00000002-C5E2-4154-8956-A1C43673D8B2}"/>
            </c:ext>
          </c:extLst>
        </c:ser>
        <c:dLbls>
          <c:showLegendKey val="0"/>
          <c:showVal val="0"/>
          <c:showCatName val="0"/>
          <c:showSerName val="0"/>
          <c:showPercent val="0"/>
          <c:showBubbleSize val="0"/>
        </c:dLbls>
        <c:gapWidth val="150"/>
        <c:overlap val="100"/>
        <c:axId val="57049856"/>
        <c:axId val="57051392"/>
      </c:barChart>
      <c:catAx>
        <c:axId val="57049856"/>
        <c:scaling>
          <c:orientation val="minMax"/>
        </c:scaling>
        <c:delete val="0"/>
        <c:axPos val="b"/>
        <c:numFmt formatCode="General" sourceLinked="0"/>
        <c:majorTickMark val="out"/>
        <c:minorTickMark val="none"/>
        <c:tickLblPos val="nextTo"/>
        <c:crossAx val="57051392"/>
        <c:crosses val="autoZero"/>
        <c:auto val="1"/>
        <c:lblAlgn val="ctr"/>
        <c:lblOffset val="100"/>
        <c:noMultiLvlLbl val="0"/>
      </c:catAx>
      <c:valAx>
        <c:axId val="57051392"/>
        <c:scaling>
          <c:orientation val="minMax"/>
        </c:scaling>
        <c:delete val="0"/>
        <c:axPos val="l"/>
        <c:majorGridlines/>
        <c:numFmt formatCode="General" sourceLinked="1"/>
        <c:majorTickMark val="out"/>
        <c:minorTickMark val="none"/>
        <c:tickLblPos val="nextTo"/>
        <c:crossAx val="57049856"/>
        <c:crosses val="autoZero"/>
        <c:crossBetween val="between"/>
      </c:valAx>
    </c:plotArea>
    <c:legend>
      <c:legendPos val="r"/>
      <c:legendEntry>
        <c:idx val="0"/>
        <c:delete val="1"/>
      </c:legendEntry>
      <c:legendEntry>
        <c:idx val="1"/>
        <c:delete val="1"/>
      </c:legendEntry>
      <c:overlay val="0"/>
    </c:legend>
    <c:plotVisOnly val="1"/>
    <c:dispBlanksAs val="gap"/>
    <c:showDLblsOverMax val="0"/>
  </c:chart>
  <c:spPr>
    <a:solidFill>
      <a:schemeClr val="accent1">
        <a:lumMod val="60000"/>
        <a:lumOff val="40000"/>
      </a:schemeClr>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Sheet1!$B$1</c:f>
              <c:strCache>
                <c:ptCount val="1"/>
                <c:pt idx="0">
                  <c:v> Duraj- Kaçanik</c:v>
                </c:pt>
              </c:strCache>
            </c:strRef>
          </c:tx>
          <c:invertIfNegative val="0"/>
          <c:cat>
            <c:strRef>
              <c:f>Sheet1!$A$2:$A$12</c:f>
              <c:strCache>
                <c:ptCount val="11"/>
                <c:pt idx="0">
                  <c:v>Duraj</c:v>
                </c:pt>
                <c:pt idx="1">
                  <c:v>Gabrricë</c:v>
                </c:pt>
                <c:pt idx="2">
                  <c:v>Doganaj</c:v>
                </c:pt>
                <c:pt idx="3">
                  <c:v>Dalloshë</c:v>
                </c:pt>
                <c:pt idx="4">
                  <c:v>Demnikë</c:v>
                </c:pt>
                <c:pt idx="5">
                  <c:v>Tushaj</c:v>
                </c:pt>
                <c:pt idx="6">
                  <c:v>Nikë</c:v>
                </c:pt>
                <c:pt idx="7">
                  <c:v>Biqec</c:v>
                </c:pt>
                <c:pt idx="8">
                  <c:v>Kovaçecë</c:v>
                </c:pt>
                <c:pt idx="9">
                  <c:v>SH.M.Profes.</c:v>
                </c:pt>
                <c:pt idx="10">
                  <c:v>Kaçanik</c:v>
                </c:pt>
              </c:strCache>
            </c:strRef>
          </c:cat>
          <c:val>
            <c:numRef>
              <c:f>Sheet1!$B$2:$B$12</c:f>
              <c:numCache>
                <c:formatCode>General</c:formatCode>
                <c:ptCount val="11"/>
                <c:pt idx="0">
                  <c:v>18</c:v>
                </c:pt>
                <c:pt idx="1">
                  <c:v>27</c:v>
                </c:pt>
                <c:pt idx="2">
                  <c:v>55</c:v>
                </c:pt>
                <c:pt idx="3">
                  <c:v>59</c:v>
                </c:pt>
                <c:pt idx="4">
                  <c:v>62</c:v>
                </c:pt>
                <c:pt idx="5">
                  <c:v>68</c:v>
                </c:pt>
                <c:pt idx="6">
                  <c:v>73</c:v>
                </c:pt>
                <c:pt idx="7">
                  <c:v>72</c:v>
                </c:pt>
                <c:pt idx="8">
                  <c:v>70</c:v>
                </c:pt>
                <c:pt idx="9">
                  <c:v>47</c:v>
                </c:pt>
                <c:pt idx="10">
                  <c:v>0</c:v>
                </c:pt>
              </c:numCache>
            </c:numRef>
          </c:val>
          <c:extLst>
            <c:ext xmlns:c16="http://schemas.microsoft.com/office/drawing/2014/chart" uri="{C3380CC4-5D6E-409C-BE32-E72D297353CC}">
              <c16:uniqueId val="{00000000-86A8-4C98-A18D-9D027066DEA2}"/>
            </c:ext>
          </c:extLst>
        </c:ser>
        <c:ser>
          <c:idx val="1"/>
          <c:order val="1"/>
          <c:tx>
            <c:strRef>
              <c:f>Sheet1!$C$1</c:f>
              <c:strCache>
                <c:ptCount val="1"/>
                <c:pt idx="0">
                  <c:v>Column2</c:v>
                </c:pt>
              </c:strCache>
            </c:strRef>
          </c:tx>
          <c:invertIfNegative val="0"/>
          <c:cat>
            <c:strRef>
              <c:f>Sheet1!$A$2:$A$12</c:f>
              <c:strCache>
                <c:ptCount val="11"/>
                <c:pt idx="0">
                  <c:v>Duraj</c:v>
                </c:pt>
                <c:pt idx="1">
                  <c:v>Gabrricë</c:v>
                </c:pt>
                <c:pt idx="2">
                  <c:v>Doganaj</c:v>
                </c:pt>
                <c:pt idx="3">
                  <c:v>Dalloshë</c:v>
                </c:pt>
                <c:pt idx="4">
                  <c:v>Demnikë</c:v>
                </c:pt>
                <c:pt idx="5">
                  <c:v>Tushaj</c:v>
                </c:pt>
                <c:pt idx="6">
                  <c:v>Nikë</c:v>
                </c:pt>
                <c:pt idx="7">
                  <c:v>Biqec</c:v>
                </c:pt>
                <c:pt idx="8">
                  <c:v>Kovaçecë</c:v>
                </c:pt>
                <c:pt idx="9">
                  <c:v>SH.M.Profes.</c:v>
                </c:pt>
                <c:pt idx="10">
                  <c:v>Kaçanik</c:v>
                </c:pt>
              </c:strCache>
            </c:strRef>
          </c:cat>
          <c:val>
            <c:numRef>
              <c:f>Sheet1!$C$2:$C$12</c:f>
              <c:numCache>
                <c:formatCode>General</c:formatCode>
                <c:ptCount val="11"/>
              </c:numCache>
            </c:numRef>
          </c:val>
          <c:extLst>
            <c:ext xmlns:c16="http://schemas.microsoft.com/office/drawing/2014/chart" uri="{C3380CC4-5D6E-409C-BE32-E72D297353CC}">
              <c16:uniqueId val="{00000001-86A8-4C98-A18D-9D027066DEA2}"/>
            </c:ext>
          </c:extLst>
        </c:ser>
        <c:ser>
          <c:idx val="2"/>
          <c:order val="2"/>
          <c:tx>
            <c:strRef>
              <c:f>Sheet1!$D$1</c:f>
              <c:strCache>
                <c:ptCount val="1"/>
                <c:pt idx="0">
                  <c:v>Column1</c:v>
                </c:pt>
              </c:strCache>
            </c:strRef>
          </c:tx>
          <c:spPr>
            <a:noFill/>
          </c:spPr>
          <c:invertIfNegative val="0"/>
          <c:cat>
            <c:strRef>
              <c:f>Sheet1!$A$2:$A$12</c:f>
              <c:strCache>
                <c:ptCount val="11"/>
                <c:pt idx="0">
                  <c:v>Duraj</c:v>
                </c:pt>
                <c:pt idx="1">
                  <c:v>Gabrricë</c:v>
                </c:pt>
                <c:pt idx="2">
                  <c:v>Doganaj</c:v>
                </c:pt>
                <c:pt idx="3">
                  <c:v>Dalloshë</c:v>
                </c:pt>
                <c:pt idx="4">
                  <c:v>Demnikë</c:v>
                </c:pt>
                <c:pt idx="5">
                  <c:v>Tushaj</c:v>
                </c:pt>
                <c:pt idx="6">
                  <c:v>Nikë</c:v>
                </c:pt>
                <c:pt idx="7">
                  <c:v>Biqec</c:v>
                </c:pt>
                <c:pt idx="8">
                  <c:v>Kovaçecë</c:v>
                </c:pt>
                <c:pt idx="9">
                  <c:v>SH.M.Profes.</c:v>
                </c:pt>
                <c:pt idx="10">
                  <c:v>Kaçanik</c:v>
                </c:pt>
              </c:strCache>
            </c:strRef>
          </c:cat>
          <c:val>
            <c:numRef>
              <c:f>Sheet1!$D$2:$D$12</c:f>
              <c:numCache>
                <c:formatCode>General</c:formatCode>
                <c:ptCount val="11"/>
              </c:numCache>
            </c:numRef>
          </c:val>
          <c:extLst>
            <c:ext xmlns:c16="http://schemas.microsoft.com/office/drawing/2014/chart" uri="{C3380CC4-5D6E-409C-BE32-E72D297353CC}">
              <c16:uniqueId val="{00000002-86A8-4C98-A18D-9D027066DEA2}"/>
            </c:ext>
          </c:extLst>
        </c:ser>
        <c:dLbls>
          <c:showLegendKey val="0"/>
          <c:showVal val="0"/>
          <c:showCatName val="0"/>
          <c:showSerName val="0"/>
          <c:showPercent val="0"/>
          <c:showBubbleSize val="0"/>
        </c:dLbls>
        <c:gapWidth val="150"/>
        <c:overlap val="100"/>
        <c:axId val="57267328"/>
        <c:axId val="57268864"/>
      </c:barChart>
      <c:catAx>
        <c:axId val="57267328"/>
        <c:scaling>
          <c:orientation val="minMax"/>
        </c:scaling>
        <c:delete val="0"/>
        <c:axPos val="b"/>
        <c:numFmt formatCode="General" sourceLinked="0"/>
        <c:majorTickMark val="out"/>
        <c:minorTickMark val="none"/>
        <c:tickLblPos val="nextTo"/>
        <c:crossAx val="57268864"/>
        <c:crosses val="autoZero"/>
        <c:auto val="1"/>
        <c:lblAlgn val="ctr"/>
        <c:lblOffset val="100"/>
        <c:noMultiLvlLbl val="0"/>
      </c:catAx>
      <c:valAx>
        <c:axId val="57268864"/>
        <c:scaling>
          <c:orientation val="minMax"/>
        </c:scaling>
        <c:delete val="0"/>
        <c:axPos val="l"/>
        <c:majorGridlines/>
        <c:numFmt formatCode="General" sourceLinked="1"/>
        <c:majorTickMark val="out"/>
        <c:minorTickMark val="none"/>
        <c:tickLblPos val="nextTo"/>
        <c:crossAx val="57267328"/>
        <c:crosses val="autoZero"/>
        <c:crossBetween val="between"/>
      </c:valAx>
    </c:plotArea>
    <c:legend>
      <c:legendPos val="r"/>
      <c:legendEntry>
        <c:idx val="0"/>
        <c:delete val="1"/>
      </c:legendEntry>
      <c:legendEntry>
        <c:idx val="1"/>
        <c:delete val="1"/>
      </c:legendEntry>
      <c:overlay val="0"/>
    </c:legend>
    <c:plotVisOnly val="1"/>
    <c:dispBlanksAs val="gap"/>
    <c:showDLblsOverMax val="0"/>
  </c:chart>
  <c:spPr>
    <a:solidFill>
      <a:schemeClr val="accent1">
        <a:lumMod val="60000"/>
        <a:lumOff val="40000"/>
      </a:schemeClr>
    </a:solid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8D8AD-2E57-40A8-8897-354023E1B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46</Pages>
  <Words>10111</Words>
  <Characters>57634</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Plani komunal për transportin publik të udhëtarëve 2024-2028</vt:lpstr>
    </vt:vector>
  </TitlesOfParts>
  <Company>Studimet Master- FIM- Dep.Komunikacion</Company>
  <LinksUpToDate>false</LinksUpToDate>
  <CharactersWithSpaces>67610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Plani komunal për transportin publik të udhëtarëve 2024-2028</dc:title>
  <dc:subject/>
  <dc:creator>Rahel Fischer</dc:creator>
  <cp:keywords/>
  <dc:description/>
  <cp:lastModifiedBy>Ramadush Osmani</cp:lastModifiedBy>
  <cp:revision>188</cp:revision>
  <cp:lastPrinted>2024-07-16T12:01:00Z</cp:lastPrinted>
  <dcterms:created xsi:type="dcterms:W3CDTF">2024-07-15T07:20:00Z</dcterms:created>
  <dcterms:modified xsi:type="dcterms:W3CDTF">2024-08-07T09:39:00Z</dcterms:modified>
</cp:coreProperties>
</file>