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0E3327" w14:textId="77777777" w:rsidR="002D1B3B" w:rsidRPr="00E70EB5" w:rsidRDefault="002D1B3B" w:rsidP="002D1B3B">
      <w:pPr>
        <w:spacing w:after="0" w:line="240" w:lineRule="auto"/>
        <w:rPr>
          <w:rFonts w:ascii="Book Antiqua" w:eastAsia="Times New Roman" w:hAnsi="Book Antiqua" w:cs="Times New Roman"/>
          <w:b/>
          <w:bCs/>
          <w:sz w:val="24"/>
          <w:szCs w:val="24"/>
          <w:u w:val="single"/>
          <w:lang w:val="it-IT"/>
        </w:rPr>
      </w:pPr>
      <w:r w:rsidRPr="00E70EB5">
        <w:rPr>
          <w:rFonts w:ascii="Book Antiqua" w:eastAsia="Times New Roman" w:hAnsi="Book Antiqua" w:cs="Times New Roman"/>
          <w:noProof/>
          <w:sz w:val="24"/>
          <w:szCs w:val="24"/>
          <w:lang w:val="en-US"/>
        </w:rPr>
        <w:drawing>
          <wp:inline distT="0" distB="0" distL="0" distR="0" wp14:anchorId="21E45E56" wp14:editId="5103CB67">
            <wp:extent cx="744855" cy="812800"/>
            <wp:effectExtent l="0" t="0" r="0" b="6350"/>
            <wp:docPr id="1" name="Picture 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4855" cy="812800"/>
                    </a:xfrm>
                    <a:prstGeom prst="rect">
                      <a:avLst/>
                    </a:prstGeom>
                    <a:noFill/>
                    <a:ln>
                      <a:noFill/>
                    </a:ln>
                  </pic:spPr>
                </pic:pic>
              </a:graphicData>
            </a:graphic>
          </wp:inline>
        </w:drawing>
      </w:r>
      <w:r w:rsidRPr="00E70EB5">
        <w:rPr>
          <w:rFonts w:ascii="Book Antiqua" w:eastAsia="Times New Roman" w:hAnsi="Book Antiqua" w:cs="Times New Roman"/>
          <w:sz w:val="24"/>
          <w:szCs w:val="24"/>
          <w:lang w:val="it-IT"/>
        </w:rPr>
        <w:t xml:space="preserve">                                                                                                    </w:t>
      </w:r>
      <w:r w:rsidRPr="00E70EB5">
        <w:rPr>
          <w:rFonts w:ascii="Times New Roman" w:eastAsia="Times New Roman" w:hAnsi="Times New Roman" w:cs="Times New Roman"/>
          <w:b/>
          <w:noProof/>
          <w:sz w:val="24"/>
          <w:szCs w:val="24"/>
          <w:lang w:val="en-US"/>
        </w:rPr>
        <w:drawing>
          <wp:inline distT="0" distB="0" distL="0" distR="0" wp14:anchorId="199F172C" wp14:editId="0748A3EB">
            <wp:extent cx="660400" cy="846455"/>
            <wp:effectExtent l="0" t="0" r="6350" b="0"/>
            <wp:docPr id="2" name="Picture 2" descr="korniza e amblemës origjin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rniza e amblemës origjin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0400" cy="846455"/>
                    </a:xfrm>
                    <a:prstGeom prst="rect">
                      <a:avLst/>
                    </a:prstGeom>
                    <a:noFill/>
                    <a:ln>
                      <a:noFill/>
                    </a:ln>
                  </pic:spPr>
                </pic:pic>
              </a:graphicData>
            </a:graphic>
          </wp:inline>
        </w:drawing>
      </w:r>
      <w:r w:rsidRPr="00E70EB5">
        <w:rPr>
          <w:rFonts w:ascii="Book Antiqua" w:eastAsia="Times New Roman" w:hAnsi="Book Antiqua" w:cs="Times New Roman"/>
          <w:sz w:val="24"/>
          <w:szCs w:val="24"/>
          <w:lang w:val="it-IT"/>
        </w:rPr>
        <w:t xml:space="preserve">       </w:t>
      </w:r>
    </w:p>
    <w:p w14:paraId="7ACD3662" w14:textId="77777777" w:rsidR="002D1B3B" w:rsidRPr="00E70EB5" w:rsidRDefault="002D1B3B" w:rsidP="002D1B3B">
      <w:pPr>
        <w:spacing w:after="0" w:line="240" w:lineRule="auto"/>
        <w:rPr>
          <w:rFonts w:ascii="Book Antiqua" w:eastAsia="Times New Roman" w:hAnsi="Book Antiqua" w:cs="Times New Roman"/>
          <w:b/>
          <w:lang w:val="it-IT"/>
        </w:rPr>
      </w:pPr>
      <w:r w:rsidRPr="00E70EB5">
        <w:rPr>
          <w:rFonts w:ascii="Book Antiqua" w:eastAsia="Times New Roman" w:hAnsi="Book Antiqua" w:cs="Times New Roman"/>
          <w:b/>
          <w:lang w:val="it-IT"/>
        </w:rPr>
        <w:t>Republika e Kosovës                                                                                      Komuna e Kaçanikut</w:t>
      </w:r>
    </w:p>
    <w:p w14:paraId="2DAC37ED" w14:textId="77777777" w:rsidR="002D1B3B" w:rsidRPr="00E70EB5" w:rsidRDefault="002D1B3B" w:rsidP="002D1B3B">
      <w:pPr>
        <w:spacing w:after="0" w:line="240" w:lineRule="auto"/>
        <w:rPr>
          <w:rFonts w:ascii="Book Antiqua" w:eastAsia="Batang" w:hAnsi="Book Antiqua" w:cs="Times New Roman"/>
          <w:sz w:val="20"/>
          <w:szCs w:val="20"/>
        </w:rPr>
      </w:pPr>
      <w:r w:rsidRPr="00E70EB5">
        <w:rPr>
          <w:rFonts w:ascii="Book Antiqua" w:eastAsia="Batang" w:hAnsi="Book Antiqua" w:cs="Book Antiqua"/>
          <w:bCs/>
          <w:sz w:val="20"/>
          <w:szCs w:val="20"/>
        </w:rPr>
        <w:t xml:space="preserve">Republika Kosova                                                                                                            </w:t>
      </w:r>
      <w:proofErr w:type="spellStart"/>
      <w:r w:rsidRPr="00E70EB5">
        <w:rPr>
          <w:rFonts w:ascii="Book Antiqua" w:eastAsia="Batang" w:hAnsi="Book Antiqua" w:cs="Book Antiqua"/>
          <w:bCs/>
          <w:sz w:val="20"/>
          <w:szCs w:val="20"/>
        </w:rPr>
        <w:t>Opština</w:t>
      </w:r>
      <w:proofErr w:type="spellEnd"/>
      <w:r w:rsidRPr="00E70EB5">
        <w:rPr>
          <w:rFonts w:ascii="Book Antiqua" w:eastAsia="Batang" w:hAnsi="Book Antiqua" w:cs="Book Antiqua"/>
          <w:bCs/>
          <w:sz w:val="20"/>
          <w:szCs w:val="20"/>
        </w:rPr>
        <w:t xml:space="preserve"> Kaçanik                                                              </w:t>
      </w:r>
    </w:p>
    <w:p w14:paraId="42EA4F59" w14:textId="77777777" w:rsidR="002D1B3B" w:rsidRDefault="002D1B3B" w:rsidP="002D1B3B">
      <w:pPr>
        <w:spacing w:after="0" w:line="240" w:lineRule="auto"/>
        <w:rPr>
          <w:rFonts w:ascii="Book Antiqua" w:eastAsia="Times New Roman" w:hAnsi="Book Antiqua" w:cs="Times New Roman"/>
          <w:sz w:val="20"/>
          <w:szCs w:val="20"/>
        </w:rPr>
      </w:pPr>
      <w:proofErr w:type="spellStart"/>
      <w:r w:rsidRPr="00E70EB5">
        <w:rPr>
          <w:rFonts w:ascii="Book Antiqua" w:eastAsia="Times New Roman" w:hAnsi="Book Antiqua" w:cs="Book Antiqua"/>
          <w:bCs/>
          <w:sz w:val="20"/>
          <w:szCs w:val="20"/>
        </w:rPr>
        <w:t>Republic</w:t>
      </w:r>
      <w:proofErr w:type="spellEnd"/>
      <w:r w:rsidRPr="00E70EB5">
        <w:rPr>
          <w:rFonts w:ascii="Book Antiqua" w:eastAsia="Times New Roman" w:hAnsi="Book Antiqua" w:cs="Book Antiqua"/>
          <w:bCs/>
          <w:sz w:val="20"/>
          <w:szCs w:val="20"/>
        </w:rPr>
        <w:t xml:space="preserve"> </w:t>
      </w:r>
      <w:proofErr w:type="spellStart"/>
      <w:r w:rsidRPr="00E70EB5">
        <w:rPr>
          <w:rFonts w:ascii="Book Antiqua" w:eastAsia="Times New Roman" w:hAnsi="Book Antiqua" w:cs="Book Antiqua"/>
          <w:bCs/>
          <w:sz w:val="20"/>
          <w:szCs w:val="20"/>
        </w:rPr>
        <w:t>of</w:t>
      </w:r>
      <w:proofErr w:type="spellEnd"/>
      <w:r w:rsidRPr="00E70EB5">
        <w:rPr>
          <w:rFonts w:ascii="Book Antiqua" w:eastAsia="Times New Roman" w:hAnsi="Book Antiqua" w:cs="Book Antiqua"/>
          <w:bCs/>
          <w:sz w:val="20"/>
          <w:szCs w:val="20"/>
        </w:rPr>
        <w:t xml:space="preserve"> </w:t>
      </w:r>
      <w:proofErr w:type="spellStart"/>
      <w:r w:rsidRPr="00E70EB5">
        <w:rPr>
          <w:rFonts w:ascii="Book Antiqua" w:eastAsia="Times New Roman" w:hAnsi="Book Antiqua" w:cs="Book Antiqua"/>
          <w:bCs/>
          <w:sz w:val="20"/>
          <w:szCs w:val="20"/>
        </w:rPr>
        <w:t>Kosovo</w:t>
      </w:r>
      <w:proofErr w:type="spellEnd"/>
      <w:r w:rsidRPr="00E70EB5">
        <w:rPr>
          <w:rFonts w:ascii="Book Antiqua" w:eastAsia="Times New Roman" w:hAnsi="Book Antiqua" w:cs="Times New Roman"/>
          <w:sz w:val="20"/>
          <w:szCs w:val="20"/>
        </w:rPr>
        <w:t xml:space="preserve">                                                                                                      </w:t>
      </w:r>
      <w:proofErr w:type="spellStart"/>
      <w:r w:rsidRPr="00E70EB5">
        <w:rPr>
          <w:rFonts w:ascii="Book Antiqua" w:eastAsia="Times New Roman" w:hAnsi="Book Antiqua" w:cs="Book Antiqua"/>
          <w:bCs/>
          <w:sz w:val="20"/>
          <w:szCs w:val="20"/>
        </w:rPr>
        <w:t>Municipality</w:t>
      </w:r>
      <w:proofErr w:type="spellEnd"/>
      <w:r w:rsidRPr="00E70EB5">
        <w:rPr>
          <w:rFonts w:ascii="Book Antiqua" w:eastAsia="Times New Roman" w:hAnsi="Book Antiqua" w:cs="Book Antiqua"/>
          <w:bCs/>
          <w:sz w:val="20"/>
          <w:szCs w:val="20"/>
        </w:rPr>
        <w:t xml:space="preserve"> </w:t>
      </w:r>
      <w:proofErr w:type="spellStart"/>
      <w:r w:rsidRPr="00E70EB5">
        <w:rPr>
          <w:rFonts w:ascii="Book Antiqua" w:eastAsia="Times New Roman" w:hAnsi="Book Antiqua" w:cs="Book Antiqua"/>
          <w:bCs/>
          <w:sz w:val="20"/>
          <w:szCs w:val="20"/>
        </w:rPr>
        <w:t>of</w:t>
      </w:r>
      <w:proofErr w:type="spellEnd"/>
      <w:r w:rsidRPr="00E70EB5">
        <w:rPr>
          <w:rFonts w:ascii="Book Antiqua" w:eastAsia="Times New Roman" w:hAnsi="Book Antiqua" w:cs="Book Antiqua"/>
          <w:bCs/>
          <w:sz w:val="20"/>
          <w:szCs w:val="20"/>
        </w:rPr>
        <w:t xml:space="preserve"> Kaçanik</w:t>
      </w:r>
      <w:r w:rsidRPr="00E70EB5">
        <w:rPr>
          <w:rFonts w:ascii="Book Antiqua" w:eastAsia="Times New Roman" w:hAnsi="Book Antiqua" w:cs="Times New Roman"/>
          <w:sz w:val="20"/>
          <w:szCs w:val="20"/>
        </w:rPr>
        <w:t xml:space="preserve">            </w:t>
      </w:r>
    </w:p>
    <w:p w14:paraId="31F2D16A" w14:textId="77777777" w:rsidR="002D1B3B" w:rsidRPr="00E70EB5" w:rsidRDefault="002D1B3B" w:rsidP="002D1B3B">
      <w:pPr>
        <w:spacing w:after="0" w:line="240" w:lineRule="auto"/>
        <w:rPr>
          <w:rFonts w:ascii="Book Antiqua" w:eastAsia="Times New Roman" w:hAnsi="Book Antiqua" w:cs="Times New Roman"/>
          <w:sz w:val="20"/>
          <w:szCs w:val="20"/>
        </w:rPr>
      </w:pPr>
      <w:r w:rsidRPr="00E70EB5">
        <w:rPr>
          <w:rFonts w:ascii="Book Antiqua" w:eastAsia="Times New Roman" w:hAnsi="Book Antiqua" w:cs="Times New Roman"/>
          <w:sz w:val="20"/>
          <w:szCs w:val="20"/>
        </w:rPr>
        <w:t xml:space="preserve">                                                      </w:t>
      </w:r>
      <w:r w:rsidRPr="00E70EB5">
        <w:rPr>
          <w:rFonts w:ascii="Book Antiqua" w:eastAsia="Times New Roman" w:hAnsi="Book Antiqua" w:cs="Times New Roman"/>
          <w:bCs/>
          <w:sz w:val="20"/>
          <w:szCs w:val="20"/>
          <w:u w:val="single"/>
        </w:rPr>
        <w:t xml:space="preserve">                                                                             </w:t>
      </w:r>
    </w:p>
    <w:p w14:paraId="4B589F4E" w14:textId="77777777" w:rsidR="002D1B3B" w:rsidRPr="00E70EB5" w:rsidRDefault="002D1B3B" w:rsidP="002D1B3B">
      <w:pPr>
        <w:spacing w:after="0" w:line="240" w:lineRule="auto"/>
        <w:rPr>
          <w:rFonts w:ascii="Book Antiqua" w:eastAsia="Times New Roman" w:hAnsi="Book Antiqua" w:cs="Times New Roman"/>
          <w:b/>
          <w:bCs/>
          <w:u w:val="single"/>
          <w:lang w:val="it-IT"/>
        </w:rPr>
      </w:pPr>
      <w:r w:rsidRPr="00E70EB5">
        <w:rPr>
          <w:rFonts w:ascii="Book Antiqua" w:eastAsia="Times New Roman" w:hAnsi="Book Antiqua" w:cs="Times New Roman"/>
          <w:b/>
          <w:lang w:val="it-IT"/>
        </w:rPr>
        <w:t xml:space="preserve">                                                                 </w:t>
      </w:r>
      <w:r w:rsidRPr="00E70EB5">
        <w:rPr>
          <w:rFonts w:ascii="Book Antiqua" w:eastAsia="Times New Roman" w:hAnsi="Book Antiqua" w:cs="Times New Roman"/>
          <w:b/>
          <w:bCs/>
          <w:u w:val="single"/>
          <w:lang w:val="it-IT"/>
        </w:rPr>
        <w:t xml:space="preserve">                                                       </w:t>
      </w:r>
    </w:p>
    <w:p w14:paraId="05468CEE" w14:textId="26FAE1CB" w:rsidR="002D1B3B" w:rsidRPr="00C7039B" w:rsidRDefault="002D1B3B" w:rsidP="002D1B3B">
      <w:pPr>
        <w:tabs>
          <w:tab w:val="left" w:pos="1635"/>
        </w:tabs>
        <w:autoSpaceDE w:val="0"/>
        <w:autoSpaceDN w:val="0"/>
        <w:adjustRightInd w:val="0"/>
        <w:rPr>
          <w:rFonts w:ascii="Gill Sans MT" w:hAnsi="Gill Sans MT" w:cs="Segoe UI"/>
          <w:bCs/>
          <w:i/>
          <w:iCs/>
          <w:color w:val="000000"/>
          <w:sz w:val="21"/>
          <w:szCs w:val="21"/>
        </w:rPr>
      </w:pPr>
    </w:p>
    <w:p w14:paraId="67EED1C8" w14:textId="23649DAB" w:rsidR="001B719C" w:rsidRPr="001B719C" w:rsidRDefault="001B719C" w:rsidP="001B719C">
      <w:pPr>
        <w:tabs>
          <w:tab w:val="left" w:pos="5220"/>
        </w:tabs>
        <w:spacing w:after="0" w:line="240" w:lineRule="auto"/>
        <w:ind w:hanging="90"/>
        <w:rPr>
          <w:rFonts w:ascii="Times New Roman" w:eastAsia="Times New Roman" w:hAnsi="Times New Roman" w:cs="Times New Roman"/>
          <w:b/>
          <w:sz w:val="24"/>
          <w:szCs w:val="24"/>
          <w:lang w:eastAsia="sq-AL"/>
        </w:rPr>
      </w:pPr>
    </w:p>
    <w:p w14:paraId="0FB30EFB" w14:textId="465D6107" w:rsidR="0066145E" w:rsidRPr="0066145E" w:rsidRDefault="0066145E" w:rsidP="002D1B3B">
      <w:pPr>
        <w:spacing w:after="200" w:line="276" w:lineRule="auto"/>
        <w:rPr>
          <w:rFonts w:ascii="Gill Sans MT" w:hAnsi="Gill Sans MT"/>
          <w:lang w:val="en-US"/>
        </w:rPr>
      </w:pPr>
    </w:p>
    <w:sdt>
      <w:sdtPr>
        <w:rPr>
          <w:rFonts w:ascii="Gill Sans MT" w:hAnsi="Gill Sans MT"/>
          <w:lang w:val="en-US"/>
        </w:rPr>
        <w:id w:val="689806822"/>
        <w:docPartObj>
          <w:docPartGallery w:val="Cover Pages"/>
          <w:docPartUnique/>
        </w:docPartObj>
      </w:sdtPr>
      <w:sdtContent>
        <w:p w14:paraId="1E419FC9" w14:textId="2396F8F6" w:rsidR="0066145E" w:rsidRPr="002D1B3B" w:rsidRDefault="0066145E" w:rsidP="002D1B3B">
          <w:pPr>
            <w:spacing w:after="200" w:line="276" w:lineRule="auto"/>
            <w:rPr>
              <w:rFonts w:ascii="Gill Sans MT" w:hAnsi="Gill Sans MT"/>
              <w:lang w:val="en-US"/>
            </w:rPr>
          </w:pPr>
        </w:p>
        <w:p w14:paraId="569B9784" w14:textId="77777777" w:rsidR="0066145E" w:rsidRPr="0066145E" w:rsidRDefault="0066145E" w:rsidP="00515872">
          <w:pPr>
            <w:spacing w:after="200" w:line="240" w:lineRule="auto"/>
            <w:jc w:val="center"/>
            <w:rPr>
              <w:rFonts w:ascii="Gill Sans MT" w:hAnsi="Gill Sans MT"/>
              <w:b/>
              <w:bCs/>
              <w:sz w:val="72"/>
              <w:szCs w:val="72"/>
            </w:rPr>
          </w:pPr>
          <w:r w:rsidRPr="0066145E">
            <w:rPr>
              <w:rFonts w:ascii="Gill Sans MT" w:hAnsi="Gill Sans MT"/>
              <w:b/>
              <w:bCs/>
              <w:sz w:val="72"/>
              <w:szCs w:val="72"/>
            </w:rPr>
            <w:t xml:space="preserve">STRATEGJIA PËR </w:t>
          </w:r>
        </w:p>
        <w:p w14:paraId="2A109752" w14:textId="77777777" w:rsidR="0066145E" w:rsidRPr="0066145E" w:rsidRDefault="0066145E" w:rsidP="00515872">
          <w:pPr>
            <w:spacing w:after="200" w:line="240" w:lineRule="auto"/>
            <w:jc w:val="center"/>
            <w:rPr>
              <w:rFonts w:ascii="Gill Sans MT" w:hAnsi="Gill Sans MT"/>
              <w:b/>
              <w:bCs/>
              <w:sz w:val="72"/>
              <w:szCs w:val="72"/>
            </w:rPr>
          </w:pPr>
          <w:r w:rsidRPr="0066145E">
            <w:rPr>
              <w:rFonts w:ascii="Gill Sans MT" w:hAnsi="Gill Sans MT"/>
              <w:b/>
              <w:bCs/>
              <w:sz w:val="72"/>
              <w:szCs w:val="72"/>
            </w:rPr>
            <w:t>INFORMIM DHE KOMUNIKIM</w:t>
          </w:r>
        </w:p>
        <w:p w14:paraId="5989DBA3" w14:textId="5717F21D" w:rsidR="0066145E" w:rsidRPr="0066145E" w:rsidRDefault="0066145E" w:rsidP="00515872">
          <w:pPr>
            <w:spacing w:after="200" w:line="240" w:lineRule="auto"/>
            <w:jc w:val="center"/>
            <w:rPr>
              <w:rFonts w:ascii="Gill Sans MT" w:hAnsi="Gill Sans MT"/>
              <w:b/>
              <w:bCs/>
              <w:sz w:val="72"/>
              <w:szCs w:val="72"/>
            </w:rPr>
          </w:pPr>
          <w:r w:rsidRPr="0066145E">
            <w:rPr>
              <w:rFonts w:ascii="Gill Sans MT" w:hAnsi="Gill Sans MT"/>
              <w:b/>
              <w:bCs/>
              <w:sz w:val="72"/>
              <w:szCs w:val="72"/>
            </w:rPr>
            <w:t>202</w:t>
          </w:r>
          <w:r w:rsidR="00041FF6">
            <w:rPr>
              <w:rFonts w:ascii="Gill Sans MT" w:hAnsi="Gill Sans MT"/>
              <w:b/>
              <w:bCs/>
              <w:sz w:val="72"/>
              <w:szCs w:val="72"/>
            </w:rPr>
            <w:t>3</w:t>
          </w:r>
          <w:r w:rsidRPr="0066145E">
            <w:rPr>
              <w:rFonts w:ascii="Gill Sans MT" w:hAnsi="Gill Sans MT"/>
              <w:b/>
              <w:bCs/>
              <w:sz w:val="72"/>
              <w:szCs w:val="72"/>
            </w:rPr>
            <w:t xml:space="preserve"> – 202</w:t>
          </w:r>
          <w:r w:rsidR="00041FF6">
            <w:rPr>
              <w:rFonts w:ascii="Gill Sans MT" w:hAnsi="Gill Sans MT"/>
              <w:b/>
              <w:bCs/>
              <w:sz w:val="72"/>
              <w:szCs w:val="72"/>
            </w:rPr>
            <w:t>7</w:t>
          </w:r>
        </w:p>
        <w:p w14:paraId="18BBD48F" w14:textId="77777777" w:rsidR="0066145E" w:rsidRPr="0066145E" w:rsidRDefault="0066145E" w:rsidP="0066145E">
          <w:pPr>
            <w:spacing w:after="200" w:line="276" w:lineRule="auto"/>
            <w:rPr>
              <w:rFonts w:ascii="Gill Sans MT" w:hAnsi="Gill Sans MT"/>
              <w:lang w:val="en-US"/>
            </w:rPr>
          </w:pPr>
        </w:p>
        <w:p w14:paraId="78D62B57" w14:textId="77777777" w:rsidR="0066145E" w:rsidRPr="0066145E" w:rsidRDefault="0066145E" w:rsidP="0066145E">
          <w:pPr>
            <w:spacing w:after="200" w:line="276" w:lineRule="auto"/>
            <w:rPr>
              <w:rFonts w:ascii="Gill Sans MT" w:hAnsi="Gill Sans MT"/>
              <w:lang w:val="en-US"/>
            </w:rPr>
          </w:pPr>
        </w:p>
        <w:p w14:paraId="4B49AE0D" w14:textId="780CE2B8" w:rsidR="0066145E" w:rsidRPr="0066145E" w:rsidRDefault="0066145E" w:rsidP="0066145E">
          <w:pPr>
            <w:spacing w:after="200" w:line="276" w:lineRule="auto"/>
            <w:rPr>
              <w:rFonts w:ascii="Gill Sans MT" w:hAnsi="Gill Sans MT"/>
              <w:lang w:val="en-US"/>
            </w:rPr>
          </w:pPr>
        </w:p>
        <w:p w14:paraId="64A715E4" w14:textId="77777777" w:rsidR="0066145E" w:rsidRPr="0066145E" w:rsidRDefault="0066145E" w:rsidP="0066145E">
          <w:pPr>
            <w:spacing w:after="200" w:line="276" w:lineRule="auto"/>
            <w:rPr>
              <w:rFonts w:ascii="Gill Sans MT" w:hAnsi="Gill Sans MT"/>
              <w:lang w:val="en-US"/>
            </w:rPr>
          </w:pPr>
        </w:p>
        <w:p w14:paraId="78FFBE9D" w14:textId="77777777" w:rsidR="0066145E" w:rsidRDefault="0066145E" w:rsidP="0066145E">
          <w:pPr>
            <w:spacing w:after="200" w:line="276" w:lineRule="auto"/>
            <w:rPr>
              <w:rFonts w:ascii="Gill Sans MT" w:hAnsi="Gill Sans MT"/>
              <w:lang w:val="en-US"/>
            </w:rPr>
          </w:pPr>
        </w:p>
        <w:p w14:paraId="07E0A751" w14:textId="77777777" w:rsidR="001B719C" w:rsidRPr="0066145E" w:rsidRDefault="001B719C" w:rsidP="0066145E">
          <w:pPr>
            <w:spacing w:after="200" w:line="276" w:lineRule="auto"/>
            <w:rPr>
              <w:rFonts w:ascii="Gill Sans MT" w:hAnsi="Gill Sans MT"/>
              <w:lang w:val="en-US"/>
            </w:rPr>
          </w:pPr>
        </w:p>
        <w:p w14:paraId="1C0170F9" w14:textId="77777777" w:rsidR="00515872" w:rsidRDefault="00515872" w:rsidP="0066145E">
          <w:pPr>
            <w:rPr>
              <w:rFonts w:ascii="Gill Sans MT" w:hAnsi="Gill Sans MT"/>
              <w:lang w:val="en-US"/>
            </w:rPr>
          </w:pPr>
        </w:p>
        <w:p w14:paraId="20B7BD2F" w14:textId="77777777" w:rsidR="002D1B3B" w:rsidRDefault="002D1B3B" w:rsidP="0066145E">
          <w:pPr>
            <w:rPr>
              <w:rFonts w:ascii="Gill Sans MT" w:hAnsi="Gill Sans MT"/>
              <w:lang w:val="en-US"/>
            </w:rPr>
          </w:pPr>
        </w:p>
        <w:p w14:paraId="5A8D331B" w14:textId="77777777" w:rsidR="002D1B3B" w:rsidRDefault="002D1B3B" w:rsidP="0066145E">
          <w:pPr>
            <w:rPr>
              <w:rFonts w:ascii="Gill Sans MT" w:hAnsi="Gill Sans MT"/>
              <w:lang w:val="en-US"/>
            </w:rPr>
          </w:pPr>
        </w:p>
        <w:p w14:paraId="77CF5D1A" w14:textId="77777777" w:rsidR="002D1B3B" w:rsidRDefault="002D1B3B" w:rsidP="0066145E">
          <w:pPr>
            <w:rPr>
              <w:rFonts w:ascii="Gill Sans MT" w:hAnsi="Gill Sans MT"/>
              <w:lang w:val="en-US"/>
            </w:rPr>
          </w:pPr>
        </w:p>
        <w:p w14:paraId="19B92093" w14:textId="77777777" w:rsidR="002D1B3B" w:rsidRDefault="002D1B3B" w:rsidP="0066145E">
          <w:pPr>
            <w:rPr>
              <w:rFonts w:ascii="Gill Sans MT" w:hAnsi="Gill Sans MT"/>
              <w:lang w:val="en-US"/>
            </w:rPr>
          </w:pPr>
        </w:p>
        <w:p w14:paraId="064097BB" w14:textId="06E1A665" w:rsidR="0066145E" w:rsidRPr="0066145E" w:rsidRDefault="00950461" w:rsidP="0066145E">
          <w:pPr>
            <w:rPr>
              <w:rFonts w:ascii="Gill Sans MT" w:hAnsi="Gill Sans MT"/>
              <w:lang w:val="en-US"/>
            </w:rPr>
          </w:pPr>
        </w:p>
      </w:sdtContent>
    </w:sdt>
    <w:p w14:paraId="37A016CC" w14:textId="77777777" w:rsidR="0066145E" w:rsidRPr="0066145E" w:rsidRDefault="0066145E" w:rsidP="0066145E">
      <w:pPr>
        <w:rPr>
          <w:rFonts w:ascii="Gill Sans MT" w:eastAsiaTheme="majorEastAsia" w:hAnsi="Gill Sans MT" w:cs="Segoe UI"/>
          <w:color w:val="00B0F0"/>
          <w:sz w:val="28"/>
          <w:szCs w:val="28"/>
        </w:rPr>
      </w:pPr>
      <w:r w:rsidRPr="0066145E">
        <w:rPr>
          <w:rFonts w:ascii="Gill Sans MT" w:eastAsiaTheme="minorHAnsi" w:hAnsi="Gill Sans MT" w:cs="Segoe UI"/>
          <w:b/>
          <w:bCs/>
          <w:color w:val="00B0F0"/>
          <w:sz w:val="24"/>
          <w:szCs w:val="32"/>
        </w:rPr>
        <w:t xml:space="preserve">SHKURTESAT </w:t>
      </w:r>
    </w:p>
    <w:p w14:paraId="31D9CBAF" w14:textId="77777777" w:rsidR="0066145E" w:rsidRPr="00894F55" w:rsidRDefault="0066145E" w:rsidP="0066145E">
      <w:pPr>
        <w:spacing w:after="200" w:line="276" w:lineRule="auto"/>
        <w:rPr>
          <w:rFonts w:ascii="Gill Sans MT" w:eastAsiaTheme="minorHAnsi" w:hAnsi="Gill Sans MT" w:cs="Segoe UI"/>
          <w:b/>
          <w:bCs/>
          <w:szCs w:val="28"/>
        </w:rPr>
      </w:pPr>
    </w:p>
    <w:p w14:paraId="6BB21ED0" w14:textId="0B67CEBF" w:rsidR="0066145E" w:rsidRPr="0066145E" w:rsidRDefault="0066145E" w:rsidP="0066145E">
      <w:pPr>
        <w:spacing w:after="200" w:line="276" w:lineRule="auto"/>
        <w:rPr>
          <w:rFonts w:ascii="Gill Sans MT" w:eastAsiaTheme="minorHAnsi" w:hAnsi="Gill Sans MT" w:cs="Segoe UI"/>
          <w:szCs w:val="28"/>
        </w:rPr>
      </w:pPr>
      <w:r w:rsidRPr="0066145E">
        <w:rPr>
          <w:rFonts w:ascii="Gill Sans MT" w:eastAsiaTheme="minorHAnsi" w:hAnsi="Gill Sans MT" w:cs="Segoe UI"/>
          <w:b/>
          <w:bCs/>
          <w:szCs w:val="28"/>
        </w:rPr>
        <w:t>IT</w:t>
      </w:r>
      <w:r w:rsidRPr="0066145E">
        <w:rPr>
          <w:rFonts w:ascii="Gill Sans MT" w:eastAsiaTheme="minorHAnsi" w:hAnsi="Gill Sans MT" w:cs="Segoe UI"/>
          <w:szCs w:val="28"/>
        </w:rPr>
        <w:t xml:space="preserve"> </w:t>
      </w:r>
      <w:r w:rsidRPr="0066145E">
        <w:rPr>
          <w:rFonts w:ascii="Gill Sans MT" w:eastAsiaTheme="minorHAnsi" w:hAnsi="Gill Sans MT" w:cs="Segoe UI"/>
          <w:szCs w:val="28"/>
        </w:rPr>
        <w:tab/>
      </w:r>
      <w:r w:rsidRPr="0066145E">
        <w:rPr>
          <w:rFonts w:ascii="Gill Sans MT" w:eastAsiaTheme="minorHAnsi" w:hAnsi="Gill Sans MT" w:cs="Segoe UI"/>
          <w:szCs w:val="28"/>
        </w:rPr>
        <w:tab/>
        <w:t xml:space="preserve">Teknologji e Informacionit </w:t>
      </w:r>
    </w:p>
    <w:p w14:paraId="2B550ADF" w14:textId="77777777" w:rsidR="0066145E" w:rsidRPr="0066145E" w:rsidRDefault="0066145E" w:rsidP="0066145E">
      <w:pPr>
        <w:spacing w:after="200" w:line="276" w:lineRule="auto"/>
        <w:rPr>
          <w:rFonts w:ascii="Gill Sans MT" w:eastAsiaTheme="minorHAnsi" w:hAnsi="Gill Sans MT" w:cs="Segoe UI"/>
          <w:szCs w:val="28"/>
        </w:rPr>
      </w:pPr>
      <w:r w:rsidRPr="0066145E">
        <w:rPr>
          <w:rFonts w:ascii="Gill Sans MT" w:eastAsiaTheme="minorHAnsi" w:hAnsi="Gill Sans MT" w:cs="Segoe UI"/>
          <w:b/>
          <w:bCs/>
          <w:szCs w:val="28"/>
        </w:rPr>
        <w:t>OSBE</w:t>
      </w:r>
      <w:r w:rsidRPr="0066145E">
        <w:rPr>
          <w:rFonts w:ascii="Gill Sans MT" w:eastAsiaTheme="minorHAnsi" w:hAnsi="Gill Sans MT" w:cs="Segoe UI"/>
          <w:szCs w:val="28"/>
        </w:rPr>
        <w:tab/>
      </w:r>
      <w:r w:rsidRPr="0066145E">
        <w:rPr>
          <w:rFonts w:ascii="Gill Sans MT" w:eastAsiaTheme="minorHAnsi" w:hAnsi="Gill Sans MT" w:cs="Segoe UI"/>
          <w:szCs w:val="28"/>
        </w:rPr>
        <w:tab/>
        <w:t xml:space="preserve">Organizata për Siguri dhe Bashkëpunim në </w:t>
      </w:r>
      <w:proofErr w:type="spellStart"/>
      <w:r w:rsidRPr="0066145E">
        <w:rPr>
          <w:rFonts w:ascii="Gill Sans MT" w:eastAsiaTheme="minorHAnsi" w:hAnsi="Gill Sans MT" w:cs="Segoe UI"/>
          <w:szCs w:val="28"/>
        </w:rPr>
        <w:t>Europë</w:t>
      </w:r>
      <w:proofErr w:type="spellEnd"/>
      <w:r w:rsidRPr="0066145E">
        <w:rPr>
          <w:rFonts w:ascii="Gill Sans MT" w:eastAsiaTheme="minorHAnsi" w:hAnsi="Gill Sans MT" w:cs="Segoe UI"/>
          <w:szCs w:val="28"/>
        </w:rPr>
        <w:t xml:space="preserve"> </w:t>
      </w:r>
    </w:p>
    <w:p w14:paraId="788EE9D8" w14:textId="77777777" w:rsidR="0066145E" w:rsidRPr="0066145E" w:rsidRDefault="0066145E" w:rsidP="0066145E">
      <w:pPr>
        <w:spacing w:after="200" w:line="276" w:lineRule="auto"/>
        <w:rPr>
          <w:rFonts w:ascii="Gill Sans MT" w:eastAsiaTheme="minorHAnsi" w:hAnsi="Gill Sans MT" w:cs="Segoe UI"/>
          <w:szCs w:val="28"/>
        </w:rPr>
      </w:pPr>
      <w:r w:rsidRPr="0066145E">
        <w:rPr>
          <w:rFonts w:ascii="Gill Sans MT" w:eastAsiaTheme="minorHAnsi" w:hAnsi="Gill Sans MT" w:cs="Segoe UI"/>
          <w:b/>
          <w:bCs/>
          <w:szCs w:val="28"/>
        </w:rPr>
        <w:t>OJQ</w:t>
      </w:r>
      <w:r w:rsidRPr="0066145E">
        <w:rPr>
          <w:rFonts w:ascii="Gill Sans MT" w:eastAsiaTheme="minorHAnsi" w:hAnsi="Gill Sans MT" w:cs="Segoe UI"/>
          <w:szCs w:val="28"/>
        </w:rPr>
        <w:tab/>
      </w:r>
      <w:r w:rsidRPr="0066145E">
        <w:rPr>
          <w:rFonts w:ascii="Gill Sans MT" w:eastAsiaTheme="minorHAnsi" w:hAnsi="Gill Sans MT" w:cs="Segoe UI"/>
          <w:szCs w:val="28"/>
        </w:rPr>
        <w:tab/>
        <w:t xml:space="preserve">Organizata Jo-Qeveritare </w:t>
      </w:r>
    </w:p>
    <w:p w14:paraId="1DAE05B2" w14:textId="77777777" w:rsidR="0066145E" w:rsidRPr="0066145E" w:rsidRDefault="0066145E" w:rsidP="0066145E">
      <w:pPr>
        <w:spacing w:after="200" w:line="276" w:lineRule="auto"/>
        <w:rPr>
          <w:rFonts w:ascii="Gill Sans MT" w:eastAsiaTheme="minorHAnsi" w:hAnsi="Gill Sans MT" w:cs="Segoe UI"/>
          <w:szCs w:val="28"/>
        </w:rPr>
      </w:pPr>
      <w:r w:rsidRPr="0066145E">
        <w:rPr>
          <w:rFonts w:ascii="Gill Sans MT" w:eastAsiaTheme="minorHAnsi" w:hAnsi="Gill Sans MT" w:cs="Segoe UI"/>
          <w:b/>
          <w:bCs/>
          <w:szCs w:val="28"/>
        </w:rPr>
        <w:t>OSHC</w:t>
      </w:r>
      <w:r w:rsidRPr="0066145E">
        <w:rPr>
          <w:rFonts w:ascii="Gill Sans MT" w:eastAsiaTheme="minorHAnsi" w:hAnsi="Gill Sans MT" w:cs="Segoe UI"/>
          <w:szCs w:val="28"/>
        </w:rPr>
        <w:tab/>
      </w:r>
      <w:r w:rsidRPr="0066145E">
        <w:rPr>
          <w:rFonts w:ascii="Gill Sans MT" w:eastAsiaTheme="minorHAnsi" w:hAnsi="Gill Sans MT" w:cs="Segoe UI"/>
          <w:szCs w:val="28"/>
        </w:rPr>
        <w:tab/>
        <w:t xml:space="preserve">Organizata të Shoqërisë Civile </w:t>
      </w:r>
    </w:p>
    <w:p w14:paraId="381D4BD1" w14:textId="77777777" w:rsidR="0066145E" w:rsidRPr="0066145E" w:rsidRDefault="0066145E" w:rsidP="0066145E">
      <w:pPr>
        <w:spacing w:after="200" w:line="276" w:lineRule="auto"/>
        <w:rPr>
          <w:rFonts w:ascii="Gill Sans MT" w:eastAsiaTheme="minorHAnsi" w:hAnsi="Gill Sans MT" w:cs="Segoe UI"/>
          <w:szCs w:val="28"/>
        </w:rPr>
      </w:pPr>
      <w:r w:rsidRPr="0066145E">
        <w:rPr>
          <w:rFonts w:ascii="Gill Sans MT" w:eastAsiaTheme="minorHAnsi" w:hAnsi="Gill Sans MT" w:cs="Segoe UI"/>
          <w:b/>
          <w:bCs/>
          <w:szCs w:val="28"/>
        </w:rPr>
        <w:t>MAP</w:t>
      </w:r>
      <w:r w:rsidRPr="0066145E">
        <w:rPr>
          <w:rFonts w:ascii="Gill Sans MT" w:eastAsiaTheme="minorHAnsi" w:hAnsi="Gill Sans MT" w:cs="Segoe UI"/>
          <w:szCs w:val="28"/>
        </w:rPr>
        <w:tab/>
      </w:r>
      <w:r w:rsidRPr="0066145E">
        <w:rPr>
          <w:rFonts w:ascii="Gill Sans MT" w:eastAsiaTheme="minorHAnsi" w:hAnsi="Gill Sans MT" w:cs="Segoe UI"/>
          <w:szCs w:val="28"/>
        </w:rPr>
        <w:tab/>
        <w:t xml:space="preserve">Ministria e Administratës Publike </w:t>
      </w:r>
    </w:p>
    <w:p w14:paraId="56F255B5" w14:textId="77777777" w:rsidR="0066145E" w:rsidRPr="0066145E" w:rsidRDefault="0066145E" w:rsidP="0066145E">
      <w:pPr>
        <w:spacing w:after="200" w:line="276" w:lineRule="auto"/>
        <w:rPr>
          <w:rFonts w:ascii="Gill Sans MT" w:eastAsiaTheme="minorHAnsi" w:hAnsi="Gill Sans MT" w:cs="Segoe UI"/>
          <w:szCs w:val="28"/>
        </w:rPr>
      </w:pPr>
      <w:r w:rsidRPr="0066145E">
        <w:rPr>
          <w:rFonts w:ascii="Gill Sans MT" w:eastAsiaTheme="minorHAnsi" w:hAnsi="Gill Sans MT" w:cs="Segoe UI"/>
          <w:b/>
          <w:bCs/>
          <w:szCs w:val="28"/>
        </w:rPr>
        <w:t>MAPL</w:t>
      </w:r>
      <w:r w:rsidRPr="0066145E">
        <w:rPr>
          <w:rFonts w:ascii="Gill Sans MT" w:eastAsiaTheme="minorHAnsi" w:hAnsi="Gill Sans MT" w:cs="Segoe UI"/>
          <w:szCs w:val="28"/>
        </w:rPr>
        <w:tab/>
      </w:r>
      <w:r w:rsidRPr="0066145E">
        <w:rPr>
          <w:rFonts w:ascii="Gill Sans MT" w:eastAsiaTheme="minorHAnsi" w:hAnsi="Gill Sans MT" w:cs="Segoe UI"/>
          <w:szCs w:val="28"/>
        </w:rPr>
        <w:tab/>
        <w:t xml:space="preserve">Ministria e Administrimit të Pushtetit Lokal </w:t>
      </w:r>
    </w:p>
    <w:p w14:paraId="29CEF738" w14:textId="77777777" w:rsidR="0066145E" w:rsidRPr="0066145E" w:rsidRDefault="0066145E" w:rsidP="0066145E">
      <w:pPr>
        <w:spacing w:after="200" w:line="276" w:lineRule="auto"/>
        <w:rPr>
          <w:rFonts w:ascii="Gill Sans MT" w:eastAsiaTheme="minorHAnsi" w:hAnsi="Gill Sans MT" w:cs="Segoe UI"/>
          <w:szCs w:val="28"/>
          <w:lang w:val="en-US"/>
        </w:rPr>
      </w:pPr>
      <w:r w:rsidRPr="0066145E">
        <w:rPr>
          <w:rFonts w:ascii="Gill Sans MT" w:eastAsiaTheme="minorHAnsi" w:hAnsi="Gill Sans MT" w:cs="Segoe UI"/>
          <w:b/>
          <w:bCs/>
          <w:szCs w:val="28"/>
          <w:lang w:val="en-US"/>
        </w:rPr>
        <w:t>SWOT</w:t>
      </w:r>
      <w:r w:rsidRPr="0066145E">
        <w:rPr>
          <w:rFonts w:ascii="Gill Sans MT" w:eastAsiaTheme="minorHAnsi" w:hAnsi="Gill Sans MT" w:cs="Segoe UI"/>
          <w:szCs w:val="28"/>
          <w:lang w:val="en-US"/>
        </w:rPr>
        <w:tab/>
        <w:t xml:space="preserve">Strengths-Weaknesses-Opportunities-Threats </w:t>
      </w:r>
    </w:p>
    <w:p w14:paraId="03EED97E" w14:textId="77777777" w:rsidR="0066145E" w:rsidRPr="0066145E" w:rsidRDefault="0066145E" w:rsidP="0066145E">
      <w:pPr>
        <w:spacing w:after="200" w:line="276" w:lineRule="auto"/>
        <w:rPr>
          <w:rFonts w:ascii="Gill Sans MT" w:eastAsiaTheme="minorHAnsi" w:hAnsi="Gill Sans MT" w:cs="Segoe UI"/>
          <w:szCs w:val="28"/>
          <w:lang w:val="en-US"/>
        </w:rPr>
      </w:pPr>
      <w:r w:rsidRPr="0066145E">
        <w:rPr>
          <w:rFonts w:ascii="Gill Sans MT" w:eastAsiaTheme="minorHAnsi" w:hAnsi="Gill Sans MT" w:cs="Segoe UI"/>
          <w:b/>
          <w:bCs/>
          <w:szCs w:val="28"/>
          <w:lang w:val="en-US"/>
        </w:rPr>
        <w:t>USAID</w:t>
      </w:r>
      <w:r w:rsidRPr="0066145E">
        <w:rPr>
          <w:rFonts w:ascii="Gill Sans MT" w:eastAsiaTheme="minorHAnsi" w:hAnsi="Gill Sans MT" w:cs="Segoe UI"/>
          <w:szCs w:val="28"/>
          <w:lang w:val="en-US"/>
        </w:rPr>
        <w:tab/>
        <w:t xml:space="preserve">United States Agency for International Development  </w:t>
      </w:r>
    </w:p>
    <w:p w14:paraId="7D1A6873" w14:textId="77777777" w:rsidR="0066145E" w:rsidRPr="0066145E" w:rsidRDefault="0066145E" w:rsidP="0066145E">
      <w:pPr>
        <w:spacing w:after="200" w:line="276" w:lineRule="auto"/>
        <w:rPr>
          <w:rFonts w:ascii="Gill Sans MT" w:eastAsiaTheme="minorHAnsi" w:hAnsi="Gill Sans MT" w:cs="Segoe UI"/>
          <w:szCs w:val="28"/>
          <w:lang w:val="en-US"/>
        </w:rPr>
      </w:pPr>
      <w:r w:rsidRPr="0066145E">
        <w:rPr>
          <w:rFonts w:ascii="Gill Sans MT" w:eastAsiaTheme="minorHAnsi" w:hAnsi="Gill Sans MT" w:cs="Segoe UI"/>
          <w:b/>
          <w:bCs/>
          <w:szCs w:val="28"/>
          <w:lang w:val="en-US"/>
        </w:rPr>
        <w:t>TEAM</w:t>
      </w:r>
      <w:r w:rsidRPr="0066145E">
        <w:rPr>
          <w:rFonts w:ascii="Gill Sans MT" w:eastAsiaTheme="minorHAnsi" w:hAnsi="Gill Sans MT" w:cs="Segoe UI"/>
          <w:szCs w:val="28"/>
          <w:lang w:val="en-US"/>
        </w:rPr>
        <w:tab/>
      </w:r>
      <w:r w:rsidRPr="0066145E">
        <w:rPr>
          <w:rFonts w:ascii="Gill Sans MT" w:eastAsiaTheme="minorHAnsi" w:hAnsi="Gill Sans MT" w:cs="Segoe UI"/>
          <w:szCs w:val="28"/>
          <w:lang w:val="en-US"/>
        </w:rPr>
        <w:tab/>
        <w:t xml:space="preserve">Transparent, Effective and Accountable Municipalities </w:t>
      </w:r>
    </w:p>
    <w:p w14:paraId="282E4F38" w14:textId="2FB73666" w:rsidR="0066145E" w:rsidRPr="002D0F06" w:rsidRDefault="007F2064" w:rsidP="007F2064">
      <w:pPr>
        <w:spacing w:after="200" w:line="276" w:lineRule="auto"/>
        <w:rPr>
          <w:rFonts w:ascii="Gill Sans MT" w:eastAsiaTheme="majorEastAsia" w:hAnsi="Gill Sans MT" w:cs="Segoe UI"/>
          <w:b/>
          <w:sz w:val="24"/>
          <w:szCs w:val="24"/>
        </w:rPr>
      </w:pPr>
      <w:r>
        <w:rPr>
          <w:rFonts w:ascii="Gill Sans MT" w:eastAsiaTheme="minorHAnsi" w:hAnsi="Gill Sans MT" w:cs="Segoe UI"/>
          <w:b/>
          <w:bCs/>
          <w:szCs w:val="28"/>
        </w:rPr>
        <w:t>ZIMP</w:t>
      </w:r>
      <w:r w:rsidR="0066145E" w:rsidRPr="0066145E">
        <w:rPr>
          <w:rFonts w:ascii="Gill Sans MT" w:eastAsiaTheme="minorHAnsi" w:hAnsi="Gill Sans MT" w:cs="Segoe UI"/>
          <w:szCs w:val="28"/>
        </w:rPr>
        <w:tab/>
      </w:r>
      <w:r w:rsidR="0066145E" w:rsidRPr="0066145E">
        <w:rPr>
          <w:rFonts w:ascii="Gill Sans MT" w:eastAsiaTheme="minorHAnsi" w:hAnsi="Gill Sans MT" w:cs="Segoe UI"/>
          <w:szCs w:val="28"/>
        </w:rPr>
        <w:tab/>
      </w:r>
      <w:r w:rsidRPr="002D0F06">
        <w:rPr>
          <w:rFonts w:ascii="Gill Sans MT" w:hAnsi="Gill Sans MT" w:cs="Segoe UI"/>
          <w:sz w:val="23"/>
          <w:szCs w:val="23"/>
        </w:rPr>
        <w:t>Zyra për Informim dhe Marrëdhënie me Publikun</w:t>
      </w:r>
    </w:p>
    <w:p w14:paraId="285D0C08" w14:textId="14A352B8" w:rsidR="00894F55" w:rsidRDefault="00894F55" w:rsidP="008429D7">
      <w:pPr>
        <w:rPr>
          <w:rFonts w:ascii="Gill Sans MT" w:eastAsiaTheme="majorEastAsia" w:hAnsi="Gill Sans MT" w:cs="Segoe UI"/>
          <w:b/>
          <w:color w:val="2F5496" w:themeColor="accent1" w:themeShade="BF"/>
          <w:sz w:val="24"/>
          <w:szCs w:val="24"/>
        </w:rPr>
      </w:pPr>
    </w:p>
    <w:p w14:paraId="58A91F14" w14:textId="6B1A31FB" w:rsidR="00894F55" w:rsidRDefault="00894F55" w:rsidP="008429D7">
      <w:pPr>
        <w:rPr>
          <w:rFonts w:ascii="Gill Sans MT" w:eastAsiaTheme="majorEastAsia" w:hAnsi="Gill Sans MT" w:cs="Segoe UI"/>
          <w:b/>
          <w:color w:val="2F5496" w:themeColor="accent1" w:themeShade="BF"/>
          <w:sz w:val="24"/>
          <w:szCs w:val="24"/>
        </w:rPr>
      </w:pPr>
    </w:p>
    <w:p w14:paraId="66FC63B7" w14:textId="7B8A554B" w:rsidR="00894F55" w:rsidRDefault="00894F55" w:rsidP="008429D7">
      <w:pPr>
        <w:rPr>
          <w:rFonts w:ascii="Gill Sans MT" w:eastAsiaTheme="majorEastAsia" w:hAnsi="Gill Sans MT" w:cs="Segoe UI"/>
          <w:b/>
          <w:color w:val="2F5496" w:themeColor="accent1" w:themeShade="BF"/>
          <w:sz w:val="24"/>
          <w:szCs w:val="24"/>
        </w:rPr>
      </w:pPr>
    </w:p>
    <w:p w14:paraId="04F71B15" w14:textId="16D6996C" w:rsidR="00894F55" w:rsidRDefault="00894F55" w:rsidP="008429D7">
      <w:pPr>
        <w:rPr>
          <w:rFonts w:ascii="Gill Sans MT" w:eastAsiaTheme="majorEastAsia" w:hAnsi="Gill Sans MT" w:cs="Segoe UI"/>
          <w:b/>
          <w:color w:val="2F5496" w:themeColor="accent1" w:themeShade="BF"/>
          <w:sz w:val="24"/>
          <w:szCs w:val="24"/>
        </w:rPr>
      </w:pPr>
    </w:p>
    <w:p w14:paraId="41C87ED4" w14:textId="43B66681" w:rsidR="00894F55" w:rsidRDefault="00894F55" w:rsidP="008429D7">
      <w:pPr>
        <w:rPr>
          <w:rFonts w:ascii="Gill Sans MT" w:eastAsiaTheme="majorEastAsia" w:hAnsi="Gill Sans MT" w:cs="Segoe UI"/>
          <w:b/>
          <w:color w:val="2F5496" w:themeColor="accent1" w:themeShade="BF"/>
          <w:sz w:val="24"/>
          <w:szCs w:val="24"/>
        </w:rPr>
      </w:pPr>
    </w:p>
    <w:p w14:paraId="47873463" w14:textId="28F1856B" w:rsidR="00894F55" w:rsidRDefault="00894F55" w:rsidP="008429D7">
      <w:pPr>
        <w:rPr>
          <w:rFonts w:ascii="Gill Sans MT" w:eastAsiaTheme="majorEastAsia" w:hAnsi="Gill Sans MT" w:cs="Segoe UI"/>
          <w:b/>
          <w:color w:val="2F5496" w:themeColor="accent1" w:themeShade="BF"/>
          <w:sz w:val="24"/>
          <w:szCs w:val="24"/>
        </w:rPr>
      </w:pPr>
    </w:p>
    <w:p w14:paraId="54983056" w14:textId="6D83449B" w:rsidR="00894F55" w:rsidRDefault="00894F55" w:rsidP="008429D7">
      <w:pPr>
        <w:rPr>
          <w:rFonts w:ascii="Gill Sans MT" w:eastAsiaTheme="majorEastAsia" w:hAnsi="Gill Sans MT" w:cs="Segoe UI"/>
          <w:b/>
          <w:color w:val="2F5496" w:themeColor="accent1" w:themeShade="BF"/>
          <w:sz w:val="24"/>
          <w:szCs w:val="24"/>
        </w:rPr>
      </w:pPr>
    </w:p>
    <w:p w14:paraId="5FEBE7B1" w14:textId="78245507" w:rsidR="00894F55" w:rsidRDefault="00894F55" w:rsidP="008429D7">
      <w:pPr>
        <w:rPr>
          <w:rFonts w:ascii="Gill Sans MT" w:eastAsiaTheme="majorEastAsia" w:hAnsi="Gill Sans MT" w:cs="Segoe UI"/>
          <w:b/>
          <w:color w:val="2F5496" w:themeColor="accent1" w:themeShade="BF"/>
          <w:sz w:val="24"/>
          <w:szCs w:val="24"/>
        </w:rPr>
      </w:pPr>
    </w:p>
    <w:p w14:paraId="24DEE4AE" w14:textId="15F7B9DC" w:rsidR="00894F55" w:rsidRDefault="00894F55" w:rsidP="008429D7">
      <w:pPr>
        <w:rPr>
          <w:rFonts w:ascii="Gill Sans MT" w:eastAsiaTheme="majorEastAsia" w:hAnsi="Gill Sans MT" w:cs="Segoe UI"/>
          <w:b/>
          <w:color w:val="2F5496" w:themeColor="accent1" w:themeShade="BF"/>
          <w:sz w:val="24"/>
          <w:szCs w:val="24"/>
        </w:rPr>
      </w:pPr>
    </w:p>
    <w:p w14:paraId="5BA1EDCF" w14:textId="6E2D0393" w:rsidR="00894F55" w:rsidRDefault="00894F55" w:rsidP="008429D7">
      <w:pPr>
        <w:rPr>
          <w:rFonts w:ascii="Gill Sans MT" w:eastAsiaTheme="majorEastAsia" w:hAnsi="Gill Sans MT" w:cs="Segoe UI"/>
          <w:b/>
          <w:color w:val="2F5496" w:themeColor="accent1" w:themeShade="BF"/>
          <w:sz w:val="24"/>
          <w:szCs w:val="24"/>
        </w:rPr>
      </w:pPr>
    </w:p>
    <w:p w14:paraId="4FEF1563" w14:textId="221461E4" w:rsidR="00894F55" w:rsidRDefault="00894F55" w:rsidP="008429D7">
      <w:pPr>
        <w:rPr>
          <w:rFonts w:ascii="Gill Sans MT" w:eastAsiaTheme="majorEastAsia" w:hAnsi="Gill Sans MT" w:cs="Segoe UI"/>
          <w:b/>
          <w:color w:val="2F5496" w:themeColor="accent1" w:themeShade="BF"/>
          <w:sz w:val="24"/>
          <w:szCs w:val="24"/>
        </w:rPr>
      </w:pPr>
    </w:p>
    <w:p w14:paraId="02FC2307" w14:textId="1DD863B1" w:rsidR="00894F55" w:rsidRDefault="00894F55" w:rsidP="008429D7">
      <w:pPr>
        <w:rPr>
          <w:rFonts w:ascii="Gill Sans MT" w:eastAsiaTheme="majorEastAsia" w:hAnsi="Gill Sans MT" w:cs="Segoe UI"/>
          <w:b/>
          <w:color w:val="2F5496" w:themeColor="accent1" w:themeShade="BF"/>
          <w:sz w:val="24"/>
          <w:szCs w:val="24"/>
        </w:rPr>
      </w:pPr>
    </w:p>
    <w:p w14:paraId="11752DDC" w14:textId="6F4F064D" w:rsidR="00894F55" w:rsidRDefault="00894F55" w:rsidP="008429D7">
      <w:pPr>
        <w:rPr>
          <w:rFonts w:ascii="Gill Sans MT" w:eastAsiaTheme="majorEastAsia" w:hAnsi="Gill Sans MT" w:cs="Segoe UI"/>
          <w:b/>
          <w:color w:val="2F5496" w:themeColor="accent1" w:themeShade="BF"/>
          <w:sz w:val="24"/>
          <w:szCs w:val="24"/>
        </w:rPr>
      </w:pPr>
    </w:p>
    <w:p w14:paraId="45B1A153" w14:textId="4A86BB01" w:rsidR="00FD38CC" w:rsidRDefault="00FD38CC" w:rsidP="008429D7">
      <w:pPr>
        <w:rPr>
          <w:rFonts w:ascii="Gill Sans MT" w:eastAsiaTheme="majorEastAsia" w:hAnsi="Gill Sans MT" w:cs="Segoe UI"/>
          <w:b/>
          <w:color w:val="2F5496" w:themeColor="accent1" w:themeShade="BF"/>
          <w:sz w:val="24"/>
          <w:szCs w:val="24"/>
        </w:rPr>
      </w:pPr>
    </w:p>
    <w:p w14:paraId="2DC0E4A4" w14:textId="5C1021CC" w:rsidR="00FD38CC" w:rsidRDefault="00FD38CC" w:rsidP="008429D7">
      <w:pPr>
        <w:rPr>
          <w:rFonts w:ascii="Gill Sans MT" w:eastAsiaTheme="majorEastAsia" w:hAnsi="Gill Sans MT" w:cs="Segoe UI"/>
          <w:b/>
          <w:color w:val="2F5496" w:themeColor="accent1" w:themeShade="BF"/>
          <w:sz w:val="24"/>
          <w:szCs w:val="24"/>
        </w:rPr>
      </w:pPr>
    </w:p>
    <w:sdt>
      <w:sdtPr>
        <w:rPr>
          <w:rFonts w:asciiTheme="minorHAnsi" w:eastAsia="MS Mincho" w:hAnsiTheme="minorHAnsi" w:cstheme="minorBidi"/>
          <w:color w:val="auto"/>
          <w:sz w:val="22"/>
          <w:szCs w:val="22"/>
          <w:lang w:val="sq-AL"/>
        </w:rPr>
        <w:id w:val="789706835"/>
        <w:docPartObj>
          <w:docPartGallery w:val="Table of Contents"/>
          <w:docPartUnique/>
        </w:docPartObj>
      </w:sdtPr>
      <w:sdtEndPr>
        <w:rPr>
          <w:b/>
          <w:bCs/>
          <w:noProof/>
        </w:rPr>
      </w:sdtEndPr>
      <w:sdtContent>
        <w:p w14:paraId="07F28AAE" w14:textId="77777777" w:rsidR="00FD38CC" w:rsidRDefault="00FD38CC">
          <w:pPr>
            <w:pStyle w:val="TOCHeading"/>
          </w:pPr>
        </w:p>
        <w:p w14:paraId="7EF6F952" w14:textId="77777777" w:rsidR="00FD38CC" w:rsidRDefault="00FD38CC">
          <w:pPr>
            <w:pStyle w:val="TOCHeading"/>
          </w:pPr>
        </w:p>
        <w:p w14:paraId="6C40A904" w14:textId="7EBEF62C" w:rsidR="00FD38CC" w:rsidRPr="00FD38CC" w:rsidRDefault="00FD38CC">
          <w:pPr>
            <w:pStyle w:val="TOCHeading"/>
            <w:rPr>
              <w:rFonts w:ascii="Gill Sans MT" w:hAnsi="Gill Sans MT"/>
              <w:b/>
              <w:bCs/>
              <w:color w:val="00B0F0"/>
              <w:sz w:val="24"/>
              <w:szCs w:val="24"/>
            </w:rPr>
          </w:pPr>
          <w:r w:rsidRPr="00FD38CC">
            <w:rPr>
              <w:rFonts w:ascii="Gill Sans MT" w:hAnsi="Gill Sans MT"/>
              <w:b/>
              <w:bCs/>
              <w:color w:val="00B0F0"/>
              <w:sz w:val="24"/>
              <w:szCs w:val="24"/>
            </w:rPr>
            <w:t>PËRMBAJTJA</w:t>
          </w:r>
        </w:p>
        <w:p w14:paraId="27913190" w14:textId="77777777" w:rsidR="00FD38CC" w:rsidRPr="00FD38CC" w:rsidRDefault="00FD38CC" w:rsidP="00FD38CC">
          <w:pPr>
            <w:rPr>
              <w:lang w:val="en-US"/>
            </w:rPr>
          </w:pPr>
        </w:p>
        <w:p w14:paraId="2D8B18F9" w14:textId="0EC6394C" w:rsidR="002A0A9A" w:rsidRPr="002A0A9A" w:rsidRDefault="00FD38CC">
          <w:pPr>
            <w:pStyle w:val="TOC1"/>
            <w:tabs>
              <w:tab w:val="left" w:pos="440"/>
              <w:tab w:val="right" w:leader="dot" w:pos="9350"/>
            </w:tabs>
            <w:rPr>
              <w:rFonts w:ascii="Gill Sans MT" w:hAnsi="Gill Sans MT" w:cstheme="minorBidi"/>
              <w:noProof/>
              <w:lang w:val="sq-AL" w:eastAsia="sq-AL"/>
            </w:rPr>
          </w:pPr>
          <w:r w:rsidRPr="00FD38CC">
            <w:rPr>
              <w:rFonts w:ascii="Gill Sans MT" w:hAnsi="Gill Sans MT"/>
            </w:rPr>
            <w:fldChar w:fldCharType="begin"/>
          </w:r>
          <w:r w:rsidRPr="00FD38CC">
            <w:rPr>
              <w:rFonts w:ascii="Gill Sans MT" w:hAnsi="Gill Sans MT"/>
            </w:rPr>
            <w:instrText xml:space="preserve"> TOC \o "1-3" \h \z \u </w:instrText>
          </w:r>
          <w:r w:rsidRPr="00FD38CC">
            <w:rPr>
              <w:rFonts w:ascii="Gill Sans MT" w:hAnsi="Gill Sans MT"/>
            </w:rPr>
            <w:fldChar w:fldCharType="separate"/>
          </w:r>
          <w:hyperlink w:anchor="_Toc80791905" w:history="1">
            <w:r w:rsidR="002A0A9A" w:rsidRPr="002A0A9A">
              <w:rPr>
                <w:rStyle w:val="Hyperlink"/>
                <w:rFonts w:ascii="Gill Sans MT" w:eastAsiaTheme="majorEastAsia" w:hAnsi="Gill Sans MT" w:cs="Segoe UI"/>
                <w:noProof/>
              </w:rPr>
              <w:t>1.</w:t>
            </w:r>
            <w:r w:rsidR="002A0A9A" w:rsidRPr="002A0A9A">
              <w:rPr>
                <w:rFonts w:ascii="Gill Sans MT" w:hAnsi="Gill Sans MT" w:cstheme="minorBidi"/>
                <w:noProof/>
                <w:lang w:val="sq-AL" w:eastAsia="sq-AL"/>
              </w:rPr>
              <w:tab/>
            </w:r>
            <w:r w:rsidR="002A0A9A" w:rsidRPr="002A0A9A">
              <w:rPr>
                <w:rStyle w:val="Hyperlink"/>
                <w:rFonts w:ascii="Gill Sans MT" w:eastAsiaTheme="majorEastAsia" w:hAnsi="Gill Sans MT" w:cs="Segoe UI"/>
                <w:noProof/>
              </w:rPr>
              <w:t>HYRJE</w:t>
            </w:r>
            <w:r w:rsidR="002A0A9A" w:rsidRPr="002A0A9A">
              <w:rPr>
                <w:rFonts w:ascii="Gill Sans MT" w:hAnsi="Gill Sans MT"/>
                <w:noProof/>
                <w:webHidden/>
              </w:rPr>
              <w:tab/>
            </w:r>
            <w:r w:rsidR="002A0A9A" w:rsidRPr="002A0A9A">
              <w:rPr>
                <w:rFonts w:ascii="Gill Sans MT" w:hAnsi="Gill Sans MT"/>
                <w:noProof/>
                <w:webHidden/>
              </w:rPr>
              <w:fldChar w:fldCharType="begin"/>
            </w:r>
            <w:r w:rsidR="002A0A9A" w:rsidRPr="002A0A9A">
              <w:rPr>
                <w:rFonts w:ascii="Gill Sans MT" w:hAnsi="Gill Sans MT"/>
                <w:noProof/>
                <w:webHidden/>
              </w:rPr>
              <w:instrText xml:space="preserve"> PAGEREF _Toc80791905 \h </w:instrText>
            </w:r>
            <w:r w:rsidR="002A0A9A" w:rsidRPr="002A0A9A">
              <w:rPr>
                <w:rFonts w:ascii="Gill Sans MT" w:hAnsi="Gill Sans MT"/>
                <w:noProof/>
                <w:webHidden/>
              </w:rPr>
            </w:r>
            <w:r w:rsidR="002A0A9A" w:rsidRPr="002A0A9A">
              <w:rPr>
                <w:rFonts w:ascii="Gill Sans MT" w:hAnsi="Gill Sans MT"/>
                <w:noProof/>
                <w:webHidden/>
              </w:rPr>
              <w:fldChar w:fldCharType="separate"/>
            </w:r>
            <w:r w:rsidR="00B2089F">
              <w:rPr>
                <w:rFonts w:ascii="Gill Sans MT" w:hAnsi="Gill Sans MT"/>
                <w:noProof/>
                <w:webHidden/>
              </w:rPr>
              <w:t>4</w:t>
            </w:r>
            <w:r w:rsidR="002A0A9A" w:rsidRPr="002A0A9A">
              <w:rPr>
                <w:rFonts w:ascii="Gill Sans MT" w:hAnsi="Gill Sans MT"/>
                <w:noProof/>
                <w:webHidden/>
              </w:rPr>
              <w:fldChar w:fldCharType="end"/>
            </w:r>
          </w:hyperlink>
        </w:p>
        <w:p w14:paraId="4C49D03D" w14:textId="74827642" w:rsidR="002A0A9A" w:rsidRPr="002A0A9A" w:rsidRDefault="00950461">
          <w:pPr>
            <w:pStyle w:val="TOC1"/>
            <w:tabs>
              <w:tab w:val="left" w:pos="440"/>
              <w:tab w:val="right" w:leader="dot" w:pos="9350"/>
            </w:tabs>
            <w:rPr>
              <w:rFonts w:ascii="Gill Sans MT" w:hAnsi="Gill Sans MT" w:cstheme="minorBidi"/>
              <w:noProof/>
              <w:lang w:val="sq-AL" w:eastAsia="sq-AL"/>
            </w:rPr>
          </w:pPr>
          <w:hyperlink w:anchor="_Toc80791906" w:history="1">
            <w:r w:rsidR="002A0A9A" w:rsidRPr="002A0A9A">
              <w:rPr>
                <w:rStyle w:val="Hyperlink"/>
                <w:rFonts w:ascii="Gill Sans MT" w:eastAsiaTheme="majorEastAsia" w:hAnsi="Gill Sans MT" w:cs="Segoe UI"/>
                <w:noProof/>
              </w:rPr>
              <w:t>2.</w:t>
            </w:r>
            <w:r w:rsidR="002A0A9A" w:rsidRPr="002A0A9A">
              <w:rPr>
                <w:rFonts w:ascii="Gill Sans MT" w:hAnsi="Gill Sans MT" w:cstheme="minorBidi"/>
                <w:noProof/>
                <w:lang w:val="sq-AL" w:eastAsia="sq-AL"/>
              </w:rPr>
              <w:tab/>
            </w:r>
            <w:r w:rsidR="002A0A9A" w:rsidRPr="002A0A9A">
              <w:rPr>
                <w:rStyle w:val="Hyperlink"/>
                <w:rFonts w:ascii="Gill Sans MT" w:eastAsiaTheme="majorEastAsia" w:hAnsi="Gill Sans MT" w:cs="Segoe UI"/>
                <w:noProof/>
              </w:rPr>
              <w:t>SFONDI</w:t>
            </w:r>
            <w:r w:rsidR="002A0A9A" w:rsidRPr="002A0A9A">
              <w:rPr>
                <w:rFonts w:ascii="Gill Sans MT" w:hAnsi="Gill Sans MT"/>
                <w:noProof/>
                <w:webHidden/>
              </w:rPr>
              <w:tab/>
            </w:r>
            <w:r w:rsidR="002A0A9A" w:rsidRPr="002A0A9A">
              <w:rPr>
                <w:rFonts w:ascii="Gill Sans MT" w:hAnsi="Gill Sans MT"/>
                <w:noProof/>
                <w:webHidden/>
              </w:rPr>
              <w:fldChar w:fldCharType="begin"/>
            </w:r>
            <w:r w:rsidR="002A0A9A" w:rsidRPr="002A0A9A">
              <w:rPr>
                <w:rFonts w:ascii="Gill Sans MT" w:hAnsi="Gill Sans MT"/>
                <w:noProof/>
                <w:webHidden/>
              </w:rPr>
              <w:instrText xml:space="preserve"> PAGEREF _Toc80791906 \h </w:instrText>
            </w:r>
            <w:r w:rsidR="002A0A9A" w:rsidRPr="002A0A9A">
              <w:rPr>
                <w:rFonts w:ascii="Gill Sans MT" w:hAnsi="Gill Sans MT"/>
                <w:noProof/>
                <w:webHidden/>
              </w:rPr>
            </w:r>
            <w:r w:rsidR="002A0A9A" w:rsidRPr="002A0A9A">
              <w:rPr>
                <w:rFonts w:ascii="Gill Sans MT" w:hAnsi="Gill Sans MT"/>
                <w:noProof/>
                <w:webHidden/>
              </w:rPr>
              <w:fldChar w:fldCharType="separate"/>
            </w:r>
            <w:r w:rsidR="00B2089F">
              <w:rPr>
                <w:rFonts w:ascii="Gill Sans MT" w:hAnsi="Gill Sans MT"/>
                <w:noProof/>
                <w:webHidden/>
              </w:rPr>
              <w:t>4</w:t>
            </w:r>
            <w:r w:rsidR="002A0A9A" w:rsidRPr="002A0A9A">
              <w:rPr>
                <w:rFonts w:ascii="Gill Sans MT" w:hAnsi="Gill Sans MT"/>
                <w:noProof/>
                <w:webHidden/>
              </w:rPr>
              <w:fldChar w:fldCharType="end"/>
            </w:r>
          </w:hyperlink>
        </w:p>
        <w:p w14:paraId="46C68E73" w14:textId="2E366B8B" w:rsidR="002A0A9A" w:rsidRPr="002A0A9A" w:rsidRDefault="00950461">
          <w:pPr>
            <w:pStyle w:val="TOC2"/>
            <w:tabs>
              <w:tab w:val="left" w:pos="880"/>
              <w:tab w:val="right" w:leader="dot" w:pos="9350"/>
            </w:tabs>
            <w:rPr>
              <w:rFonts w:ascii="Gill Sans MT" w:hAnsi="Gill Sans MT" w:cstheme="minorBidi"/>
              <w:noProof/>
              <w:lang w:val="sq-AL" w:eastAsia="sq-AL"/>
            </w:rPr>
          </w:pPr>
          <w:hyperlink w:anchor="_Toc80791907" w:history="1">
            <w:r w:rsidR="002A0A9A" w:rsidRPr="002A0A9A">
              <w:rPr>
                <w:rStyle w:val="Hyperlink"/>
                <w:rFonts w:ascii="Gill Sans MT" w:eastAsiaTheme="majorEastAsia" w:hAnsi="Gill Sans MT" w:cs="Segoe UI"/>
                <w:noProof/>
              </w:rPr>
              <w:t>2.1.</w:t>
            </w:r>
            <w:r w:rsidR="002A0A9A" w:rsidRPr="002A0A9A">
              <w:rPr>
                <w:rFonts w:ascii="Gill Sans MT" w:hAnsi="Gill Sans MT" w:cstheme="minorBidi"/>
                <w:noProof/>
                <w:lang w:val="sq-AL" w:eastAsia="sq-AL"/>
              </w:rPr>
              <w:tab/>
            </w:r>
            <w:r w:rsidR="002A0A9A" w:rsidRPr="002A0A9A">
              <w:rPr>
                <w:rStyle w:val="Hyperlink"/>
                <w:rFonts w:ascii="Gill Sans MT" w:eastAsiaTheme="majorEastAsia" w:hAnsi="Gill Sans MT" w:cs="Segoe UI"/>
                <w:noProof/>
              </w:rPr>
              <w:t>Profili i komunës</w:t>
            </w:r>
            <w:r w:rsidR="002A0A9A" w:rsidRPr="002A0A9A">
              <w:rPr>
                <w:rFonts w:ascii="Gill Sans MT" w:hAnsi="Gill Sans MT"/>
                <w:noProof/>
                <w:webHidden/>
              </w:rPr>
              <w:tab/>
            </w:r>
            <w:r w:rsidR="002A0A9A" w:rsidRPr="002A0A9A">
              <w:rPr>
                <w:rFonts w:ascii="Gill Sans MT" w:hAnsi="Gill Sans MT"/>
                <w:noProof/>
                <w:webHidden/>
              </w:rPr>
              <w:fldChar w:fldCharType="begin"/>
            </w:r>
            <w:r w:rsidR="002A0A9A" w:rsidRPr="002A0A9A">
              <w:rPr>
                <w:rFonts w:ascii="Gill Sans MT" w:hAnsi="Gill Sans MT"/>
                <w:noProof/>
                <w:webHidden/>
              </w:rPr>
              <w:instrText xml:space="preserve"> PAGEREF _Toc80791907 \h </w:instrText>
            </w:r>
            <w:r w:rsidR="002A0A9A" w:rsidRPr="002A0A9A">
              <w:rPr>
                <w:rFonts w:ascii="Gill Sans MT" w:hAnsi="Gill Sans MT"/>
                <w:noProof/>
                <w:webHidden/>
              </w:rPr>
            </w:r>
            <w:r w:rsidR="002A0A9A" w:rsidRPr="002A0A9A">
              <w:rPr>
                <w:rFonts w:ascii="Gill Sans MT" w:hAnsi="Gill Sans MT"/>
                <w:noProof/>
                <w:webHidden/>
              </w:rPr>
              <w:fldChar w:fldCharType="separate"/>
            </w:r>
            <w:r w:rsidR="00B2089F">
              <w:rPr>
                <w:rFonts w:ascii="Gill Sans MT" w:hAnsi="Gill Sans MT"/>
                <w:noProof/>
                <w:webHidden/>
              </w:rPr>
              <w:t>4</w:t>
            </w:r>
            <w:r w:rsidR="002A0A9A" w:rsidRPr="002A0A9A">
              <w:rPr>
                <w:rFonts w:ascii="Gill Sans MT" w:hAnsi="Gill Sans MT"/>
                <w:noProof/>
                <w:webHidden/>
              </w:rPr>
              <w:fldChar w:fldCharType="end"/>
            </w:r>
          </w:hyperlink>
        </w:p>
        <w:p w14:paraId="4A53A6E5" w14:textId="41644818" w:rsidR="002A0A9A" w:rsidRPr="002A0A9A" w:rsidRDefault="00950461">
          <w:pPr>
            <w:pStyle w:val="TOC2"/>
            <w:tabs>
              <w:tab w:val="left" w:pos="880"/>
              <w:tab w:val="right" w:leader="dot" w:pos="9350"/>
            </w:tabs>
            <w:rPr>
              <w:rFonts w:ascii="Gill Sans MT" w:hAnsi="Gill Sans MT" w:cstheme="minorBidi"/>
              <w:noProof/>
              <w:lang w:val="sq-AL" w:eastAsia="sq-AL"/>
            </w:rPr>
          </w:pPr>
          <w:hyperlink w:anchor="_Toc80791908" w:history="1">
            <w:r w:rsidR="002A0A9A" w:rsidRPr="002A0A9A">
              <w:rPr>
                <w:rStyle w:val="Hyperlink"/>
                <w:rFonts w:ascii="Gill Sans MT" w:eastAsiaTheme="majorEastAsia" w:hAnsi="Gill Sans MT" w:cs="Segoe UI"/>
                <w:noProof/>
              </w:rPr>
              <w:t>2.2.</w:t>
            </w:r>
            <w:r w:rsidR="002A0A9A" w:rsidRPr="002A0A9A">
              <w:rPr>
                <w:rFonts w:ascii="Gill Sans MT" w:hAnsi="Gill Sans MT" w:cstheme="minorBidi"/>
                <w:noProof/>
                <w:lang w:val="sq-AL" w:eastAsia="sq-AL"/>
              </w:rPr>
              <w:tab/>
            </w:r>
            <w:r w:rsidR="002A0A9A" w:rsidRPr="002A0A9A">
              <w:rPr>
                <w:rStyle w:val="Hyperlink"/>
                <w:rFonts w:ascii="Gill Sans MT" w:eastAsiaTheme="majorEastAsia" w:hAnsi="Gill Sans MT" w:cs="Segoe UI"/>
                <w:noProof/>
              </w:rPr>
              <w:t>Administrata komunale</w:t>
            </w:r>
            <w:r w:rsidR="002A0A9A" w:rsidRPr="002A0A9A">
              <w:rPr>
                <w:rFonts w:ascii="Gill Sans MT" w:hAnsi="Gill Sans MT"/>
                <w:noProof/>
                <w:webHidden/>
              </w:rPr>
              <w:tab/>
            </w:r>
            <w:r w:rsidR="002A0A9A" w:rsidRPr="002A0A9A">
              <w:rPr>
                <w:rFonts w:ascii="Gill Sans MT" w:hAnsi="Gill Sans MT"/>
                <w:noProof/>
                <w:webHidden/>
              </w:rPr>
              <w:fldChar w:fldCharType="begin"/>
            </w:r>
            <w:r w:rsidR="002A0A9A" w:rsidRPr="002A0A9A">
              <w:rPr>
                <w:rFonts w:ascii="Gill Sans MT" w:hAnsi="Gill Sans MT"/>
                <w:noProof/>
                <w:webHidden/>
              </w:rPr>
              <w:instrText xml:space="preserve"> PAGEREF _Toc80791908 \h </w:instrText>
            </w:r>
            <w:r w:rsidR="002A0A9A" w:rsidRPr="002A0A9A">
              <w:rPr>
                <w:rFonts w:ascii="Gill Sans MT" w:hAnsi="Gill Sans MT"/>
                <w:noProof/>
                <w:webHidden/>
              </w:rPr>
            </w:r>
            <w:r w:rsidR="002A0A9A" w:rsidRPr="002A0A9A">
              <w:rPr>
                <w:rFonts w:ascii="Gill Sans MT" w:hAnsi="Gill Sans MT"/>
                <w:noProof/>
                <w:webHidden/>
              </w:rPr>
              <w:fldChar w:fldCharType="separate"/>
            </w:r>
            <w:r w:rsidR="00B2089F">
              <w:rPr>
                <w:rFonts w:ascii="Gill Sans MT" w:hAnsi="Gill Sans MT"/>
                <w:noProof/>
                <w:webHidden/>
              </w:rPr>
              <w:t>5</w:t>
            </w:r>
            <w:r w:rsidR="002A0A9A" w:rsidRPr="002A0A9A">
              <w:rPr>
                <w:rFonts w:ascii="Gill Sans MT" w:hAnsi="Gill Sans MT"/>
                <w:noProof/>
                <w:webHidden/>
              </w:rPr>
              <w:fldChar w:fldCharType="end"/>
            </w:r>
          </w:hyperlink>
        </w:p>
        <w:p w14:paraId="06368639" w14:textId="7AD22746" w:rsidR="002A0A9A" w:rsidRPr="002A0A9A" w:rsidRDefault="00950461">
          <w:pPr>
            <w:pStyle w:val="TOC2"/>
            <w:tabs>
              <w:tab w:val="left" w:pos="880"/>
              <w:tab w:val="right" w:leader="dot" w:pos="9350"/>
            </w:tabs>
            <w:rPr>
              <w:rFonts w:ascii="Gill Sans MT" w:hAnsi="Gill Sans MT" w:cstheme="minorBidi"/>
              <w:noProof/>
              <w:lang w:val="sq-AL" w:eastAsia="sq-AL"/>
            </w:rPr>
          </w:pPr>
          <w:hyperlink w:anchor="_Toc80791909" w:history="1">
            <w:r w:rsidR="002A0A9A" w:rsidRPr="002A0A9A">
              <w:rPr>
                <w:rStyle w:val="Hyperlink"/>
                <w:rFonts w:ascii="Gill Sans MT" w:eastAsiaTheme="majorEastAsia" w:hAnsi="Gill Sans MT" w:cs="Segoe UI"/>
                <w:noProof/>
              </w:rPr>
              <w:t>2.3.</w:t>
            </w:r>
            <w:r w:rsidR="002A0A9A" w:rsidRPr="002A0A9A">
              <w:rPr>
                <w:rFonts w:ascii="Gill Sans MT" w:hAnsi="Gill Sans MT" w:cstheme="minorBidi"/>
                <w:noProof/>
                <w:lang w:val="sq-AL" w:eastAsia="sq-AL"/>
              </w:rPr>
              <w:tab/>
            </w:r>
            <w:r w:rsidR="002A0A9A" w:rsidRPr="002A0A9A">
              <w:rPr>
                <w:rStyle w:val="Hyperlink"/>
                <w:rFonts w:ascii="Gill Sans MT" w:eastAsiaTheme="majorEastAsia" w:hAnsi="Gill Sans MT" w:cs="Segoe UI"/>
                <w:noProof/>
              </w:rPr>
              <w:t>Zyra për Informim dhe Marrëdhënie me Publikun</w:t>
            </w:r>
            <w:r w:rsidR="002A0A9A" w:rsidRPr="002A0A9A">
              <w:rPr>
                <w:rFonts w:ascii="Gill Sans MT" w:hAnsi="Gill Sans MT"/>
                <w:noProof/>
                <w:webHidden/>
              </w:rPr>
              <w:tab/>
            </w:r>
            <w:r w:rsidR="002A0A9A" w:rsidRPr="002A0A9A">
              <w:rPr>
                <w:rFonts w:ascii="Gill Sans MT" w:hAnsi="Gill Sans MT"/>
                <w:noProof/>
                <w:webHidden/>
              </w:rPr>
              <w:fldChar w:fldCharType="begin"/>
            </w:r>
            <w:r w:rsidR="002A0A9A" w:rsidRPr="002A0A9A">
              <w:rPr>
                <w:rFonts w:ascii="Gill Sans MT" w:hAnsi="Gill Sans MT"/>
                <w:noProof/>
                <w:webHidden/>
              </w:rPr>
              <w:instrText xml:space="preserve"> PAGEREF _Toc80791909 \h </w:instrText>
            </w:r>
            <w:r w:rsidR="002A0A9A" w:rsidRPr="002A0A9A">
              <w:rPr>
                <w:rFonts w:ascii="Gill Sans MT" w:hAnsi="Gill Sans MT"/>
                <w:noProof/>
                <w:webHidden/>
              </w:rPr>
            </w:r>
            <w:r w:rsidR="002A0A9A" w:rsidRPr="002A0A9A">
              <w:rPr>
                <w:rFonts w:ascii="Gill Sans MT" w:hAnsi="Gill Sans MT"/>
                <w:noProof/>
                <w:webHidden/>
              </w:rPr>
              <w:fldChar w:fldCharType="separate"/>
            </w:r>
            <w:r w:rsidR="00B2089F">
              <w:rPr>
                <w:rFonts w:ascii="Gill Sans MT" w:hAnsi="Gill Sans MT"/>
                <w:noProof/>
                <w:webHidden/>
              </w:rPr>
              <w:t>6</w:t>
            </w:r>
            <w:r w:rsidR="002A0A9A" w:rsidRPr="002A0A9A">
              <w:rPr>
                <w:rFonts w:ascii="Gill Sans MT" w:hAnsi="Gill Sans MT"/>
                <w:noProof/>
                <w:webHidden/>
              </w:rPr>
              <w:fldChar w:fldCharType="end"/>
            </w:r>
          </w:hyperlink>
        </w:p>
        <w:p w14:paraId="74C7E2D0" w14:textId="1A8C08B1" w:rsidR="002A0A9A" w:rsidRPr="002A0A9A" w:rsidRDefault="00950461">
          <w:pPr>
            <w:pStyle w:val="TOC2"/>
            <w:tabs>
              <w:tab w:val="left" w:pos="880"/>
              <w:tab w:val="right" w:leader="dot" w:pos="9350"/>
            </w:tabs>
            <w:rPr>
              <w:rFonts w:ascii="Gill Sans MT" w:hAnsi="Gill Sans MT" w:cstheme="minorBidi"/>
              <w:noProof/>
              <w:lang w:val="sq-AL" w:eastAsia="sq-AL"/>
            </w:rPr>
          </w:pPr>
          <w:hyperlink w:anchor="_Toc80791910" w:history="1">
            <w:r w:rsidR="002A0A9A" w:rsidRPr="002A0A9A">
              <w:rPr>
                <w:rStyle w:val="Hyperlink"/>
                <w:rFonts w:ascii="Gill Sans MT" w:eastAsiaTheme="majorEastAsia" w:hAnsi="Gill Sans MT" w:cs="Segoe UI"/>
                <w:noProof/>
              </w:rPr>
              <w:t>2.4.</w:t>
            </w:r>
            <w:r w:rsidR="002A0A9A" w:rsidRPr="002A0A9A">
              <w:rPr>
                <w:rFonts w:ascii="Gill Sans MT" w:hAnsi="Gill Sans MT" w:cstheme="minorBidi"/>
                <w:noProof/>
                <w:lang w:val="sq-AL" w:eastAsia="sq-AL"/>
              </w:rPr>
              <w:tab/>
            </w:r>
            <w:r w:rsidR="002A0A9A" w:rsidRPr="002A0A9A">
              <w:rPr>
                <w:rStyle w:val="Hyperlink"/>
                <w:rFonts w:ascii="Gill Sans MT" w:eastAsiaTheme="majorEastAsia" w:hAnsi="Gill Sans MT" w:cs="Segoe UI"/>
                <w:noProof/>
              </w:rPr>
              <w:t>Korniza ligjore</w:t>
            </w:r>
            <w:r w:rsidR="002A0A9A" w:rsidRPr="002A0A9A">
              <w:rPr>
                <w:rFonts w:ascii="Gill Sans MT" w:hAnsi="Gill Sans MT"/>
                <w:noProof/>
                <w:webHidden/>
              </w:rPr>
              <w:tab/>
            </w:r>
            <w:r w:rsidR="002A0A9A" w:rsidRPr="002A0A9A">
              <w:rPr>
                <w:rFonts w:ascii="Gill Sans MT" w:hAnsi="Gill Sans MT"/>
                <w:noProof/>
                <w:webHidden/>
              </w:rPr>
              <w:fldChar w:fldCharType="begin"/>
            </w:r>
            <w:r w:rsidR="002A0A9A" w:rsidRPr="002A0A9A">
              <w:rPr>
                <w:rFonts w:ascii="Gill Sans MT" w:hAnsi="Gill Sans MT"/>
                <w:noProof/>
                <w:webHidden/>
              </w:rPr>
              <w:instrText xml:space="preserve"> PAGEREF _Toc80791910 \h </w:instrText>
            </w:r>
            <w:r w:rsidR="002A0A9A" w:rsidRPr="002A0A9A">
              <w:rPr>
                <w:rFonts w:ascii="Gill Sans MT" w:hAnsi="Gill Sans MT"/>
                <w:noProof/>
                <w:webHidden/>
              </w:rPr>
            </w:r>
            <w:r w:rsidR="002A0A9A" w:rsidRPr="002A0A9A">
              <w:rPr>
                <w:rFonts w:ascii="Gill Sans MT" w:hAnsi="Gill Sans MT"/>
                <w:noProof/>
                <w:webHidden/>
              </w:rPr>
              <w:fldChar w:fldCharType="separate"/>
            </w:r>
            <w:r w:rsidR="00B2089F">
              <w:rPr>
                <w:rFonts w:ascii="Gill Sans MT" w:hAnsi="Gill Sans MT"/>
                <w:noProof/>
                <w:webHidden/>
              </w:rPr>
              <w:t>6</w:t>
            </w:r>
            <w:r w:rsidR="002A0A9A" w:rsidRPr="002A0A9A">
              <w:rPr>
                <w:rFonts w:ascii="Gill Sans MT" w:hAnsi="Gill Sans MT"/>
                <w:noProof/>
                <w:webHidden/>
              </w:rPr>
              <w:fldChar w:fldCharType="end"/>
            </w:r>
          </w:hyperlink>
        </w:p>
        <w:p w14:paraId="335548EA" w14:textId="7F7241AA" w:rsidR="002A0A9A" w:rsidRPr="002A0A9A" w:rsidRDefault="00950461">
          <w:pPr>
            <w:pStyle w:val="TOC1"/>
            <w:tabs>
              <w:tab w:val="left" w:pos="440"/>
              <w:tab w:val="right" w:leader="dot" w:pos="9350"/>
            </w:tabs>
            <w:rPr>
              <w:rFonts w:ascii="Gill Sans MT" w:hAnsi="Gill Sans MT" w:cstheme="minorBidi"/>
              <w:noProof/>
              <w:lang w:val="sq-AL" w:eastAsia="sq-AL"/>
            </w:rPr>
          </w:pPr>
          <w:hyperlink w:anchor="_Toc80791911" w:history="1">
            <w:r w:rsidR="002A0A9A" w:rsidRPr="002A0A9A">
              <w:rPr>
                <w:rStyle w:val="Hyperlink"/>
                <w:rFonts w:ascii="Gill Sans MT" w:eastAsiaTheme="majorEastAsia" w:hAnsi="Gill Sans MT" w:cs="Segoe UI"/>
                <w:noProof/>
              </w:rPr>
              <w:t>3.</w:t>
            </w:r>
            <w:r w:rsidR="002A0A9A" w:rsidRPr="002A0A9A">
              <w:rPr>
                <w:rFonts w:ascii="Gill Sans MT" w:hAnsi="Gill Sans MT" w:cstheme="minorBidi"/>
                <w:noProof/>
                <w:lang w:val="sq-AL" w:eastAsia="sq-AL"/>
              </w:rPr>
              <w:tab/>
            </w:r>
            <w:r w:rsidR="002A0A9A" w:rsidRPr="002A0A9A">
              <w:rPr>
                <w:rStyle w:val="Hyperlink"/>
                <w:rFonts w:ascii="Gill Sans MT" w:eastAsiaTheme="majorEastAsia" w:hAnsi="Gill Sans MT" w:cs="Segoe UI"/>
                <w:noProof/>
              </w:rPr>
              <w:t>GJENDJA AKTUALE ME KOMUNIKIMET</w:t>
            </w:r>
            <w:r w:rsidR="002A0A9A" w:rsidRPr="002A0A9A">
              <w:rPr>
                <w:rFonts w:ascii="Gill Sans MT" w:hAnsi="Gill Sans MT"/>
                <w:noProof/>
                <w:webHidden/>
              </w:rPr>
              <w:tab/>
            </w:r>
            <w:r w:rsidR="002A0A9A" w:rsidRPr="002A0A9A">
              <w:rPr>
                <w:rFonts w:ascii="Gill Sans MT" w:hAnsi="Gill Sans MT"/>
                <w:noProof/>
                <w:webHidden/>
              </w:rPr>
              <w:fldChar w:fldCharType="begin"/>
            </w:r>
            <w:r w:rsidR="002A0A9A" w:rsidRPr="002A0A9A">
              <w:rPr>
                <w:rFonts w:ascii="Gill Sans MT" w:hAnsi="Gill Sans MT"/>
                <w:noProof/>
                <w:webHidden/>
              </w:rPr>
              <w:instrText xml:space="preserve"> PAGEREF _Toc80791911 \h </w:instrText>
            </w:r>
            <w:r w:rsidR="002A0A9A" w:rsidRPr="002A0A9A">
              <w:rPr>
                <w:rFonts w:ascii="Gill Sans MT" w:hAnsi="Gill Sans MT"/>
                <w:noProof/>
                <w:webHidden/>
              </w:rPr>
            </w:r>
            <w:r w:rsidR="002A0A9A" w:rsidRPr="002A0A9A">
              <w:rPr>
                <w:rFonts w:ascii="Gill Sans MT" w:hAnsi="Gill Sans MT"/>
                <w:noProof/>
                <w:webHidden/>
              </w:rPr>
              <w:fldChar w:fldCharType="separate"/>
            </w:r>
            <w:r w:rsidR="00B2089F">
              <w:rPr>
                <w:rFonts w:ascii="Gill Sans MT" w:hAnsi="Gill Sans MT"/>
                <w:noProof/>
                <w:webHidden/>
              </w:rPr>
              <w:t>7</w:t>
            </w:r>
            <w:r w:rsidR="002A0A9A" w:rsidRPr="002A0A9A">
              <w:rPr>
                <w:rFonts w:ascii="Gill Sans MT" w:hAnsi="Gill Sans MT"/>
                <w:noProof/>
                <w:webHidden/>
              </w:rPr>
              <w:fldChar w:fldCharType="end"/>
            </w:r>
          </w:hyperlink>
        </w:p>
        <w:p w14:paraId="69DAFC84" w14:textId="53C26E5B" w:rsidR="002A0A9A" w:rsidRPr="002A0A9A" w:rsidRDefault="00950461">
          <w:pPr>
            <w:pStyle w:val="TOC2"/>
            <w:tabs>
              <w:tab w:val="left" w:pos="880"/>
              <w:tab w:val="right" w:leader="dot" w:pos="9350"/>
            </w:tabs>
            <w:rPr>
              <w:rFonts w:ascii="Gill Sans MT" w:hAnsi="Gill Sans MT" w:cstheme="minorBidi"/>
              <w:noProof/>
              <w:lang w:val="sq-AL" w:eastAsia="sq-AL"/>
            </w:rPr>
          </w:pPr>
          <w:hyperlink w:anchor="_Toc80791912" w:history="1">
            <w:r w:rsidR="002A0A9A" w:rsidRPr="002A0A9A">
              <w:rPr>
                <w:rStyle w:val="Hyperlink"/>
                <w:rFonts w:ascii="Gill Sans MT" w:eastAsiaTheme="majorEastAsia" w:hAnsi="Gill Sans MT" w:cs="Segoe UI"/>
                <w:noProof/>
              </w:rPr>
              <w:t>3.1.</w:t>
            </w:r>
            <w:r w:rsidR="002A0A9A" w:rsidRPr="002A0A9A">
              <w:rPr>
                <w:rFonts w:ascii="Gill Sans MT" w:hAnsi="Gill Sans MT" w:cstheme="minorBidi"/>
                <w:noProof/>
                <w:lang w:val="sq-AL" w:eastAsia="sq-AL"/>
              </w:rPr>
              <w:tab/>
            </w:r>
            <w:r w:rsidR="002A0A9A" w:rsidRPr="002A0A9A">
              <w:rPr>
                <w:rStyle w:val="Hyperlink"/>
                <w:rFonts w:ascii="Gill Sans MT" w:eastAsiaTheme="majorEastAsia" w:hAnsi="Gill Sans MT" w:cs="Segoe UI"/>
                <w:noProof/>
              </w:rPr>
              <w:t>Perceptimet e qytetarëve</w:t>
            </w:r>
            <w:r w:rsidR="002A0A9A" w:rsidRPr="002A0A9A">
              <w:rPr>
                <w:rFonts w:ascii="Gill Sans MT" w:hAnsi="Gill Sans MT"/>
                <w:noProof/>
                <w:webHidden/>
              </w:rPr>
              <w:tab/>
            </w:r>
            <w:r w:rsidR="002A0A9A" w:rsidRPr="002A0A9A">
              <w:rPr>
                <w:rFonts w:ascii="Gill Sans MT" w:hAnsi="Gill Sans MT"/>
                <w:noProof/>
                <w:webHidden/>
              </w:rPr>
              <w:fldChar w:fldCharType="begin"/>
            </w:r>
            <w:r w:rsidR="002A0A9A" w:rsidRPr="002A0A9A">
              <w:rPr>
                <w:rFonts w:ascii="Gill Sans MT" w:hAnsi="Gill Sans MT"/>
                <w:noProof/>
                <w:webHidden/>
              </w:rPr>
              <w:instrText xml:space="preserve"> PAGEREF _Toc80791912 \h </w:instrText>
            </w:r>
            <w:r w:rsidR="002A0A9A" w:rsidRPr="002A0A9A">
              <w:rPr>
                <w:rFonts w:ascii="Gill Sans MT" w:hAnsi="Gill Sans MT"/>
                <w:noProof/>
                <w:webHidden/>
              </w:rPr>
            </w:r>
            <w:r w:rsidR="002A0A9A" w:rsidRPr="002A0A9A">
              <w:rPr>
                <w:rFonts w:ascii="Gill Sans MT" w:hAnsi="Gill Sans MT"/>
                <w:noProof/>
                <w:webHidden/>
              </w:rPr>
              <w:fldChar w:fldCharType="separate"/>
            </w:r>
            <w:r w:rsidR="00B2089F">
              <w:rPr>
                <w:rFonts w:ascii="Gill Sans MT" w:hAnsi="Gill Sans MT"/>
                <w:b/>
                <w:bCs/>
                <w:noProof/>
                <w:webHidden/>
              </w:rPr>
              <w:t>.</w:t>
            </w:r>
            <w:r w:rsidR="002A0A9A" w:rsidRPr="002A0A9A">
              <w:rPr>
                <w:rFonts w:ascii="Gill Sans MT" w:hAnsi="Gill Sans MT"/>
                <w:noProof/>
                <w:webHidden/>
              </w:rPr>
              <w:fldChar w:fldCharType="end"/>
            </w:r>
          </w:hyperlink>
        </w:p>
        <w:p w14:paraId="1116470C" w14:textId="0DC28A5E" w:rsidR="002A0A9A" w:rsidRPr="002A0A9A" w:rsidRDefault="00950461">
          <w:pPr>
            <w:pStyle w:val="TOC2"/>
            <w:tabs>
              <w:tab w:val="left" w:pos="880"/>
              <w:tab w:val="right" w:leader="dot" w:pos="9350"/>
            </w:tabs>
            <w:rPr>
              <w:rFonts w:ascii="Gill Sans MT" w:hAnsi="Gill Sans MT" w:cstheme="minorBidi"/>
              <w:noProof/>
              <w:lang w:val="sq-AL" w:eastAsia="sq-AL"/>
            </w:rPr>
          </w:pPr>
          <w:hyperlink w:anchor="_Toc80791913" w:history="1">
            <w:r w:rsidR="002A0A9A" w:rsidRPr="002A0A9A">
              <w:rPr>
                <w:rStyle w:val="Hyperlink"/>
                <w:rFonts w:ascii="Gill Sans MT" w:eastAsiaTheme="majorEastAsia" w:hAnsi="Gill Sans MT" w:cs="Segoe UI"/>
                <w:noProof/>
              </w:rPr>
              <w:t>3.2.</w:t>
            </w:r>
            <w:r w:rsidR="002A0A9A" w:rsidRPr="002A0A9A">
              <w:rPr>
                <w:rFonts w:ascii="Gill Sans MT" w:hAnsi="Gill Sans MT" w:cstheme="minorBidi"/>
                <w:noProof/>
                <w:lang w:val="sq-AL" w:eastAsia="sq-AL"/>
              </w:rPr>
              <w:tab/>
            </w:r>
            <w:r w:rsidR="002A0A9A" w:rsidRPr="002A0A9A">
              <w:rPr>
                <w:rStyle w:val="Hyperlink"/>
                <w:rFonts w:ascii="Gill Sans MT" w:eastAsiaTheme="majorEastAsia" w:hAnsi="Gill Sans MT" w:cs="Segoe UI"/>
                <w:noProof/>
              </w:rPr>
              <w:t>Websajti i komunës dhe platformat sociale</w:t>
            </w:r>
            <w:r w:rsidR="002A0A9A" w:rsidRPr="002A0A9A">
              <w:rPr>
                <w:rFonts w:ascii="Gill Sans MT" w:hAnsi="Gill Sans MT"/>
                <w:noProof/>
                <w:webHidden/>
              </w:rPr>
              <w:tab/>
            </w:r>
            <w:r w:rsidR="002A0A9A" w:rsidRPr="002A0A9A">
              <w:rPr>
                <w:rFonts w:ascii="Gill Sans MT" w:hAnsi="Gill Sans MT"/>
                <w:noProof/>
                <w:webHidden/>
              </w:rPr>
              <w:fldChar w:fldCharType="begin"/>
            </w:r>
            <w:r w:rsidR="002A0A9A" w:rsidRPr="002A0A9A">
              <w:rPr>
                <w:rFonts w:ascii="Gill Sans MT" w:hAnsi="Gill Sans MT"/>
                <w:noProof/>
                <w:webHidden/>
              </w:rPr>
              <w:instrText xml:space="preserve"> PAGEREF _Toc80791913 \h </w:instrText>
            </w:r>
            <w:r w:rsidR="002A0A9A" w:rsidRPr="002A0A9A">
              <w:rPr>
                <w:rFonts w:ascii="Gill Sans MT" w:hAnsi="Gill Sans MT"/>
                <w:noProof/>
                <w:webHidden/>
              </w:rPr>
            </w:r>
            <w:r w:rsidR="002A0A9A" w:rsidRPr="002A0A9A">
              <w:rPr>
                <w:rFonts w:ascii="Gill Sans MT" w:hAnsi="Gill Sans MT"/>
                <w:noProof/>
                <w:webHidden/>
              </w:rPr>
              <w:fldChar w:fldCharType="separate"/>
            </w:r>
            <w:r w:rsidR="00B2089F">
              <w:rPr>
                <w:rFonts w:ascii="Gill Sans MT" w:hAnsi="Gill Sans MT"/>
                <w:noProof/>
                <w:webHidden/>
              </w:rPr>
              <w:t>8</w:t>
            </w:r>
            <w:r w:rsidR="002A0A9A" w:rsidRPr="002A0A9A">
              <w:rPr>
                <w:rFonts w:ascii="Gill Sans MT" w:hAnsi="Gill Sans MT"/>
                <w:noProof/>
                <w:webHidden/>
              </w:rPr>
              <w:fldChar w:fldCharType="end"/>
            </w:r>
          </w:hyperlink>
        </w:p>
        <w:p w14:paraId="1EB04AD6" w14:textId="4F499266" w:rsidR="002A0A9A" w:rsidRPr="002A0A9A" w:rsidRDefault="00950461">
          <w:pPr>
            <w:pStyle w:val="TOC2"/>
            <w:tabs>
              <w:tab w:val="left" w:pos="880"/>
              <w:tab w:val="right" w:leader="dot" w:pos="9350"/>
            </w:tabs>
            <w:rPr>
              <w:rFonts w:ascii="Gill Sans MT" w:hAnsi="Gill Sans MT" w:cstheme="minorBidi"/>
              <w:noProof/>
              <w:lang w:val="sq-AL" w:eastAsia="sq-AL"/>
            </w:rPr>
          </w:pPr>
          <w:hyperlink w:anchor="_Toc80791914" w:history="1">
            <w:r w:rsidR="002A0A9A" w:rsidRPr="002A0A9A">
              <w:rPr>
                <w:rStyle w:val="Hyperlink"/>
                <w:rFonts w:ascii="Gill Sans MT" w:eastAsiaTheme="majorEastAsia" w:hAnsi="Gill Sans MT" w:cs="Segoe UI"/>
                <w:noProof/>
              </w:rPr>
              <w:t>3.3.</w:t>
            </w:r>
            <w:r w:rsidR="002A0A9A" w:rsidRPr="002A0A9A">
              <w:rPr>
                <w:rFonts w:ascii="Gill Sans MT" w:hAnsi="Gill Sans MT" w:cstheme="minorBidi"/>
                <w:noProof/>
                <w:lang w:val="sq-AL" w:eastAsia="sq-AL"/>
              </w:rPr>
              <w:tab/>
            </w:r>
            <w:r w:rsidR="002A0A9A" w:rsidRPr="002A0A9A">
              <w:rPr>
                <w:rStyle w:val="Hyperlink"/>
                <w:rFonts w:ascii="Gill Sans MT" w:eastAsiaTheme="majorEastAsia" w:hAnsi="Gill Sans MT" w:cs="Segoe UI"/>
                <w:noProof/>
              </w:rPr>
              <w:t>Transparenca dhe pjesëmarrja e qytetarëve në vendimmarrje</w:t>
            </w:r>
            <w:r w:rsidR="002A0A9A" w:rsidRPr="002A0A9A">
              <w:rPr>
                <w:rFonts w:ascii="Gill Sans MT" w:hAnsi="Gill Sans MT"/>
                <w:noProof/>
                <w:webHidden/>
              </w:rPr>
              <w:tab/>
            </w:r>
            <w:r w:rsidR="002A0A9A" w:rsidRPr="002A0A9A">
              <w:rPr>
                <w:rFonts w:ascii="Gill Sans MT" w:hAnsi="Gill Sans MT"/>
                <w:noProof/>
                <w:webHidden/>
              </w:rPr>
              <w:fldChar w:fldCharType="begin"/>
            </w:r>
            <w:r w:rsidR="002A0A9A" w:rsidRPr="002A0A9A">
              <w:rPr>
                <w:rFonts w:ascii="Gill Sans MT" w:hAnsi="Gill Sans MT"/>
                <w:noProof/>
                <w:webHidden/>
              </w:rPr>
              <w:instrText xml:space="preserve"> PAGEREF _Toc80791914 \h </w:instrText>
            </w:r>
            <w:r w:rsidR="002A0A9A" w:rsidRPr="002A0A9A">
              <w:rPr>
                <w:rFonts w:ascii="Gill Sans MT" w:hAnsi="Gill Sans MT"/>
                <w:noProof/>
                <w:webHidden/>
              </w:rPr>
            </w:r>
            <w:r w:rsidR="002A0A9A" w:rsidRPr="002A0A9A">
              <w:rPr>
                <w:rFonts w:ascii="Gill Sans MT" w:hAnsi="Gill Sans MT"/>
                <w:noProof/>
                <w:webHidden/>
              </w:rPr>
              <w:fldChar w:fldCharType="separate"/>
            </w:r>
            <w:r w:rsidR="00B2089F">
              <w:rPr>
                <w:rFonts w:ascii="Gill Sans MT" w:hAnsi="Gill Sans MT"/>
                <w:noProof/>
                <w:webHidden/>
              </w:rPr>
              <w:t>8</w:t>
            </w:r>
            <w:r w:rsidR="002A0A9A" w:rsidRPr="002A0A9A">
              <w:rPr>
                <w:rFonts w:ascii="Gill Sans MT" w:hAnsi="Gill Sans MT"/>
                <w:noProof/>
                <w:webHidden/>
              </w:rPr>
              <w:fldChar w:fldCharType="end"/>
            </w:r>
          </w:hyperlink>
        </w:p>
        <w:p w14:paraId="6C33C569" w14:textId="218B18A8" w:rsidR="002A0A9A" w:rsidRPr="002A0A9A" w:rsidRDefault="00950461">
          <w:pPr>
            <w:pStyle w:val="TOC2"/>
            <w:tabs>
              <w:tab w:val="left" w:pos="880"/>
              <w:tab w:val="right" w:leader="dot" w:pos="9350"/>
            </w:tabs>
            <w:rPr>
              <w:rFonts w:ascii="Gill Sans MT" w:hAnsi="Gill Sans MT" w:cstheme="minorBidi"/>
              <w:noProof/>
              <w:lang w:val="sq-AL" w:eastAsia="sq-AL"/>
            </w:rPr>
          </w:pPr>
          <w:hyperlink w:anchor="_Toc80791915" w:history="1">
            <w:r w:rsidR="002A0A9A" w:rsidRPr="002A0A9A">
              <w:rPr>
                <w:rStyle w:val="Hyperlink"/>
                <w:rFonts w:ascii="Gill Sans MT" w:eastAsiaTheme="majorEastAsia" w:hAnsi="Gill Sans MT" w:cs="Segoe UI"/>
                <w:noProof/>
              </w:rPr>
              <w:t>3.4.</w:t>
            </w:r>
            <w:r w:rsidR="002A0A9A" w:rsidRPr="002A0A9A">
              <w:rPr>
                <w:rFonts w:ascii="Gill Sans MT" w:hAnsi="Gill Sans MT" w:cstheme="minorBidi"/>
                <w:noProof/>
                <w:lang w:val="sq-AL" w:eastAsia="sq-AL"/>
              </w:rPr>
              <w:tab/>
            </w:r>
            <w:r w:rsidR="002A0A9A" w:rsidRPr="002A0A9A">
              <w:rPr>
                <w:rStyle w:val="Hyperlink"/>
                <w:rFonts w:ascii="Gill Sans MT" w:eastAsiaTheme="majorEastAsia" w:hAnsi="Gill Sans MT" w:cs="Segoe UI"/>
                <w:noProof/>
              </w:rPr>
              <w:t>Marrëdhëniet me mediat</w:t>
            </w:r>
            <w:r w:rsidR="002A0A9A" w:rsidRPr="002A0A9A">
              <w:rPr>
                <w:rFonts w:ascii="Gill Sans MT" w:hAnsi="Gill Sans MT"/>
                <w:noProof/>
                <w:webHidden/>
              </w:rPr>
              <w:tab/>
            </w:r>
            <w:r w:rsidR="002A0A9A" w:rsidRPr="002A0A9A">
              <w:rPr>
                <w:rFonts w:ascii="Gill Sans MT" w:hAnsi="Gill Sans MT"/>
                <w:noProof/>
                <w:webHidden/>
              </w:rPr>
              <w:fldChar w:fldCharType="begin"/>
            </w:r>
            <w:r w:rsidR="002A0A9A" w:rsidRPr="002A0A9A">
              <w:rPr>
                <w:rFonts w:ascii="Gill Sans MT" w:hAnsi="Gill Sans MT"/>
                <w:noProof/>
                <w:webHidden/>
              </w:rPr>
              <w:instrText xml:space="preserve"> PAGEREF _Toc80791915 \h </w:instrText>
            </w:r>
            <w:r w:rsidR="002A0A9A" w:rsidRPr="002A0A9A">
              <w:rPr>
                <w:rFonts w:ascii="Gill Sans MT" w:hAnsi="Gill Sans MT"/>
                <w:noProof/>
                <w:webHidden/>
              </w:rPr>
            </w:r>
            <w:r w:rsidR="002A0A9A" w:rsidRPr="002A0A9A">
              <w:rPr>
                <w:rFonts w:ascii="Gill Sans MT" w:hAnsi="Gill Sans MT"/>
                <w:noProof/>
                <w:webHidden/>
              </w:rPr>
              <w:fldChar w:fldCharType="separate"/>
            </w:r>
            <w:r w:rsidR="00B2089F">
              <w:rPr>
                <w:rFonts w:ascii="Gill Sans MT" w:hAnsi="Gill Sans MT"/>
                <w:noProof/>
                <w:webHidden/>
              </w:rPr>
              <w:t>8</w:t>
            </w:r>
            <w:r w:rsidR="002A0A9A" w:rsidRPr="002A0A9A">
              <w:rPr>
                <w:rFonts w:ascii="Gill Sans MT" w:hAnsi="Gill Sans MT"/>
                <w:noProof/>
                <w:webHidden/>
              </w:rPr>
              <w:fldChar w:fldCharType="end"/>
            </w:r>
          </w:hyperlink>
        </w:p>
        <w:p w14:paraId="19294CE6" w14:textId="0AD90DCF" w:rsidR="002A0A9A" w:rsidRPr="002A0A9A" w:rsidRDefault="00950461">
          <w:pPr>
            <w:pStyle w:val="TOC2"/>
            <w:tabs>
              <w:tab w:val="left" w:pos="880"/>
              <w:tab w:val="right" w:leader="dot" w:pos="9350"/>
            </w:tabs>
            <w:rPr>
              <w:rFonts w:ascii="Gill Sans MT" w:hAnsi="Gill Sans MT" w:cstheme="minorBidi"/>
              <w:noProof/>
              <w:lang w:val="sq-AL" w:eastAsia="sq-AL"/>
            </w:rPr>
          </w:pPr>
          <w:hyperlink w:anchor="_Toc80791916" w:history="1">
            <w:r w:rsidR="002A0A9A" w:rsidRPr="002A0A9A">
              <w:rPr>
                <w:rStyle w:val="Hyperlink"/>
                <w:rFonts w:ascii="Gill Sans MT" w:eastAsiaTheme="majorEastAsia" w:hAnsi="Gill Sans MT" w:cs="Segoe UI"/>
                <w:noProof/>
              </w:rPr>
              <w:t>3.5.</w:t>
            </w:r>
            <w:r w:rsidR="002A0A9A" w:rsidRPr="002A0A9A">
              <w:rPr>
                <w:rFonts w:ascii="Gill Sans MT" w:hAnsi="Gill Sans MT" w:cstheme="minorBidi"/>
                <w:noProof/>
                <w:lang w:val="sq-AL" w:eastAsia="sq-AL"/>
              </w:rPr>
              <w:tab/>
            </w:r>
            <w:r w:rsidR="002A0A9A" w:rsidRPr="002A0A9A">
              <w:rPr>
                <w:rStyle w:val="Hyperlink"/>
                <w:rFonts w:ascii="Gill Sans MT" w:eastAsiaTheme="majorEastAsia" w:hAnsi="Gill Sans MT" w:cs="Segoe UI"/>
                <w:noProof/>
              </w:rPr>
              <w:t>Komunikimi i brendshëm</w:t>
            </w:r>
            <w:r w:rsidR="002A0A9A" w:rsidRPr="002A0A9A">
              <w:rPr>
                <w:rFonts w:ascii="Gill Sans MT" w:hAnsi="Gill Sans MT"/>
                <w:noProof/>
                <w:webHidden/>
              </w:rPr>
              <w:tab/>
            </w:r>
            <w:r w:rsidR="002A0A9A" w:rsidRPr="002A0A9A">
              <w:rPr>
                <w:rFonts w:ascii="Gill Sans MT" w:hAnsi="Gill Sans MT"/>
                <w:noProof/>
                <w:webHidden/>
              </w:rPr>
              <w:fldChar w:fldCharType="begin"/>
            </w:r>
            <w:r w:rsidR="002A0A9A" w:rsidRPr="002A0A9A">
              <w:rPr>
                <w:rFonts w:ascii="Gill Sans MT" w:hAnsi="Gill Sans MT"/>
                <w:noProof/>
                <w:webHidden/>
              </w:rPr>
              <w:instrText xml:space="preserve"> PAGEREF _Toc80791916 \h </w:instrText>
            </w:r>
            <w:r w:rsidR="002A0A9A" w:rsidRPr="002A0A9A">
              <w:rPr>
                <w:rFonts w:ascii="Gill Sans MT" w:hAnsi="Gill Sans MT"/>
                <w:noProof/>
                <w:webHidden/>
              </w:rPr>
            </w:r>
            <w:r w:rsidR="002A0A9A" w:rsidRPr="002A0A9A">
              <w:rPr>
                <w:rFonts w:ascii="Gill Sans MT" w:hAnsi="Gill Sans MT"/>
                <w:noProof/>
                <w:webHidden/>
              </w:rPr>
              <w:fldChar w:fldCharType="separate"/>
            </w:r>
            <w:r w:rsidR="00B2089F">
              <w:rPr>
                <w:rFonts w:ascii="Gill Sans MT" w:hAnsi="Gill Sans MT"/>
                <w:noProof/>
                <w:webHidden/>
              </w:rPr>
              <w:t>9</w:t>
            </w:r>
            <w:r w:rsidR="002A0A9A" w:rsidRPr="002A0A9A">
              <w:rPr>
                <w:rFonts w:ascii="Gill Sans MT" w:hAnsi="Gill Sans MT"/>
                <w:noProof/>
                <w:webHidden/>
              </w:rPr>
              <w:fldChar w:fldCharType="end"/>
            </w:r>
          </w:hyperlink>
        </w:p>
        <w:p w14:paraId="6077E1DA" w14:textId="6EAA3C84" w:rsidR="002A0A9A" w:rsidRPr="002A0A9A" w:rsidRDefault="00950461">
          <w:pPr>
            <w:pStyle w:val="TOC2"/>
            <w:tabs>
              <w:tab w:val="left" w:pos="880"/>
              <w:tab w:val="right" w:leader="dot" w:pos="9350"/>
            </w:tabs>
            <w:rPr>
              <w:rFonts w:ascii="Gill Sans MT" w:hAnsi="Gill Sans MT" w:cstheme="minorBidi"/>
              <w:noProof/>
              <w:lang w:val="sq-AL" w:eastAsia="sq-AL"/>
            </w:rPr>
          </w:pPr>
          <w:hyperlink w:anchor="_Toc80791917" w:history="1">
            <w:r w:rsidR="002A0A9A" w:rsidRPr="002A0A9A">
              <w:rPr>
                <w:rStyle w:val="Hyperlink"/>
                <w:rFonts w:ascii="Gill Sans MT" w:eastAsiaTheme="majorEastAsia" w:hAnsi="Gill Sans MT" w:cs="Segoe UI"/>
                <w:noProof/>
              </w:rPr>
              <w:t>3.6.</w:t>
            </w:r>
            <w:r w:rsidR="002A0A9A" w:rsidRPr="002A0A9A">
              <w:rPr>
                <w:rFonts w:ascii="Gill Sans MT" w:hAnsi="Gill Sans MT" w:cstheme="minorBidi"/>
                <w:noProof/>
                <w:lang w:val="sq-AL" w:eastAsia="sq-AL"/>
              </w:rPr>
              <w:tab/>
            </w:r>
            <w:r w:rsidR="002A0A9A" w:rsidRPr="002A0A9A">
              <w:rPr>
                <w:rStyle w:val="Hyperlink"/>
                <w:rFonts w:ascii="Gill Sans MT" w:eastAsiaTheme="majorEastAsia" w:hAnsi="Gill Sans MT" w:cs="Segoe UI"/>
                <w:noProof/>
              </w:rPr>
              <w:t>Bashkëpunimi me aktorë dhe faktorë të tjerë</w:t>
            </w:r>
            <w:r w:rsidR="002A0A9A" w:rsidRPr="002A0A9A">
              <w:rPr>
                <w:rFonts w:ascii="Gill Sans MT" w:hAnsi="Gill Sans MT"/>
                <w:noProof/>
                <w:webHidden/>
              </w:rPr>
              <w:tab/>
            </w:r>
            <w:r w:rsidR="002A0A9A" w:rsidRPr="002A0A9A">
              <w:rPr>
                <w:rFonts w:ascii="Gill Sans MT" w:hAnsi="Gill Sans MT"/>
                <w:noProof/>
                <w:webHidden/>
              </w:rPr>
              <w:fldChar w:fldCharType="begin"/>
            </w:r>
            <w:r w:rsidR="002A0A9A" w:rsidRPr="002A0A9A">
              <w:rPr>
                <w:rFonts w:ascii="Gill Sans MT" w:hAnsi="Gill Sans MT"/>
                <w:noProof/>
                <w:webHidden/>
              </w:rPr>
              <w:instrText xml:space="preserve"> PAGEREF _Toc80791917 \h </w:instrText>
            </w:r>
            <w:r w:rsidR="002A0A9A" w:rsidRPr="002A0A9A">
              <w:rPr>
                <w:rFonts w:ascii="Gill Sans MT" w:hAnsi="Gill Sans MT"/>
                <w:noProof/>
                <w:webHidden/>
              </w:rPr>
            </w:r>
            <w:r w:rsidR="002A0A9A" w:rsidRPr="002A0A9A">
              <w:rPr>
                <w:rFonts w:ascii="Gill Sans MT" w:hAnsi="Gill Sans MT"/>
                <w:noProof/>
                <w:webHidden/>
              </w:rPr>
              <w:fldChar w:fldCharType="separate"/>
            </w:r>
            <w:r w:rsidR="00B2089F">
              <w:rPr>
                <w:rFonts w:ascii="Gill Sans MT" w:hAnsi="Gill Sans MT"/>
                <w:noProof/>
                <w:webHidden/>
              </w:rPr>
              <w:t>9</w:t>
            </w:r>
            <w:r w:rsidR="002A0A9A" w:rsidRPr="002A0A9A">
              <w:rPr>
                <w:rFonts w:ascii="Gill Sans MT" w:hAnsi="Gill Sans MT"/>
                <w:noProof/>
                <w:webHidden/>
              </w:rPr>
              <w:fldChar w:fldCharType="end"/>
            </w:r>
          </w:hyperlink>
        </w:p>
        <w:p w14:paraId="72206147" w14:textId="26E8F394" w:rsidR="002A0A9A" w:rsidRPr="002A0A9A" w:rsidRDefault="00950461">
          <w:pPr>
            <w:pStyle w:val="TOC2"/>
            <w:tabs>
              <w:tab w:val="left" w:pos="880"/>
              <w:tab w:val="right" w:leader="dot" w:pos="9350"/>
            </w:tabs>
            <w:rPr>
              <w:rFonts w:ascii="Gill Sans MT" w:hAnsi="Gill Sans MT" w:cstheme="minorBidi"/>
              <w:noProof/>
              <w:lang w:val="sq-AL" w:eastAsia="sq-AL"/>
            </w:rPr>
          </w:pPr>
          <w:hyperlink w:anchor="_Toc80791918" w:history="1">
            <w:r w:rsidR="002A0A9A" w:rsidRPr="002A0A9A">
              <w:rPr>
                <w:rStyle w:val="Hyperlink"/>
                <w:rFonts w:ascii="Gill Sans MT" w:eastAsiaTheme="majorEastAsia" w:hAnsi="Gill Sans MT" w:cs="Segoe UI"/>
                <w:noProof/>
              </w:rPr>
              <w:t>3.7.</w:t>
            </w:r>
            <w:r w:rsidR="002A0A9A" w:rsidRPr="002A0A9A">
              <w:rPr>
                <w:rFonts w:ascii="Gill Sans MT" w:hAnsi="Gill Sans MT" w:cstheme="minorBidi"/>
                <w:noProof/>
                <w:lang w:val="sq-AL" w:eastAsia="sq-AL"/>
              </w:rPr>
              <w:tab/>
            </w:r>
            <w:r w:rsidR="002A0A9A" w:rsidRPr="002A0A9A">
              <w:rPr>
                <w:rStyle w:val="Hyperlink"/>
                <w:rFonts w:ascii="Gill Sans MT" w:eastAsiaTheme="majorEastAsia" w:hAnsi="Gill Sans MT" w:cs="Segoe UI"/>
                <w:noProof/>
              </w:rPr>
              <w:t>Promovimi dhe marketingu i Komunës</w:t>
            </w:r>
            <w:r w:rsidR="002A0A9A" w:rsidRPr="002A0A9A">
              <w:rPr>
                <w:rFonts w:ascii="Gill Sans MT" w:hAnsi="Gill Sans MT"/>
                <w:noProof/>
                <w:webHidden/>
              </w:rPr>
              <w:tab/>
            </w:r>
            <w:r w:rsidR="002A0A9A" w:rsidRPr="002A0A9A">
              <w:rPr>
                <w:rFonts w:ascii="Gill Sans MT" w:hAnsi="Gill Sans MT"/>
                <w:noProof/>
                <w:webHidden/>
              </w:rPr>
              <w:fldChar w:fldCharType="begin"/>
            </w:r>
            <w:r w:rsidR="002A0A9A" w:rsidRPr="002A0A9A">
              <w:rPr>
                <w:rFonts w:ascii="Gill Sans MT" w:hAnsi="Gill Sans MT"/>
                <w:noProof/>
                <w:webHidden/>
              </w:rPr>
              <w:instrText xml:space="preserve"> PAGEREF _Toc80791918 \h </w:instrText>
            </w:r>
            <w:r w:rsidR="002A0A9A" w:rsidRPr="002A0A9A">
              <w:rPr>
                <w:rFonts w:ascii="Gill Sans MT" w:hAnsi="Gill Sans MT"/>
                <w:noProof/>
                <w:webHidden/>
              </w:rPr>
            </w:r>
            <w:r w:rsidR="002A0A9A" w:rsidRPr="002A0A9A">
              <w:rPr>
                <w:rFonts w:ascii="Gill Sans MT" w:hAnsi="Gill Sans MT"/>
                <w:noProof/>
                <w:webHidden/>
              </w:rPr>
              <w:fldChar w:fldCharType="separate"/>
            </w:r>
            <w:r w:rsidR="00B2089F">
              <w:rPr>
                <w:rFonts w:ascii="Gill Sans MT" w:hAnsi="Gill Sans MT"/>
                <w:noProof/>
                <w:webHidden/>
              </w:rPr>
              <w:t>9</w:t>
            </w:r>
            <w:r w:rsidR="002A0A9A" w:rsidRPr="002A0A9A">
              <w:rPr>
                <w:rFonts w:ascii="Gill Sans MT" w:hAnsi="Gill Sans MT"/>
                <w:noProof/>
                <w:webHidden/>
              </w:rPr>
              <w:fldChar w:fldCharType="end"/>
            </w:r>
          </w:hyperlink>
        </w:p>
        <w:p w14:paraId="5F40CF03" w14:textId="7A69F933" w:rsidR="002A0A9A" w:rsidRPr="002A0A9A" w:rsidRDefault="00950461">
          <w:pPr>
            <w:pStyle w:val="TOC2"/>
            <w:tabs>
              <w:tab w:val="left" w:pos="880"/>
              <w:tab w:val="right" w:leader="dot" w:pos="9350"/>
            </w:tabs>
            <w:rPr>
              <w:rFonts w:ascii="Gill Sans MT" w:hAnsi="Gill Sans MT" w:cstheme="minorBidi"/>
              <w:noProof/>
              <w:lang w:val="sq-AL" w:eastAsia="sq-AL"/>
            </w:rPr>
          </w:pPr>
          <w:hyperlink w:anchor="_Toc80791919" w:history="1">
            <w:r w:rsidR="002A0A9A" w:rsidRPr="002A0A9A">
              <w:rPr>
                <w:rStyle w:val="Hyperlink"/>
                <w:rFonts w:ascii="Gill Sans MT" w:eastAsiaTheme="majorEastAsia" w:hAnsi="Gill Sans MT" w:cs="Segoe UI"/>
                <w:noProof/>
              </w:rPr>
              <w:t>3.8.</w:t>
            </w:r>
            <w:r w:rsidR="002A0A9A" w:rsidRPr="002A0A9A">
              <w:rPr>
                <w:rFonts w:ascii="Gill Sans MT" w:hAnsi="Gill Sans MT" w:cstheme="minorBidi"/>
                <w:noProof/>
                <w:lang w:val="sq-AL" w:eastAsia="sq-AL"/>
              </w:rPr>
              <w:tab/>
            </w:r>
            <w:r w:rsidR="002A0A9A" w:rsidRPr="002A0A9A">
              <w:rPr>
                <w:rStyle w:val="Hyperlink"/>
                <w:rFonts w:ascii="Gill Sans MT" w:eastAsiaTheme="majorEastAsia" w:hAnsi="Gill Sans MT" w:cs="Segoe UI"/>
                <w:noProof/>
              </w:rPr>
              <w:t>Vlerësimi vetanak - Analiza SWOT</w:t>
            </w:r>
            <w:r w:rsidR="002A0A9A" w:rsidRPr="002A0A9A">
              <w:rPr>
                <w:rFonts w:ascii="Gill Sans MT" w:hAnsi="Gill Sans MT"/>
                <w:noProof/>
                <w:webHidden/>
              </w:rPr>
              <w:tab/>
            </w:r>
            <w:r w:rsidR="002A0A9A" w:rsidRPr="002A0A9A">
              <w:rPr>
                <w:rFonts w:ascii="Gill Sans MT" w:hAnsi="Gill Sans MT"/>
                <w:noProof/>
                <w:webHidden/>
              </w:rPr>
              <w:fldChar w:fldCharType="begin"/>
            </w:r>
            <w:r w:rsidR="002A0A9A" w:rsidRPr="002A0A9A">
              <w:rPr>
                <w:rFonts w:ascii="Gill Sans MT" w:hAnsi="Gill Sans MT"/>
                <w:noProof/>
                <w:webHidden/>
              </w:rPr>
              <w:instrText xml:space="preserve"> PAGEREF _Toc80791919 \h </w:instrText>
            </w:r>
            <w:r w:rsidR="002A0A9A" w:rsidRPr="002A0A9A">
              <w:rPr>
                <w:rFonts w:ascii="Gill Sans MT" w:hAnsi="Gill Sans MT"/>
                <w:noProof/>
                <w:webHidden/>
              </w:rPr>
            </w:r>
            <w:r w:rsidR="002A0A9A" w:rsidRPr="002A0A9A">
              <w:rPr>
                <w:rFonts w:ascii="Gill Sans MT" w:hAnsi="Gill Sans MT"/>
                <w:noProof/>
                <w:webHidden/>
              </w:rPr>
              <w:fldChar w:fldCharType="separate"/>
            </w:r>
            <w:r w:rsidR="00B2089F">
              <w:rPr>
                <w:rFonts w:ascii="Gill Sans MT" w:hAnsi="Gill Sans MT"/>
                <w:noProof/>
                <w:webHidden/>
              </w:rPr>
              <w:t>9</w:t>
            </w:r>
            <w:r w:rsidR="002A0A9A" w:rsidRPr="002A0A9A">
              <w:rPr>
                <w:rFonts w:ascii="Gill Sans MT" w:hAnsi="Gill Sans MT"/>
                <w:noProof/>
                <w:webHidden/>
              </w:rPr>
              <w:fldChar w:fldCharType="end"/>
            </w:r>
          </w:hyperlink>
        </w:p>
        <w:p w14:paraId="5452876C" w14:textId="22381633" w:rsidR="002A0A9A" w:rsidRPr="002A0A9A" w:rsidRDefault="00950461">
          <w:pPr>
            <w:pStyle w:val="TOC1"/>
            <w:tabs>
              <w:tab w:val="left" w:pos="440"/>
              <w:tab w:val="right" w:leader="dot" w:pos="9350"/>
            </w:tabs>
            <w:rPr>
              <w:rFonts w:ascii="Gill Sans MT" w:hAnsi="Gill Sans MT" w:cstheme="minorBidi"/>
              <w:noProof/>
              <w:lang w:val="sq-AL" w:eastAsia="sq-AL"/>
            </w:rPr>
          </w:pPr>
          <w:hyperlink w:anchor="_Toc80791920" w:history="1">
            <w:r w:rsidR="002A0A9A" w:rsidRPr="002A0A9A">
              <w:rPr>
                <w:rStyle w:val="Hyperlink"/>
                <w:rFonts w:ascii="Gill Sans MT" w:eastAsiaTheme="majorEastAsia" w:hAnsi="Gill Sans MT" w:cs="Segoe UI"/>
                <w:noProof/>
              </w:rPr>
              <w:t>4.</w:t>
            </w:r>
            <w:r w:rsidR="002A0A9A" w:rsidRPr="002A0A9A">
              <w:rPr>
                <w:rFonts w:ascii="Gill Sans MT" w:hAnsi="Gill Sans MT" w:cstheme="minorBidi"/>
                <w:noProof/>
                <w:lang w:val="sq-AL" w:eastAsia="sq-AL"/>
              </w:rPr>
              <w:tab/>
            </w:r>
            <w:r w:rsidR="002A0A9A" w:rsidRPr="002A0A9A">
              <w:rPr>
                <w:rStyle w:val="Hyperlink"/>
                <w:rFonts w:ascii="Gill Sans MT" w:eastAsiaTheme="majorEastAsia" w:hAnsi="Gill Sans MT" w:cs="Segoe UI"/>
                <w:noProof/>
              </w:rPr>
              <w:t>PARIMET E KOMUNIKIMIT</w:t>
            </w:r>
            <w:r w:rsidR="002A0A9A" w:rsidRPr="002A0A9A">
              <w:rPr>
                <w:rFonts w:ascii="Gill Sans MT" w:hAnsi="Gill Sans MT"/>
                <w:noProof/>
                <w:webHidden/>
              </w:rPr>
              <w:tab/>
            </w:r>
            <w:r w:rsidR="002A0A9A" w:rsidRPr="002A0A9A">
              <w:rPr>
                <w:rFonts w:ascii="Gill Sans MT" w:hAnsi="Gill Sans MT"/>
                <w:noProof/>
                <w:webHidden/>
              </w:rPr>
              <w:fldChar w:fldCharType="begin"/>
            </w:r>
            <w:r w:rsidR="002A0A9A" w:rsidRPr="002A0A9A">
              <w:rPr>
                <w:rFonts w:ascii="Gill Sans MT" w:hAnsi="Gill Sans MT"/>
                <w:noProof/>
                <w:webHidden/>
              </w:rPr>
              <w:instrText xml:space="preserve"> PAGEREF _Toc80791920 \h </w:instrText>
            </w:r>
            <w:r w:rsidR="002A0A9A" w:rsidRPr="002A0A9A">
              <w:rPr>
                <w:rFonts w:ascii="Gill Sans MT" w:hAnsi="Gill Sans MT"/>
                <w:noProof/>
                <w:webHidden/>
              </w:rPr>
            </w:r>
            <w:r w:rsidR="002A0A9A" w:rsidRPr="002A0A9A">
              <w:rPr>
                <w:rFonts w:ascii="Gill Sans MT" w:hAnsi="Gill Sans MT"/>
                <w:noProof/>
                <w:webHidden/>
              </w:rPr>
              <w:fldChar w:fldCharType="separate"/>
            </w:r>
            <w:r w:rsidR="00B2089F">
              <w:rPr>
                <w:rFonts w:ascii="Gill Sans MT" w:hAnsi="Gill Sans MT"/>
                <w:noProof/>
                <w:webHidden/>
              </w:rPr>
              <w:t>10</w:t>
            </w:r>
            <w:r w:rsidR="002A0A9A" w:rsidRPr="002A0A9A">
              <w:rPr>
                <w:rFonts w:ascii="Gill Sans MT" w:hAnsi="Gill Sans MT"/>
                <w:noProof/>
                <w:webHidden/>
              </w:rPr>
              <w:fldChar w:fldCharType="end"/>
            </w:r>
          </w:hyperlink>
        </w:p>
        <w:p w14:paraId="7D221232" w14:textId="27E4C93C" w:rsidR="002A0A9A" w:rsidRPr="002A0A9A" w:rsidRDefault="00950461">
          <w:pPr>
            <w:pStyle w:val="TOC1"/>
            <w:tabs>
              <w:tab w:val="left" w:pos="440"/>
              <w:tab w:val="right" w:leader="dot" w:pos="9350"/>
            </w:tabs>
            <w:rPr>
              <w:rFonts w:ascii="Gill Sans MT" w:hAnsi="Gill Sans MT" w:cstheme="minorBidi"/>
              <w:noProof/>
              <w:lang w:val="sq-AL" w:eastAsia="sq-AL"/>
            </w:rPr>
          </w:pPr>
          <w:hyperlink w:anchor="_Toc80791921" w:history="1">
            <w:r w:rsidR="002A0A9A" w:rsidRPr="002A0A9A">
              <w:rPr>
                <w:rStyle w:val="Hyperlink"/>
                <w:rFonts w:ascii="Gill Sans MT" w:eastAsiaTheme="majorEastAsia" w:hAnsi="Gill Sans MT" w:cs="Segoe UI"/>
                <w:noProof/>
              </w:rPr>
              <w:t>5.</w:t>
            </w:r>
            <w:r w:rsidR="002A0A9A" w:rsidRPr="002A0A9A">
              <w:rPr>
                <w:rFonts w:ascii="Gill Sans MT" w:hAnsi="Gill Sans MT" w:cstheme="minorBidi"/>
                <w:noProof/>
                <w:lang w:val="sq-AL" w:eastAsia="sq-AL"/>
              </w:rPr>
              <w:tab/>
            </w:r>
            <w:r w:rsidR="002A0A9A" w:rsidRPr="002A0A9A">
              <w:rPr>
                <w:rStyle w:val="Hyperlink"/>
                <w:rFonts w:ascii="Gill Sans MT" w:eastAsiaTheme="majorEastAsia" w:hAnsi="Gill Sans MT" w:cs="Segoe UI"/>
                <w:noProof/>
              </w:rPr>
              <w:t>OBJEKTIVAT E KOMUNIKIMIT</w:t>
            </w:r>
            <w:r w:rsidR="002A0A9A" w:rsidRPr="002A0A9A">
              <w:rPr>
                <w:rFonts w:ascii="Gill Sans MT" w:hAnsi="Gill Sans MT"/>
                <w:noProof/>
                <w:webHidden/>
              </w:rPr>
              <w:tab/>
            </w:r>
            <w:r w:rsidR="002A0A9A" w:rsidRPr="002A0A9A">
              <w:rPr>
                <w:rFonts w:ascii="Gill Sans MT" w:hAnsi="Gill Sans MT"/>
                <w:noProof/>
                <w:webHidden/>
              </w:rPr>
              <w:fldChar w:fldCharType="begin"/>
            </w:r>
            <w:r w:rsidR="002A0A9A" w:rsidRPr="002A0A9A">
              <w:rPr>
                <w:rFonts w:ascii="Gill Sans MT" w:hAnsi="Gill Sans MT"/>
                <w:noProof/>
                <w:webHidden/>
              </w:rPr>
              <w:instrText xml:space="preserve"> PAGEREF _Toc80791921 \h </w:instrText>
            </w:r>
            <w:r w:rsidR="002A0A9A" w:rsidRPr="002A0A9A">
              <w:rPr>
                <w:rFonts w:ascii="Gill Sans MT" w:hAnsi="Gill Sans MT"/>
                <w:noProof/>
                <w:webHidden/>
              </w:rPr>
            </w:r>
            <w:r w:rsidR="002A0A9A" w:rsidRPr="002A0A9A">
              <w:rPr>
                <w:rFonts w:ascii="Gill Sans MT" w:hAnsi="Gill Sans MT"/>
                <w:noProof/>
                <w:webHidden/>
              </w:rPr>
              <w:fldChar w:fldCharType="separate"/>
            </w:r>
            <w:r w:rsidR="00B2089F">
              <w:rPr>
                <w:rFonts w:ascii="Gill Sans MT" w:hAnsi="Gill Sans MT"/>
                <w:noProof/>
                <w:webHidden/>
              </w:rPr>
              <w:t>11</w:t>
            </w:r>
            <w:r w:rsidR="002A0A9A" w:rsidRPr="002A0A9A">
              <w:rPr>
                <w:rFonts w:ascii="Gill Sans MT" w:hAnsi="Gill Sans MT"/>
                <w:noProof/>
                <w:webHidden/>
              </w:rPr>
              <w:fldChar w:fldCharType="end"/>
            </w:r>
          </w:hyperlink>
        </w:p>
        <w:p w14:paraId="1F2111CF" w14:textId="5E4DB5B1" w:rsidR="002A0A9A" w:rsidRPr="002A0A9A" w:rsidRDefault="00950461">
          <w:pPr>
            <w:pStyle w:val="TOC3"/>
            <w:tabs>
              <w:tab w:val="left" w:pos="880"/>
              <w:tab w:val="right" w:leader="dot" w:pos="9350"/>
            </w:tabs>
            <w:rPr>
              <w:rFonts w:ascii="Gill Sans MT" w:hAnsi="Gill Sans MT" w:cstheme="minorBidi"/>
              <w:noProof/>
              <w:lang w:val="sq-AL" w:eastAsia="sq-AL"/>
            </w:rPr>
          </w:pPr>
          <w:hyperlink w:anchor="_Toc80791922" w:history="1">
            <w:r w:rsidR="002A0A9A" w:rsidRPr="002A0A9A">
              <w:rPr>
                <w:rStyle w:val="Hyperlink"/>
                <w:rFonts w:ascii="Gill Sans MT" w:eastAsia="Calibri" w:hAnsi="Gill Sans MT" w:cs="Segoe UI"/>
                <w:i/>
                <w:noProof/>
              </w:rPr>
              <w:t>1.</w:t>
            </w:r>
            <w:r w:rsidR="002A0A9A" w:rsidRPr="002A0A9A">
              <w:rPr>
                <w:rFonts w:ascii="Gill Sans MT" w:hAnsi="Gill Sans MT" w:cstheme="minorBidi"/>
                <w:noProof/>
                <w:lang w:val="sq-AL" w:eastAsia="sq-AL"/>
              </w:rPr>
              <w:tab/>
            </w:r>
            <w:r w:rsidR="002A0A9A" w:rsidRPr="002A0A9A">
              <w:rPr>
                <w:rStyle w:val="Hyperlink"/>
                <w:rFonts w:ascii="Gill Sans MT" w:eastAsia="Calibri" w:hAnsi="Gill Sans MT" w:cs="Segoe UI"/>
                <w:i/>
                <w:iCs/>
                <w:noProof/>
                <w:shd w:val="clear" w:color="auto" w:fill="FFFFFF"/>
              </w:rPr>
              <w:t>Avancimi i komunikimit të brendshëm në administratën komunale</w:t>
            </w:r>
            <w:r w:rsidR="002A0A9A" w:rsidRPr="002A0A9A">
              <w:rPr>
                <w:rFonts w:ascii="Gill Sans MT" w:hAnsi="Gill Sans MT"/>
                <w:noProof/>
                <w:webHidden/>
              </w:rPr>
              <w:tab/>
            </w:r>
            <w:r w:rsidR="002A0A9A" w:rsidRPr="002A0A9A">
              <w:rPr>
                <w:rFonts w:ascii="Gill Sans MT" w:hAnsi="Gill Sans MT"/>
                <w:noProof/>
                <w:webHidden/>
              </w:rPr>
              <w:fldChar w:fldCharType="begin"/>
            </w:r>
            <w:r w:rsidR="002A0A9A" w:rsidRPr="002A0A9A">
              <w:rPr>
                <w:rFonts w:ascii="Gill Sans MT" w:hAnsi="Gill Sans MT"/>
                <w:noProof/>
                <w:webHidden/>
              </w:rPr>
              <w:instrText xml:space="preserve"> PAGEREF _Toc80791922 \h </w:instrText>
            </w:r>
            <w:r w:rsidR="002A0A9A" w:rsidRPr="002A0A9A">
              <w:rPr>
                <w:rFonts w:ascii="Gill Sans MT" w:hAnsi="Gill Sans MT"/>
                <w:noProof/>
                <w:webHidden/>
              </w:rPr>
            </w:r>
            <w:r w:rsidR="002A0A9A" w:rsidRPr="002A0A9A">
              <w:rPr>
                <w:rFonts w:ascii="Gill Sans MT" w:hAnsi="Gill Sans MT"/>
                <w:noProof/>
                <w:webHidden/>
              </w:rPr>
              <w:fldChar w:fldCharType="separate"/>
            </w:r>
            <w:r w:rsidR="00B2089F">
              <w:rPr>
                <w:rFonts w:ascii="Gill Sans MT" w:hAnsi="Gill Sans MT"/>
                <w:noProof/>
                <w:webHidden/>
              </w:rPr>
              <w:t>11</w:t>
            </w:r>
            <w:r w:rsidR="002A0A9A" w:rsidRPr="002A0A9A">
              <w:rPr>
                <w:rFonts w:ascii="Gill Sans MT" w:hAnsi="Gill Sans MT"/>
                <w:noProof/>
                <w:webHidden/>
              </w:rPr>
              <w:fldChar w:fldCharType="end"/>
            </w:r>
          </w:hyperlink>
        </w:p>
        <w:p w14:paraId="52B4FF99" w14:textId="48662FAB" w:rsidR="002A0A9A" w:rsidRPr="002A0A9A" w:rsidRDefault="00950461">
          <w:pPr>
            <w:pStyle w:val="TOC3"/>
            <w:tabs>
              <w:tab w:val="left" w:pos="880"/>
              <w:tab w:val="right" w:leader="dot" w:pos="9350"/>
            </w:tabs>
            <w:rPr>
              <w:rFonts w:ascii="Gill Sans MT" w:hAnsi="Gill Sans MT" w:cstheme="minorBidi"/>
              <w:noProof/>
              <w:lang w:val="sq-AL" w:eastAsia="sq-AL"/>
            </w:rPr>
          </w:pPr>
          <w:hyperlink w:anchor="_Toc80791923" w:history="1">
            <w:r w:rsidR="002A0A9A" w:rsidRPr="002A0A9A">
              <w:rPr>
                <w:rStyle w:val="Hyperlink"/>
                <w:rFonts w:ascii="Gill Sans MT" w:eastAsia="Calibri" w:hAnsi="Gill Sans MT" w:cs="Segoe UI"/>
                <w:i/>
                <w:iCs/>
                <w:noProof/>
              </w:rPr>
              <w:t>2.</w:t>
            </w:r>
            <w:r w:rsidR="002A0A9A" w:rsidRPr="002A0A9A">
              <w:rPr>
                <w:rFonts w:ascii="Gill Sans MT" w:hAnsi="Gill Sans MT" w:cstheme="minorBidi"/>
                <w:noProof/>
                <w:lang w:val="sq-AL" w:eastAsia="sq-AL"/>
              </w:rPr>
              <w:tab/>
            </w:r>
            <w:r w:rsidR="002A0A9A" w:rsidRPr="002A0A9A">
              <w:rPr>
                <w:rStyle w:val="Hyperlink"/>
                <w:rFonts w:ascii="Gill Sans MT" w:eastAsia="Calibri" w:hAnsi="Gill Sans MT" w:cs="Segoe UI"/>
                <w:i/>
                <w:iCs/>
                <w:noProof/>
                <w:shd w:val="clear" w:color="auto" w:fill="FFFFFF"/>
              </w:rPr>
              <w:t>Krijimi i mekanizmave efikas për informim dhe marrëdhënie me mediat</w:t>
            </w:r>
            <w:r w:rsidR="002A0A9A" w:rsidRPr="002A0A9A">
              <w:rPr>
                <w:rFonts w:ascii="Gill Sans MT" w:hAnsi="Gill Sans MT"/>
                <w:noProof/>
                <w:webHidden/>
              </w:rPr>
              <w:tab/>
            </w:r>
            <w:r w:rsidR="002A0A9A" w:rsidRPr="002A0A9A">
              <w:rPr>
                <w:rFonts w:ascii="Gill Sans MT" w:hAnsi="Gill Sans MT"/>
                <w:noProof/>
                <w:webHidden/>
              </w:rPr>
              <w:fldChar w:fldCharType="begin"/>
            </w:r>
            <w:r w:rsidR="002A0A9A" w:rsidRPr="002A0A9A">
              <w:rPr>
                <w:rFonts w:ascii="Gill Sans MT" w:hAnsi="Gill Sans MT"/>
                <w:noProof/>
                <w:webHidden/>
              </w:rPr>
              <w:instrText xml:space="preserve"> PAGEREF _Toc80791923 \h </w:instrText>
            </w:r>
            <w:r w:rsidR="002A0A9A" w:rsidRPr="002A0A9A">
              <w:rPr>
                <w:rFonts w:ascii="Gill Sans MT" w:hAnsi="Gill Sans MT"/>
                <w:noProof/>
                <w:webHidden/>
              </w:rPr>
            </w:r>
            <w:r w:rsidR="002A0A9A" w:rsidRPr="002A0A9A">
              <w:rPr>
                <w:rFonts w:ascii="Gill Sans MT" w:hAnsi="Gill Sans MT"/>
                <w:noProof/>
                <w:webHidden/>
              </w:rPr>
              <w:fldChar w:fldCharType="separate"/>
            </w:r>
            <w:r w:rsidR="00B2089F">
              <w:rPr>
                <w:rFonts w:ascii="Gill Sans MT" w:hAnsi="Gill Sans MT"/>
                <w:noProof/>
                <w:webHidden/>
              </w:rPr>
              <w:t>12</w:t>
            </w:r>
            <w:r w:rsidR="002A0A9A" w:rsidRPr="002A0A9A">
              <w:rPr>
                <w:rFonts w:ascii="Gill Sans MT" w:hAnsi="Gill Sans MT"/>
                <w:noProof/>
                <w:webHidden/>
              </w:rPr>
              <w:fldChar w:fldCharType="end"/>
            </w:r>
          </w:hyperlink>
        </w:p>
        <w:p w14:paraId="04BE82C7" w14:textId="082969E1" w:rsidR="002A0A9A" w:rsidRPr="002A0A9A" w:rsidRDefault="00950461">
          <w:pPr>
            <w:pStyle w:val="TOC3"/>
            <w:tabs>
              <w:tab w:val="left" w:pos="880"/>
              <w:tab w:val="right" w:leader="dot" w:pos="9350"/>
            </w:tabs>
            <w:rPr>
              <w:rFonts w:ascii="Gill Sans MT" w:hAnsi="Gill Sans MT" w:cstheme="minorBidi"/>
              <w:noProof/>
              <w:lang w:val="sq-AL" w:eastAsia="sq-AL"/>
            </w:rPr>
          </w:pPr>
          <w:hyperlink w:anchor="_Toc80791924" w:history="1">
            <w:r w:rsidR="002A0A9A" w:rsidRPr="002A0A9A">
              <w:rPr>
                <w:rStyle w:val="Hyperlink"/>
                <w:rFonts w:ascii="Gill Sans MT" w:eastAsia="Calibri" w:hAnsi="Gill Sans MT" w:cs="Segoe UI"/>
                <w:i/>
                <w:iCs/>
                <w:noProof/>
              </w:rPr>
              <w:t>3.</w:t>
            </w:r>
            <w:r w:rsidR="002A0A9A" w:rsidRPr="002A0A9A">
              <w:rPr>
                <w:rFonts w:ascii="Gill Sans MT" w:hAnsi="Gill Sans MT" w:cstheme="minorBidi"/>
                <w:noProof/>
                <w:lang w:val="sq-AL" w:eastAsia="sq-AL"/>
              </w:rPr>
              <w:tab/>
            </w:r>
            <w:r w:rsidR="002A0A9A" w:rsidRPr="002A0A9A">
              <w:rPr>
                <w:rStyle w:val="Hyperlink"/>
                <w:rFonts w:ascii="Gill Sans MT" w:eastAsia="Calibri" w:hAnsi="Gill Sans MT" w:cs="Segoe UI"/>
                <w:i/>
                <w:iCs/>
                <w:noProof/>
                <w:shd w:val="clear" w:color="auto" w:fill="FFFFFF"/>
              </w:rPr>
              <w:t>Rritja e transparencës dhe pjesëmarrjes së qytetarëve në vendimmarrje</w:t>
            </w:r>
            <w:r w:rsidR="002A0A9A" w:rsidRPr="002A0A9A">
              <w:rPr>
                <w:rFonts w:ascii="Gill Sans MT" w:hAnsi="Gill Sans MT"/>
                <w:noProof/>
                <w:webHidden/>
              </w:rPr>
              <w:tab/>
            </w:r>
            <w:r w:rsidR="002A0A9A" w:rsidRPr="002A0A9A">
              <w:rPr>
                <w:rFonts w:ascii="Gill Sans MT" w:hAnsi="Gill Sans MT"/>
                <w:noProof/>
                <w:webHidden/>
              </w:rPr>
              <w:fldChar w:fldCharType="begin"/>
            </w:r>
            <w:r w:rsidR="002A0A9A" w:rsidRPr="002A0A9A">
              <w:rPr>
                <w:rFonts w:ascii="Gill Sans MT" w:hAnsi="Gill Sans MT"/>
                <w:noProof/>
                <w:webHidden/>
              </w:rPr>
              <w:instrText xml:space="preserve"> PAGEREF _Toc80791924 \h </w:instrText>
            </w:r>
            <w:r w:rsidR="002A0A9A" w:rsidRPr="002A0A9A">
              <w:rPr>
                <w:rFonts w:ascii="Gill Sans MT" w:hAnsi="Gill Sans MT"/>
                <w:noProof/>
                <w:webHidden/>
              </w:rPr>
            </w:r>
            <w:r w:rsidR="002A0A9A" w:rsidRPr="002A0A9A">
              <w:rPr>
                <w:rFonts w:ascii="Gill Sans MT" w:hAnsi="Gill Sans MT"/>
                <w:noProof/>
                <w:webHidden/>
              </w:rPr>
              <w:fldChar w:fldCharType="separate"/>
            </w:r>
            <w:r w:rsidR="00B2089F">
              <w:rPr>
                <w:rFonts w:ascii="Gill Sans MT" w:hAnsi="Gill Sans MT"/>
                <w:noProof/>
                <w:webHidden/>
              </w:rPr>
              <w:t>12</w:t>
            </w:r>
            <w:r w:rsidR="002A0A9A" w:rsidRPr="002A0A9A">
              <w:rPr>
                <w:rFonts w:ascii="Gill Sans MT" w:hAnsi="Gill Sans MT"/>
                <w:noProof/>
                <w:webHidden/>
              </w:rPr>
              <w:fldChar w:fldCharType="end"/>
            </w:r>
          </w:hyperlink>
        </w:p>
        <w:p w14:paraId="1BABB8E1" w14:textId="30FBFE3B" w:rsidR="002A0A9A" w:rsidRPr="002A0A9A" w:rsidRDefault="00950461">
          <w:pPr>
            <w:pStyle w:val="TOC1"/>
            <w:tabs>
              <w:tab w:val="left" w:pos="440"/>
              <w:tab w:val="right" w:leader="dot" w:pos="9350"/>
            </w:tabs>
            <w:rPr>
              <w:rFonts w:ascii="Gill Sans MT" w:hAnsi="Gill Sans MT" w:cstheme="minorBidi"/>
              <w:noProof/>
              <w:lang w:val="sq-AL" w:eastAsia="sq-AL"/>
            </w:rPr>
          </w:pPr>
          <w:hyperlink w:anchor="_Toc80791925" w:history="1">
            <w:r w:rsidR="002A0A9A" w:rsidRPr="002A0A9A">
              <w:rPr>
                <w:rStyle w:val="Hyperlink"/>
                <w:rFonts w:ascii="Gill Sans MT" w:eastAsiaTheme="majorEastAsia" w:hAnsi="Gill Sans MT" w:cs="Segoe UI"/>
                <w:noProof/>
              </w:rPr>
              <w:t>6.</w:t>
            </w:r>
            <w:r w:rsidR="002A0A9A" w:rsidRPr="002A0A9A">
              <w:rPr>
                <w:rFonts w:ascii="Gill Sans MT" w:hAnsi="Gill Sans MT" w:cstheme="minorBidi"/>
                <w:noProof/>
                <w:lang w:val="sq-AL" w:eastAsia="sq-AL"/>
              </w:rPr>
              <w:tab/>
            </w:r>
            <w:r w:rsidR="002A0A9A" w:rsidRPr="002A0A9A">
              <w:rPr>
                <w:rStyle w:val="Hyperlink"/>
                <w:rFonts w:ascii="Gill Sans MT" w:eastAsiaTheme="majorEastAsia" w:hAnsi="Gill Sans MT" w:cs="Segoe UI"/>
                <w:noProof/>
              </w:rPr>
              <w:t>KANALET E KOMUNIKIMIT</w:t>
            </w:r>
            <w:r w:rsidR="002A0A9A" w:rsidRPr="002A0A9A">
              <w:rPr>
                <w:rFonts w:ascii="Gill Sans MT" w:hAnsi="Gill Sans MT"/>
                <w:noProof/>
                <w:webHidden/>
              </w:rPr>
              <w:tab/>
            </w:r>
            <w:r w:rsidR="002A0A9A" w:rsidRPr="002A0A9A">
              <w:rPr>
                <w:rFonts w:ascii="Gill Sans MT" w:hAnsi="Gill Sans MT"/>
                <w:noProof/>
                <w:webHidden/>
              </w:rPr>
              <w:fldChar w:fldCharType="begin"/>
            </w:r>
            <w:r w:rsidR="002A0A9A" w:rsidRPr="002A0A9A">
              <w:rPr>
                <w:rFonts w:ascii="Gill Sans MT" w:hAnsi="Gill Sans MT"/>
                <w:noProof/>
                <w:webHidden/>
              </w:rPr>
              <w:instrText xml:space="preserve"> PAGEREF _Toc80791925 \h </w:instrText>
            </w:r>
            <w:r w:rsidR="002A0A9A" w:rsidRPr="002A0A9A">
              <w:rPr>
                <w:rFonts w:ascii="Gill Sans MT" w:hAnsi="Gill Sans MT"/>
                <w:noProof/>
                <w:webHidden/>
              </w:rPr>
            </w:r>
            <w:r w:rsidR="002A0A9A" w:rsidRPr="002A0A9A">
              <w:rPr>
                <w:rFonts w:ascii="Gill Sans MT" w:hAnsi="Gill Sans MT"/>
                <w:noProof/>
                <w:webHidden/>
              </w:rPr>
              <w:fldChar w:fldCharType="separate"/>
            </w:r>
            <w:r w:rsidR="00B2089F">
              <w:rPr>
                <w:rFonts w:ascii="Gill Sans MT" w:hAnsi="Gill Sans MT"/>
                <w:noProof/>
                <w:webHidden/>
              </w:rPr>
              <w:t>12</w:t>
            </w:r>
            <w:r w:rsidR="002A0A9A" w:rsidRPr="002A0A9A">
              <w:rPr>
                <w:rFonts w:ascii="Gill Sans MT" w:hAnsi="Gill Sans MT"/>
                <w:noProof/>
                <w:webHidden/>
              </w:rPr>
              <w:fldChar w:fldCharType="end"/>
            </w:r>
          </w:hyperlink>
        </w:p>
        <w:p w14:paraId="25E04623" w14:textId="2B8276E8" w:rsidR="002A0A9A" w:rsidRPr="002A0A9A" w:rsidRDefault="00950461">
          <w:pPr>
            <w:pStyle w:val="TOC1"/>
            <w:tabs>
              <w:tab w:val="left" w:pos="440"/>
              <w:tab w:val="right" w:leader="dot" w:pos="9350"/>
            </w:tabs>
            <w:rPr>
              <w:rFonts w:ascii="Gill Sans MT" w:hAnsi="Gill Sans MT" w:cstheme="minorBidi"/>
              <w:noProof/>
              <w:lang w:val="sq-AL" w:eastAsia="sq-AL"/>
            </w:rPr>
          </w:pPr>
          <w:hyperlink w:anchor="_Toc80791926" w:history="1">
            <w:r w:rsidR="002A0A9A" w:rsidRPr="002A0A9A">
              <w:rPr>
                <w:rStyle w:val="Hyperlink"/>
                <w:rFonts w:ascii="Gill Sans MT" w:eastAsiaTheme="majorEastAsia" w:hAnsi="Gill Sans MT" w:cs="Segoe UI"/>
                <w:noProof/>
              </w:rPr>
              <w:t>7.</w:t>
            </w:r>
            <w:r w:rsidR="002A0A9A" w:rsidRPr="002A0A9A">
              <w:rPr>
                <w:rFonts w:ascii="Gill Sans MT" w:hAnsi="Gill Sans MT" w:cstheme="minorBidi"/>
                <w:noProof/>
                <w:lang w:val="sq-AL" w:eastAsia="sq-AL"/>
              </w:rPr>
              <w:tab/>
            </w:r>
            <w:r w:rsidR="002A0A9A" w:rsidRPr="002A0A9A">
              <w:rPr>
                <w:rStyle w:val="Hyperlink"/>
                <w:rFonts w:ascii="Gill Sans MT" w:eastAsiaTheme="majorEastAsia" w:hAnsi="Gill Sans MT" w:cs="Segoe UI"/>
                <w:noProof/>
              </w:rPr>
              <w:t>AUDIENCAT, MESAZHET DHE IMPAKTI I DËSHIRUAR</w:t>
            </w:r>
            <w:r w:rsidR="002A0A9A" w:rsidRPr="002A0A9A">
              <w:rPr>
                <w:rFonts w:ascii="Gill Sans MT" w:hAnsi="Gill Sans MT"/>
                <w:noProof/>
                <w:webHidden/>
              </w:rPr>
              <w:tab/>
            </w:r>
            <w:r w:rsidR="002A0A9A" w:rsidRPr="002A0A9A">
              <w:rPr>
                <w:rFonts w:ascii="Gill Sans MT" w:hAnsi="Gill Sans MT"/>
                <w:noProof/>
                <w:webHidden/>
              </w:rPr>
              <w:fldChar w:fldCharType="begin"/>
            </w:r>
            <w:r w:rsidR="002A0A9A" w:rsidRPr="002A0A9A">
              <w:rPr>
                <w:rFonts w:ascii="Gill Sans MT" w:hAnsi="Gill Sans MT"/>
                <w:noProof/>
                <w:webHidden/>
              </w:rPr>
              <w:instrText xml:space="preserve"> PAGEREF _Toc80791926 \h </w:instrText>
            </w:r>
            <w:r w:rsidR="002A0A9A" w:rsidRPr="002A0A9A">
              <w:rPr>
                <w:rFonts w:ascii="Gill Sans MT" w:hAnsi="Gill Sans MT"/>
                <w:noProof/>
                <w:webHidden/>
              </w:rPr>
            </w:r>
            <w:r w:rsidR="002A0A9A" w:rsidRPr="002A0A9A">
              <w:rPr>
                <w:rFonts w:ascii="Gill Sans MT" w:hAnsi="Gill Sans MT"/>
                <w:noProof/>
                <w:webHidden/>
              </w:rPr>
              <w:fldChar w:fldCharType="separate"/>
            </w:r>
            <w:r w:rsidR="00B2089F">
              <w:rPr>
                <w:rFonts w:ascii="Gill Sans MT" w:hAnsi="Gill Sans MT"/>
                <w:noProof/>
                <w:webHidden/>
              </w:rPr>
              <w:t>14</w:t>
            </w:r>
            <w:r w:rsidR="002A0A9A" w:rsidRPr="002A0A9A">
              <w:rPr>
                <w:rFonts w:ascii="Gill Sans MT" w:hAnsi="Gill Sans MT"/>
                <w:noProof/>
                <w:webHidden/>
              </w:rPr>
              <w:fldChar w:fldCharType="end"/>
            </w:r>
          </w:hyperlink>
        </w:p>
        <w:p w14:paraId="27EF819C" w14:textId="0F33BBE6" w:rsidR="002A0A9A" w:rsidRPr="002A0A9A" w:rsidRDefault="00950461">
          <w:pPr>
            <w:pStyle w:val="TOC1"/>
            <w:tabs>
              <w:tab w:val="left" w:pos="440"/>
              <w:tab w:val="right" w:leader="dot" w:pos="9350"/>
            </w:tabs>
            <w:rPr>
              <w:rFonts w:ascii="Gill Sans MT" w:hAnsi="Gill Sans MT" w:cstheme="minorBidi"/>
              <w:noProof/>
              <w:lang w:val="sq-AL" w:eastAsia="sq-AL"/>
            </w:rPr>
          </w:pPr>
          <w:hyperlink w:anchor="_Toc80791927" w:history="1">
            <w:r w:rsidR="002A0A9A" w:rsidRPr="002A0A9A">
              <w:rPr>
                <w:rStyle w:val="Hyperlink"/>
                <w:rFonts w:ascii="Gill Sans MT" w:eastAsiaTheme="majorEastAsia" w:hAnsi="Gill Sans MT" w:cs="Segoe UI"/>
                <w:noProof/>
              </w:rPr>
              <w:t>8.</w:t>
            </w:r>
            <w:r w:rsidR="002A0A9A" w:rsidRPr="002A0A9A">
              <w:rPr>
                <w:rFonts w:ascii="Gill Sans MT" w:hAnsi="Gill Sans MT" w:cstheme="minorBidi"/>
                <w:noProof/>
                <w:lang w:val="sq-AL" w:eastAsia="sq-AL"/>
              </w:rPr>
              <w:tab/>
            </w:r>
            <w:r w:rsidR="002A0A9A" w:rsidRPr="002A0A9A">
              <w:rPr>
                <w:rStyle w:val="Hyperlink"/>
                <w:rFonts w:ascii="Gill Sans MT" w:eastAsiaTheme="majorEastAsia" w:hAnsi="Gill Sans MT" w:cs="Segoe UI"/>
                <w:noProof/>
              </w:rPr>
              <w:t>PLANIFIKIMI DHE VLERËSIMI</w:t>
            </w:r>
            <w:r w:rsidR="002A0A9A" w:rsidRPr="002A0A9A">
              <w:rPr>
                <w:rFonts w:ascii="Gill Sans MT" w:hAnsi="Gill Sans MT"/>
                <w:noProof/>
                <w:webHidden/>
              </w:rPr>
              <w:tab/>
            </w:r>
            <w:r w:rsidR="002A0A9A" w:rsidRPr="002A0A9A">
              <w:rPr>
                <w:rFonts w:ascii="Gill Sans MT" w:hAnsi="Gill Sans MT"/>
                <w:noProof/>
                <w:webHidden/>
              </w:rPr>
              <w:fldChar w:fldCharType="begin"/>
            </w:r>
            <w:r w:rsidR="002A0A9A" w:rsidRPr="002A0A9A">
              <w:rPr>
                <w:rFonts w:ascii="Gill Sans MT" w:hAnsi="Gill Sans MT"/>
                <w:noProof/>
                <w:webHidden/>
              </w:rPr>
              <w:instrText xml:space="preserve"> PAGEREF _Toc80791927 \h </w:instrText>
            </w:r>
            <w:r w:rsidR="002A0A9A" w:rsidRPr="002A0A9A">
              <w:rPr>
                <w:rFonts w:ascii="Gill Sans MT" w:hAnsi="Gill Sans MT"/>
                <w:noProof/>
                <w:webHidden/>
              </w:rPr>
            </w:r>
            <w:r w:rsidR="002A0A9A" w:rsidRPr="002A0A9A">
              <w:rPr>
                <w:rFonts w:ascii="Gill Sans MT" w:hAnsi="Gill Sans MT"/>
                <w:noProof/>
                <w:webHidden/>
              </w:rPr>
              <w:fldChar w:fldCharType="separate"/>
            </w:r>
            <w:r w:rsidR="00B2089F">
              <w:rPr>
                <w:rFonts w:ascii="Gill Sans MT" w:hAnsi="Gill Sans MT"/>
                <w:noProof/>
                <w:webHidden/>
              </w:rPr>
              <w:t>16</w:t>
            </w:r>
            <w:r w:rsidR="002A0A9A" w:rsidRPr="002A0A9A">
              <w:rPr>
                <w:rFonts w:ascii="Gill Sans MT" w:hAnsi="Gill Sans MT"/>
                <w:noProof/>
                <w:webHidden/>
              </w:rPr>
              <w:fldChar w:fldCharType="end"/>
            </w:r>
          </w:hyperlink>
        </w:p>
        <w:p w14:paraId="2A4C0FCC" w14:textId="1FA46913" w:rsidR="002A0A9A" w:rsidRPr="002A0A9A" w:rsidRDefault="00950461">
          <w:pPr>
            <w:pStyle w:val="TOC1"/>
            <w:tabs>
              <w:tab w:val="left" w:pos="440"/>
              <w:tab w:val="right" w:leader="dot" w:pos="9350"/>
            </w:tabs>
            <w:rPr>
              <w:rFonts w:ascii="Gill Sans MT" w:hAnsi="Gill Sans MT" w:cstheme="minorBidi"/>
              <w:noProof/>
              <w:lang w:val="sq-AL" w:eastAsia="sq-AL"/>
            </w:rPr>
          </w:pPr>
          <w:hyperlink w:anchor="_Toc80791928" w:history="1">
            <w:r w:rsidR="002A0A9A" w:rsidRPr="002A0A9A">
              <w:rPr>
                <w:rStyle w:val="Hyperlink"/>
                <w:rFonts w:ascii="Gill Sans MT" w:eastAsiaTheme="majorEastAsia" w:hAnsi="Gill Sans MT" w:cs="Segoe UI"/>
                <w:noProof/>
              </w:rPr>
              <w:t>9.</w:t>
            </w:r>
            <w:r w:rsidR="002A0A9A" w:rsidRPr="002A0A9A">
              <w:rPr>
                <w:rFonts w:ascii="Gill Sans MT" w:hAnsi="Gill Sans MT" w:cstheme="minorBidi"/>
                <w:noProof/>
                <w:lang w:val="sq-AL" w:eastAsia="sq-AL"/>
              </w:rPr>
              <w:tab/>
            </w:r>
            <w:r w:rsidR="002A0A9A" w:rsidRPr="002A0A9A">
              <w:rPr>
                <w:rStyle w:val="Hyperlink"/>
                <w:rFonts w:ascii="Gill Sans MT" w:eastAsiaTheme="majorEastAsia" w:hAnsi="Gill Sans MT" w:cs="Segoe UI"/>
                <w:noProof/>
              </w:rPr>
              <w:t>ROLET DHE PËRGJEGJËSITË</w:t>
            </w:r>
            <w:r w:rsidR="002A0A9A" w:rsidRPr="002A0A9A">
              <w:rPr>
                <w:rFonts w:ascii="Gill Sans MT" w:hAnsi="Gill Sans MT"/>
                <w:noProof/>
                <w:webHidden/>
              </w:rPr>
              <w:tab/>
            </w:r>
            <w:r w:rsidR="002A0A9A" w:rsidRPr="002A0A9A">
              <w:rPr>
                <w:rFonts w:ascii="Gill Sans MT" w:hAnsi="Gill Sans MT"/>
                <w:noProof/>
                <w:webHidden/>
              </w:rPr>
              <w:fldChar w:fldCharType="begin"/>
            </w:r>
            <w:r w:rsidR="002A0A9A" w:rsidRPr="002A0A9A">
              <w:rPr>
                <w:rFonts w:ascii="Gill Sans MT" w:hAnsi="Gill Sans MT"/>
                <w:noProof/>
                <w:webHidden/>
              </w:rPr>
              <w:instrText xml:space="preserve"> PAGEREF _Toc80791928 \h </w:instrText>
            </w:r>
            <w:r w:rsidR="002A0A9A" w:rsidRPr="002A0A9A">
              <w:rPr>
                <w:rFonts w:ascii="Gill Sans MT" w:hAnsi="Gill Sans MT"/>
                <w:noProof/>
                <w:webHidden/>
              </w:rPr>
            </w:r>
            <w:r w:rsidR="002A0A9A" w:rsidRPr="002A0A9A">
              <w:rPr>
                <w:rFonts w:ascii="Gill Sans MT" w:hAnsi="Gill Sans MT"/>
                <w:noProof/>
                <w:webHidden/>
              </w:rPr>
              <w:fldChar w:fldCharType="separate"/>
            </w:r>
            <w:r w:rsidR="00B2089F">
              <w:rPr>
                <w:rFonts w:ascii="Gill Sans MT" w:hAnsi="Gill Sans MT"/>
                <w:noProof/>
                <w:webHidden/>
              </w:rPr>
              <w:t>16</w:t>
            </w:r>
            <w:r w:rsidR="002A0A9A" w:rsidRPr="002A0A9A">
              <w:rPr>
                <w:rFonts w:ascii="Gill Sans MT" w:hAnsi="Gill Sans MT"/>
                <w:noProof/>
                <w:webHidden/>
              </w:rPr>
              <w:fldChar w:fldCharType="end"/>
            </w:r>
          </w:hyperlink>
        </w:p>
        <w:p w14:paraId="4306BB95" w14:textId="512730C3" w:rsidR="002A0A9A" w:rsidRPr="002A0A9A" w:rsidRDefault="00950461">
          <w:pPr>
            <w:pStyle w:val="TOC3"/>
            <w:tabs>
              <w:tab w:val="right" w:leader="dot" w:pos="9350"/>
            </w:tabs>
            <w:rPr>
              <w:rFonts w:ascii="Gill Sans MT" w:hAnsi="Gill Sans MT" w:cstheme="minorBidi"/>
              <w:noProof/>
              <w:lang w:val="sq-AL" w:eastAsia="sq-AL"/>
            </w:rPr>
          </w:pPr>
          <w:hyperlink w:anchor="_Toc80791929" w:history="1">
            <w:r w:rsidR="002A0A9A" w:rsidRPr="002A0A9A">
              <w:rPr>
                <w:rStyle w:val="Hyperlink"/>
                <w:rFonts w:ascii="Gill Sans MT" w:hAnsi="Gill Sans MT"/>
                <w:noProof/>
              </w:rPr>
              <w:t>Shtojca 1: Plani vjetor për informim dhe komunikim 2022</w:t>
            </w:r>
            <w:r w:rsidR="002A0A9A" w:rsidRPr="002A0A9A">
              <w:rPr>
                <w:rFonts w:ascii="Gill Sans MT" w:hAnsi="Gill Sans MT"/>
                <w:noProof/>
                <w:webHidden/>
              </w:rPr>
              <w:tab/>
            </w:r>
            <w:r w:rsidR="002A0A9A" w:rsidRPr="002A0A9A">
              <w:rPr>
                <w:rFonts w:ascii="Gill Sans MT" w:hAnsi="Gill Sans MT"/>
                <w:noProof/>
                <w:webHidden/>
              </w:rPr>
              <w:fldChar w:fldCharType="begin"/>
            </w:r>
            <w:r w:rsidR="002A0A9A" w:rsidRPr="002A0A9A">
              <w:rPr>
                <w:rFonts w:ascii="Gill Sans MT" w:hAnsi="Gill Sans MT"/>
                <w:noProof/>
                <w:webHidden/>
              </w:rPr>
              <w:instrText xml:space="preserve"> PAGEREF _Toc80791929 \h </w:instrText>
            </w:r>
            <w:r w:rsidR="002A0A9A" w:rsidRPr="002A0A9A">
              <w:rPr>
                <w:rFonts w:ascii="Gill Sans MT" w:hAnsi="Gill Sans MT"/>
                <w:noProof/>
                <w:webHidden/>
              </w:rPr>
            </w:r>
            <w:r w:rsidR="002A0A9A" w:rsidRPr="002A0A9A">
              <w:rPr>
                <w:rFonts w:ascii="Gill Sans MT" w:hAnsi="Gill Sans MT"/>
                <w:noProof/>
                <w:webHidden/>
              </w:rPr>
              <w:fldChar w:fldCharType="separate"/>
            </w:r>
            <w:r w:rsidR="00B2089F">
              <w:rPr>
                <w:rFonts w:ascii="Gill Sans MT" w:hAnsi="Gill Sans MT"/>
                <w:noProof/>
                <w:webHidden/>
              </w:rPr>
              <w:t>17</w:t>
            </w:r>
            <w:r w:rsidR="002A0A9A" w:rsidRPr="002A0A9A">
              <w:rPr>
                <w:rFonts w:ascii="Gill Sans MT" w:hAnsi="Gill Sans MT"/>
                <w:noProof/>
                <w:webHidden/>
              </w:rPr>
              <w:fldChar w:fldCharType="end"/>
            </w:r>
          </w:hyperlink>
        </w:p>
        <w:p w14:paraId="07A0E2B6" w14:textId="74571EFD" w:rsidR="00FD38CC" w:rsidRDefault="00FD38CC">
          <w:r w:rsidRPr="00FD38CC">
            <w:rPr>
              <w:rFonts w:ascii="Gill Sans MT" w:hAnsi="Gill Sans MT"/>
              <w:noProof/>
            </w:rPr>
            <w:fldChar w:fldCharType="end"/>
          </w:r>
        </w:p>
      </w:sdtContent>
    </w:sdt>
    <w:p w14:paraId="71ED6E1E" w14:textId="3CA65B07" w:rsidR="00FD38CC" w:rsidRDefault="00FD38CC" w:rsidP="008429D7">
      <w:pPr>
        <w:rPr>
          <w:rFonts w:ascii="Gill Sans MT" w:eastAsiaTheme="majorEastAsia" w:hAnsi="Gill Sans MT" w:cs="Segoe UI"/>
          <w:b/>
          <w:color w:val="2F5496" w:themeColor="accent1" w:themeShade="BF"/>
          <w:sz w:val="24"/>
          <w:szCs w:val="24"/>
        </w:rPr>
      </w:pPr>
    </w:p>
    <w:p w14:paraId="54FEE532" w14:textId="51AB9E35" w:rsidR="00FD38CC" w:rsidRDefault="00FD38CC" w:rsidP="008429D7">
      <w:pPr>
        <w:rPr>
          <w:rFonts w:ascii="Gill Sans MT" w:eastAsiaTheme="majorEastAsia" w:hAnsi="Gill Sans MT" w:cs="Segoe UI"/>
          <w:b/>
          <w:color w:val="2F5496" w:themeColor="accent1" w:themeShade="BF"/>
          <w:sz w:val="24"/>
          <w:szCs w:val="24"/>
        </w:rPr>
      </w:pPr>
    </w:p>
    <w:p w14:paraId="44CEA265" w14:textId="2FAC06DA" w:rsidR="001C321C" w:rsidRPr="00894F55" w:rsidRDefault="00D92970" w:rsidP="008429D7">
      <w:pPr>
        <w:keepNext/>
        <w:keepLines/>
        <w:numPr>
          <w:ilvl w:val="0"/>
          <w:numId w:val="1"/>
        </w:numPr>
        <w:spacing w:after="120" w:line="240" w:lineRule="auto"/>
        <w:ind w:left="274" w:hanging="274"/>
        <w:outlineLvl w:val="0"/>
        <w:rPr>
          <w:rFonts w:ascii="Gill Sans MT" w:eastAsiaTheme="majorEastAsia" w:hAnsi="Gill Sans MT" w:cs="Segoe UI"/>
          <w:b/>
          <w:color w:val="00B0F0"/>
          <w:sz w:val="24"/>
          <w:szCs w:val="24"/>
        </w:rPr>
      </w:pPr>
      <w:bookmarkStart w:id="0" w:name="_Toc80791905"/>
      <w:r w:rsidRPr="00894F55">
        <w:rPr>
          <w:rFonts w:ascii="Gill Sans MT" w:eastAsiaTheme="majorEastAsia" w:hAnsi="Gill Sans MT" w:cs="Segoe UI"/>
          <w:b/>
          <w:color w:val="00B0F0"/>
          <w:sz w:val="24"/>
          <w:szCs w:val="24"/>
        </w:rPr>
        <w:t>HYRJE</w:t>
      </w:r>
      <w:bookmarkEnd w:id="0"/>
    </w:p>
    <w:p w14:paraId="72A72AF8" w14:textId="0F510824" w:rsidR="001C321C" w:rsidRPr="00894F55" w:rsidRDefault="003519F9" w:rsidP="008429D7">
      <w:pPr>
        <w:autoSpaceDE w:val="0"/>
        <w:autoSpaceDN w:val="0"/>
        <w:adjustRightInd w:val="0"/>
        <w:spacing w:after="120" w:line="240" w:lineRule="auto"/>
        <w:jc w:val="both"/>
        <w:rPr>
          <w:rFonts w:ascii="Gill Sans MT" w:hAnsi="Gill Sans MT" w:cs="Segoe UI"/>
          <w:sz w:val="23"/>
          <w:szCs w:val="23"/>
        </w:rPr>
      </w:pPr>
      <w:r>
        <w:rPr>
          <w:rFonts w:ascii="Gill Sans MT" w:hAnsi="Gill Sans MT" w:cs="Segoe UI"/>
          <w:sz w:val="23"/>
          <w:szCs w:val="23"/>
        </w:rPr>
        <w:t xml:space="preserve">Komuna e </w:t>
      </w:r>
      <w:r w:rsidR="002D1B3B">
        <w:rPr>
          <w:rFonts w:ascii="Gill Sans MT" w:hAnsi="Gill Sans MT" w:cs="Segoe UI"/>
          <w:sz w:val="23"/>
          <w:szCs w:val="23"/>
        </w:rPr>
        <w:t>Kaçanikut</w:t>
      </w:r>
      <w:r>
        <w:rPr>
          <w:rFonts w:ascii="Gill Sans MT" w:hAnsi="Gill Sans MT" w:cs="Segoe UI"/>
          <w:sz w:val="23"/>
          <w:szCs w:val="23"/>
        </w:rPr>
        <w:t xml:space="preserve"> ka krijuar nj</w:t>
      </w:r>
      <w:r w:rsidR="002D1B3B">
        <w:rPr>
          <w:rFonts w:ascii="Gill Sans MT" w:hAnsi="Gill Sans MT" w:cs="Segoe UI"/>
          <w:sz w:val="23"/>
          <w:szCs w:val="23"/>
        </w:rPr>
        <w:t>ë</w:t>
      </w:r>
      <w:r>
        <w:rPr>
          <w:rFonts w:ascii="Gill Sans MT" w:hAnsi="Gill Sans MT" w:cs="Segoe UI"/>
          <w:sz w:val="23"/>
          <w:szCs w:val="23"/>
        </w:rPr>
        <w:t xml:space="preserve"> p</w:t>
      </w:r>
      <w:r w:rsidR="002D1B3B">
        <w:rPr>
          <w:rFonts w:ascii="Gill Sans MT" w:hAnsi="Gill Sans MT" w:cs="Segoe UI"/>
          <w:sz w:val="23"/>
          <w:szCs w:val="23"/>
        </w:rPr>
        <w:t>ë</w:t>
      </w:r>
      <w:r>
        <w:rPr>
          <w:rFonts w:ascii="Gill Sans MT" w:hAnsi="Gill Sans MT" w:cs="Segoe UI"/>
          <w:sz w:val="23"/>
          <w:szCs w:val="23"/>
        </w:rPr>
        <w:t>rvoj</w:t>
      </w:r>
      <w:r w:rsidR="002D1B3B">
        <w:rPr>
          <w:rFonts w:ascii="Gill Sans MT" w:hAnsi="Gill Sans MT" w:cs="Segoe UI"/>
          <w:sz w:val="23"/>
          <w:szCs w:val="23"/>
        </w:rPr>
        <w:t>ë</w:t>
      </w:r>
      <w:r>
        <w:rPr>
          <w:rFonts w:ascii="Gill Sans MT" w:hAnsi="Gill Sans MT" w:cs="Segoe UI"/>
          <w:sz w:val="23"/>
          <w:szCs w:val="23"/>
        </w:rPr>
        <w:t xml:space="preserve"> n</w:t>
      </w:r>
      <w:r w:rsidR="002D1B3B">
        <w:rPr>
          <w:rFonts w:ascii="Gill Sans MT" w:hAnsi="Gill Sans MT" w:cs="Segoe UI"/>
          <w:sz w:val="23"/>
          <w:szCs w:val="23"/>
        </w:rPr>
        <w:t>ë</w:t>
      </w:r>
      <w:r>
        <w:rPr>
          <w:rFonts w:ascii="Gill Sans MT" w:hAnsi="Gill Sans MT" w:cs="Segoe UI"/>
          <w:sz w:val="23"/>
          <w:szCs w:val="23"/>
        </w:rPr>
        <w:t xml:space="preserve"> </w:t>
      </w:r>
      <w:r w:rsidR="002D1B3B">
        <w:rPr>
          <w:rFonts w:ascii="Gill Sans MT" w:hAnsi="Gill Sans MT" w:cs="Segoe UI"/>
          <w:sz w:val="23"/>
          <w:szCs w:val="23"/>
        </w:rPr>
        <w:t>përgatitjen</w:t>
      </w:r>
      <w:r>
        <w:rPr>
          <w:rFonts w:ascii="Gill Sans MT" w:hAnsi="Gill Sans MT" w:cs="Segoe UI"/>
          <w:sz w:val="23"/>
          <w:szCs w:val="23"/>
        </w:rPr>
        <w:t xml:space="preserve"> e dokumenteve q</w:t>
      </w:r>
      <w:r w:rsidR="002D1B3B">
        <w:rPr>
          <w:rFonts w:ascii="Gill Sans MT" w:hAnsi="Gill Sans MT" w:cs="Segoe UI"/>
          <w:sz w:val="23"/>
          <w:szCs w:val="23"/>
        </w:rPr>
        <w:t>ë</w:t>
      </w:r>
      <w:r>
        <w:rPr>
          <w:rFonts w:ascii="Gill Sans MT" w:hAnsi="Gill Sans MT" w:cs="Segoe UI"/>
          <w:sz w:val="23"/>
          <w:szCs w:val="23"/>
        </w:rPr>
        <w:t xml:space="preserve"> promovojn</w:t>
      </w:r>
      <w:r w:rsidR="002D1B3B">
        <w:rPr>
          <w:rFonts w:ascii="Gill Sans MT" w:hAnsi="Gill Sans MT" w:cs="Segoe UI"/>
          <w:sz w:val="23"/>
          <w:szCs w:val="23"/>
        </w:rPr>
        <w:t>ë</w:t>
      </w:r>
      <w:r>
        <w:rPr>
          <w:rFonts w:ascii="Gill Sans MT" w:hAnsi="Gill Sans MT" w:cs="Segoe UI"/>
          <w:sz w:val="23"/>
          <w:szCs w:val="23"/>
        </w:rPr>
        <w:t xml:space="preserve"> transparenc</w:t>
      </w:r>
      <w:r w:rsidR="002D1B3B">
        <w:rPr>
          <w:rFonts w:ascii="Gill Sans MT" w:hAnsi="Gill Sans MT" w:cs="Segoe UI"/>
          <w:sz w:val="23"/>
          <w:szCs w:val="23"/>
        </w:rPr>
        <w:t>ë</w:t>
      </w:r>
      <w:r>
        <w:rPr>
          <w:rFonts w:ascii="Gill Sans MT" w:hAnsi="Gill Sans MT" w:cs="Segoe UI"/>
          <w:sz w:val="23"/>
          <w:szCs w:val="23"/>
        </w:rPr>
        <w:t xml:space="preserve">n komunale. </w:t>
      </w:r>
    </w:p>
    <w:p w14:paraId="100074C2" w14:textId="51DD659B" w:rsidR="001C321C" w:rsidRDefault="001C321C" w:rsidP="008429D7">
      <w:pPr>
        <w:autoSpaceDE w:val="0"/>
        <w:autoSpaceDN w:val="0"/>
        <w:adjustRightInd w:val="0"/>
        <w:spacing w:after="120" w:line="240" w:lineRule="auto"/>
        <w:jc w:val="both"/>
        <w:rPr>
          <w:rFonts w:ascii="Gill Sans MT" w:hAnsi="Gill Sans MT" w:cs="Segoe UI"/>
          <w:sz w:val="23"/>
          <w:szCs w:val="23"/>
        </w:rPr>
      </w:pPr>
      <w:r w:rsidRPr="00894F55">
        <w:rPr>
          <w:rFonts w:ascii="Gill Sans MT" w:hAnsi="Gill Sans MT" w:cs="Segoe UI"/>
          <w:sz w:val="23"/>
          <w:szCs w:val="23"/>
        </w:rPr>
        <w:t xml:space="preserve">Në vazhdën e këtyre përpjekjeve, Kuvendi </w:t>
      </w:r>
      <w:r w:rsidR="00C6401B">
        <w:rPr>
          <w:rFonts w:ascii="Gill Sans MT" w:hAnsi="Gill Sans MT" w:cs="Segoe UI"/>
          <w:sz w:val="23"/>
          <w:szCs w:val="23"/>
        </w:rPr>
        <w:t xml:space="preserve">i </w:t>
      </w:r>
      <w:r w:rsidRPr="00894F55">
        <w:rPr>
          <w:rFonts w:ascii="Gill Sans MT" w:hAnsi="Gill Sans MT" w:cs="Segoe UI"/>
          <w:sz w:val="23"/>
          <w:szCs w:val="23"/>
        </w:rPr>
        <w:t>Komunës ka miratuar R</w:t>
      </w:r>
      <w:r w:rsidRPr="00894F55">
        <w:rPr>
          <w:rFonts w:ascii="Gill Sans MT" w:hAnsi="Gill Sans MT" w:cs="Segoe UI"/>
          <w:i/>
          <w:iCs/>
          <w:sz w:val="23"/>
          <w:szCs w:val="23"/>
        </w:rPr>
        <w:t>regulloren komunale për transparencë</w:t>
      </w:r>
      <w:r w:rsidRPr="00894F55">
        <w:rPr>
          <w:rFonts w:ascii="Gill Sans MT" w:hAnsi="Gill Sans MT" w:cs="Segoe UI"/>
          <w:sz w:val="23"/>
          <w:szCs w:val="23"/>
        </w:rPr>
        <w:t xml:space="preserve"> me synimin që ta harmonizojë atë me ndryshimet në Udhëzimin Administrativ të MAPL-së 04/2018 mbi Transparencën e Komunave. Ky veprim është pasuar me hartimin e </w:t>
      </w:r>
      <w:r w:rsidRPr="00894F55">
        <w:rPr>
          <w:rFonts w:ascii="Gill Sans MT" w:hAnsi="Gill Sans MT" w:cs="Segoe UI"/>
          <w:i/>
          <w:iCs/>
          <w:sz w:val="23"/>
          <w:szCs w:val="23"/>
        </w:rPr>
        <w:t>Planit të Veprimit për Transparencë në Komunë 2019-2023</w:t>
      </w:r>
      <w:r w:rsidRPr="00894F55">
        <w:rPr>
          <w:rFonts w:ascii="Gill Sans MT" w:hAnsi="Gill Sans MT" w:cs="Segoe UI"/>
          <w:sz w:val="23"/>
          <w:szCs w:val="23"/>
        </w:rPr>
        <w:t>, si një dokument i rëndësishëm për sigurimin e një transparence sa më të plotë.</w:t>
      </w:r>
    </w:p>
    <w:p w14:paraId="7C8BFBB5" w14:textId="53220889" w:rsidR="001C321C" w:rsidRPr="00894F55" w:rsidRDefault="001C321C" w:rsidP="008429D7">
      <w:pPr>
        <w:autoSpaceDE w:val="0"/>
        <w:autoSpaceDN w:val="0"/>
        <w:adjustRightInd w:val="0"/>
        <w:spacing w:after="120" w:line="240" w:lineRule="auto"/>
        <w:jc w:val="both"/>
        <w:rPr>
          <w:rFonts w:ascii="Gill Sans MT" w:hAnsi="Gill Sans MT" w:cs="Segoe UI"/>
          <w:sz w:val="23"/>
          <w:szCs w:val="23"/>
        </w:rPr>
      </w:pPr>
      <w:r w:rsidRPr="00894F55">
        <w:rPr>
          <w:rFonts w:ascii="Gill Sans MT" w:hAnsi="Gill Sans MT" w:cs="Segoe UI"/>
          <w:i/>
          <w:iCs/>
          <w:sz w:val="23"/>
          <w:szCs w:val="23"/>
        </w:rPr>
        <w:t xml:space="preserve">Strategjia për Informim dhe </w:t>
      </w:r>
      <w:r w:rsidR="007F6DA5" w:rsidRPr="00894F55">
        <w:rPr>
          <w:rFonts w:ascii="Gill Sans MT" w:hAnsi="Gill Sans MT" w:cs="Segoe UI"/>
          <w:i/>
          <w:iCs/>
          <w:sz w:val="23"/>
          <w:szCs w:val="23"/>
        </w:rPr>
        <w:t>Komunikim</w:t>
      </w:r>
      <w:r w:rsidRPr="00894F55">
        <w:rPr>
          <w:rFonts w:ascii="Gill Sans MT" w:hAnsi="Gill Sans MT" w:cs="Segoe UI"/>
          <w:i/>
          <w:iCs/>
          <w:sz w:val="23"/>
          <w:szCs w:val="23"/>
        </w:rPr>
        <w:t xml:space="preserve"> 202</w:t>
      </w:r>
      <w:r w:rsidR="007F6DA5" w:rsidRPr="00894F55">
        <w:rPr>
          <w:rFonts w:ascii="Gill Sans MT" w:hAnsi="Gill Sans MT" w:cs="Segoe UI"/>
          <w:i/>
          <w:iCs/>
          <w:sz w:val="23"/>
          <w:szCs w:val="23"/>
        </w:rPr>
        <w:t>2</w:t>
      </w:r>
      <w:r w:rsidRPr="00894F55">
        <w:rPr>
          <w:rFonts w:ascii="Gill Sans MT" w:hAnsi="Gill Sans MT" w:cs="Segoe UI"/>
          <w:i/>
          <w:iCs/>
          <w:sz w:val="23"/>
          <w:szCs w:val="23"/>
        </w:rPr>
        <w:t>-202</w:t>
      </w:r>
      <w:r w:rsidR="00894F55" w:rsidRPr="00894F55">
        <w:rPr>
          <w:rFonts w:ascii="Gill Sans MT" w:hAnsi="Gill Sans MT" w:cs="Segoe UI"/>
          <w:i/>
          <w:iCs/>
          <w:sz w:val="23"/>
          <w:szCs w:val="23"/>
        </w:rPr>
        <w:t>5</w:t>
      </w:r>
      <w:r w:rsidRPr="00894F55">
        <w:rPr>
          <w:rFonts w:ascii="Gill Sans MT" w:hAnsi="Gill Sans MT" w:cs="Segoe UI"/>
          <w:sz w:val="23"/>
          <w:szCs w:val="23"/>
        </w:rPr>
        <w:t xml:space="preserve"> </w:t>
      </w:r>
      <w:r w:rsidR="0066145E" w:rsidRPr="00894F55">
        <w:rPr>
          <w:rFonts w:ascii="Gill Sans MT" w:hAnsi="Gill Sans MT" w:cs="Segoe UI"/>
          <w:sz w:val="23"/>
          <w:szCs w:val="23"/>
        </w:rPr>
        <w:t>është</w:t>
      </w:r>
      <w:r w:rsidRPr="00894F55">
        <w:rPr>
          <w:rFonts w:ascii="Gill Sans MT" w:hAnsi="Gill Sans MT" w:cs="Segoe UI"/>
          <w:sz w:val="23"/>
          <w:szCs w:val="23"/>
        </w:rPr>
        <w:t xml:space="preserve"> zhvill</w:t>
      </w:r>
      <w:r w:rsidR="0066145E" w:rsidRPr="00894F55">
        <w:rPr>
          <w:rFonts w:ascii="Gill Sans MT" w:hAnsi="Gill Sans MT" w:cs="Segoe UI"/>
          <w:sz w:val="23"/>
          <w:szCs w:val="23"/>
        </w:rPr>
        <w:t>uar</w:t>
      </w:r>
      <w:r w:rsidRPr="00894F55">
        <w:rPr>
          <w:rFonts w:ascii="Gill Sans MT" w:hAnsi="Gill Sans MT" w:cs="Segoe UI"/>
          <w:sz w:val="23"/>
          <w:szCs w:val="23"/>
        </w:rPr>
        <w:t xml:space="preserve"> mbi aspiratat e komunës për të avancuar me hapa të shpejtë duke përfituar nga avantazhet që ofrojnë zhvillimet e teknologjisë së informacionit dhe përdorimi i shtuar i mediave të reja si kanale të komunikimit. Përmes këtij dokumenti do të kërkohet një reagim </w:t>
      </w:r>
      <w:proofErr w:type="spellStart"/>
      <w:r w:rsidRPr="00894F55">
        <w:rPr>
          <w:rFonts w:ascii="Gill Sans MT" w:hAnsi="Gill Sans MT" w:cs="Segoe UI"/>
          <w:sz w:val="23"/>
          <w:szCs w:val="23"/>
        </w:rPr>
        <w:t>proaktiv</w:t>
      </w:r>
      <w:proofErr w:type="spellEnd"/>
      <w:r w:rsidRPr="00894F55">
        <w:rPr>
          <w:rFonts w:ascii="Gill Sans MT" w:hAnsi="Gill Sans MT" w:cs="Segoe UI"/>
          <w:sz w:val="23"/>
          <w:szCs w:val="23"/>
        </w:rPr>
        <w:t xml:space="preserve"> i audiencave ndaj aktiviteteve dhe projekteve të komunës, e për rrjedhojë edhe fuqizim të marrëdhënieve dhe ndërveprimit me qytetarë, media, organizata të shoqërisë civile, hisedarë dhe partnerë që mbështesin nismat e komunës. Kjo do të arrihet përmes thellimit të praktikave të komunikimit me audiencat e brendshme dhe të jashtme duke përdorur kanale të përshtatshme dhe efikase të komunikimit. Së këndejmi, </w:t>
      </w:r>
      <w:bookmarkStart w:id="1" w:name="_Hlk75090776"/>
      <w:r w:rsidRPr="00894F55">
        <w:rPr>
          <w:rFonts w:ascii="Gill Sans MT" w:hAnsi="Gill Sans MT" w:cs="Segoe UI"/>
          <w:i/>
          <w:iCs/>
          <w:sz w:val="23"/>
          <w:szCs w:val="23"/>
        </w:rPr>
        <w:t>Strategjia për Informim dhe Komunikim 202</w:t>
      </w:r>
      <w:r w:rsidR="007F6DA5" w:rsidRPr="00894F55">
        <w:rPr>
          <w:rFonts w:ascii="Gill Sans MT" w:hAnsi="Gill Sans MT" w:cs="Segoe UI"/>
          <w:i/>
          <w:iCs/>
          <w:sz w:val="23"/>
          <w:szCs w:val="23"/>
        </w:rPr>
        <w:t>2</w:t>
      </w:r>
      <w:r w:rsidRPr="00894F55">
        <w:rPr>
          <w:rFonts w:ascii="Gill Sans MT" w:hAnsi="Gill Sans MT" w:cs="Segoe UI"/>
          <w:i/>
          <w:iCs/>
          <w:sz w:val="23"/>
          <w:szCs w:val="23"/>
        </w:rPr>
        <w:t>-202</w:t>
      </w:r>
      <w:r w:rsidR="00C6401B">
        <w:rPr>
          <w:rFonts w:ascii="Gill Sans MT" w:hAnsi="Gill Sans MT" w:cs="Segoe UI"/>
          <w:i/>
          <w:iCs/>
          <w:sz w:val="23"/>
          <w:szCs w:val="23"/>
        </w:rPr>
        <w:t>5</w:t>
      </w:r>
      <w:r w:rsidRPr="00894F55">
        <w:rPr>
          <w:rFonts w:ascii="Gill Sans MT" w:hAnsi="Gill Sans MT" w:cs="Segoe UI"/>
          <w:sz w:val="23"/>
          <w:szCs w:val="23"/>
        </w:rPr>
        <w:t xml:space="preserve"> </w:t>
      </w:r>
      <w:bookmarkEnd w:id="1"/>
      <w:r w:rsidRPr="00894F55">
        <w:rPr>
          <w:rFonts w:ascii="Gill Sans MT" w:hAnsi="Gill Sans MT" w:cs="Segoe UI"/>
          <w:sz w:val="23"/>
          <w:szCs w:val="23"/>
        </w:rPr>
        <w:t xml:space="preserve">është e një rëndësie të veçantë si për krijimin e urave të ndërveprimit me aktorë të ndryshëm ashtu dhe për ngritjen e imazhit dhe reputacionit të komunës. </w:t>
      </w:r>
    </w:p>
    <w:p w14:paraId="214448AA" w14:textId="36F7368D" w:rsidR="001C321C" w:rsidRPr="00894F55" w:rsidRDefault="004376FE" w:rsidP="008429D7">
      <w:pPr>
        <w:autoSpaceDE w:val="0"/>
        <w:autoSpaceDN w:val="0"/>
        <w:adjustRightInd w:val="0"/>
        <w:spacing w:after="120" w:line="240" w:lineRule="auto"/>
        <w:jc w:val="both"/>
        <w:rPr>
          <w:rFonts w:ascii="Gill Sans MT" w:hAnsi="Gill Sans MT" w:cs="Segoe UI"/>
          <w:sz w:val="23"/>
          <w:szCs w:val="23"/>
        </w:rPr>
      </w:pPr>
      <w:r w:rsidRPr="00894F55">
        <w:rPr>
          <w:rFonts w:ascii="Gill Sans MT" w:hAnsi="Gill Sans MT" w:cs="Segoe UI"/>
          <w:sz w:val="23"/>
          <w:szCs w:val="23"/>
        </w:rPr>
        <w:t xml:space="preserve">Pjesë integrale e kësaj strategjie </w:t>
      </w:r>
      <w:r w:rsidR="0066145E" w:rsidRPr="00894F55">
        <w:rPr>
          <w:rFonts w:ascii="Gill Sans MT" w:hAnsi="Gill Sans MT" w:cs="Segoe UI"/>
          <w:sz w:val="23"/>
          <w:szCs w:val="23"/>
        </w:rPr>
        <w:t>është</w:t>
      </w:r>
      <w:r w:rsidRPr="00894F55">
        <w:rPr>
          <w:rFonts w:ascii="Gill Sans MT" w:hAnsi="Gill Sans MT" w:cs="Segoe UI"/>
          <w:sz w:val="23"/>
          <w:szCs w:val="23"/>
        </w:rPr>
        <w:t xml:space="preserve"> edhe komunikimi i brendshëm, si një komponentë që përqendrohet në përmirësimin e praktikave të komunikimit dhe rritjen e motivimit të </w:t>
      </w:r>
      <w:proofErr w:type="spellStart"/>
      <w:r w:rsidRPr="00894F55">
        <w:rPr>
          <w:rFonts w:ascii="Gill Sans MT" w:hAnsi="Gill Sans MT" w:cs="Segoe UI"/>
          <w:sz w:val="23"/>
          <w:szCs w:val="23"/>
        </w:rPr>
        <w:t>të</w:t>
      </w:r>
      <w:proofErr w:type="spellEnd"/>
      <w:r w:rsidRPr="00894F55">
        <w:rPr>
          <w:rFonts w:ascii="Gill Sans MT" w:hAnsi="Gill Sans MT" w:cs="Segoe UI"/>
          <w:sz w:val="23"/>
          <w:szCs w:val="23"/>
        </w:rPr>
        <w:t xml:space="preserve"> punësuarve në përmirësimin e </w:t>
      </w:r>
      <w:proofErr w:type="spellStart"/>
      <w:r w:rsidRPr="00894F55">
        <w:rPr>
          <w:rFonts w:ascii="Gill Sans MT" w:hAnsi="Gill Sans MT" w:cs="Segoe UI"/>
          <w:sz w:val="23"/>
          <w:szCs w:val="23"/>
        </w:rPr>
        <w:t>performancës</w:t>
      </w:r>
      <w:proofErr w:type="spellEnd"/>
      <w:r w:rsidRPr="00894F55">
        <w:rPr>
          <w:rFonts w:ascii="Gill Sans MT" w:hAnsi="Gill Sans MT" w:cs="Segoe UI"/>
          <w:sz w:val="23"/>
          <w:szCs w:val="23"/>
        </w:rPr>
        <w:t xml:space="preserve"> individuale, ekipore dhe organizative. Bashkëpunimi, bashkërendimi dhe komunikimi efikas (si brenda drejtorive të caktuara ashtu edhe ndërmjet tyre) si dhe përmirësimi i vazhdueshëm i kushteve dhe marrëdhënieve në punë përbëjnë parakushtet themelore për rritjen e motivimit dhe </w:t>
      </w:r>
      <w:proofErr w:type="spellStart"/>
      <w:r w:rsidRPr="00894F55">
        <w:rPr>
          <w:rFonts w:ascii="Gill Sans MT" w:hAnsi="Gill Sans MT" w:cs="Segoe UI"/>
          <w:sz w:val="23"/>
          <w:szCs w:val="23"/>
        </w:rPr>
        <w:t>performancës</w:t>
      </w:r>
      <w:proofErr w:type="spellEnd"/>
      <w:r w:rsidRPr="00894F55">
        <w:rPr>
          <w:rFonts w:ascii="Gill Sans MT" w:hAnsi="Gill Sans MT" w:cs="Segoe UI"/>
          <w:sz w:val="23"/>
          <w:szCs w:val="23"/>
        </w:rPr>
        <w:t xml:space="preserve"> në punë. </w:t>
      </w:r>
    </w:p>
    <w:p w14:paraId="53A4699D" w14:textId="7A66E26D" w:rsidR="001C321C" w:rsidRPr="00894F55" w:rsidRDefault="001C321C" w:rsidP="008429D7">
      <w:pPr>
        <w:autoSpaceDE w:val="0"/>
        <w:autoSpaceDN w:val="0"/>
        <w:adjustRightInd w:val="0"/>
        <w:spacing w:after="120" w:line="240" w:lineRule="auto"/>
        <w:jc w:val="both"/>
        <w:rPr>
          <w:rFonts w:ascii="Gill Sans MT" w:hAnsi="Gill Sans MT" w:cs="Segoe UI"/>
          <w:sz w:val="23"/>
          <w:szCs w:val="23"/>
        </w:rPr>
      </w:pPr>
      <w:r w:rsidRPr="00894F55">
        <w:rPr>
          <w:rFonts w:ascii="Gill Sans MT" w:hAnsi="Gill Sans MT" w:cs="Segoe UI"/>
          <w:sz w:val="23"/>
          <w:szCs w:val="23"/>
        </w:rPr>
        <w:t xml:space="preserve">Me qëllim të krijimit të parakushteve për zbatimin e objektivave të </w:t>
      </w:r>
      <w:r w:rsidR="004376FE" w:rsidRPr="00894F55">
        <w:rPr>
          <w:rFonts w:ascii="Gill Sans MT" w:hAnsi="Gill Sans MT" w:cs="Segoe UI"/>
          <w:i/>
          <w:iCs/>
          <w:sz w:val="23"/>
          <w:szCs w:val="23"/>
        </w:rPr>
        <w:t>Strategjisë për Informim dhe Komunikim 2022-202</w:t>
      </w:r>
      <w:r w:rsidR="00894F55" w:rsidRPr="00894F55">
        <w:rPr>
          <w:rFonts w:ascii="Gill Sans MT" w:hAnsi="Gill Sans MT" w:cs="Segoe UI"/>
          <w:i/>
          <w:iCs/>
          <w:sz w:val="23"/>
          <w:szCs w:val="23"/>
        </w:rPr>
        <w:t>5</w:t>
      </w:r>
      <w:r w:rsidRPr="00894F55">
        <w:rPr>
          <w:rFonts w:ascii="Gill Sans MT" w:hAnsi="Gill Sans MT" w:cs="Segoe UI"/>
          <w:i/>
          <w:iCs/>
          <w:sz w:val="23"/>
          <w:szCs w:val="23"/>
        </w:rPr>
        <w:t>,</w:t>
      </w:r>
      <w:r w:rsidRPr="00894F55">
        <w:rPr>
          <w:rFonts w:ascii="Gill Sans MT" w:hAnsi="Gill Sans MT" w:cs="Segoe UI"/>
          <w:sz w:val="23"/>
          <w:szCs w:val="23"/>
        </w:rPr>
        <w:t xml:space="preserve"> Komuna do të krijojë mundësi optimale për ngritjen e kapaciteteve teknike dhe profesionale të </w:t>
      </w:r>
      <w:r w:rsidR="007F2064" w:rsidRPr="004123F8">
        <w:rPr>
          <w:rFonts w:ascii="Gill Sans MT" w:hAnsi="Gill Sans MT" w:cs="Segoe UI"/>
          <w:sz w:val="23"/>
          <w:szCs w:val="23"/>
        </w:rPr>
        <w:t>Zyra për Informim</w:t>
      </w:r>
      <w:r w:rsidR="007F2064">
        <w:rPr>
          <w:rFonts w:ascii="Gill Sans MT" w:hAnsi="Gill Sans MT" w:cs="Segoe UI"/>
          <w:sz w:val="23"/>
          <w:szCs w:val="23"/>
        </w:rPr>
        <w:t xml:space="preserve"> dhe Marrëdhënie me Publikun</w:t>
      </w:r>
      <w:r w:rsidRPr="00894F55">
        <w:rPr>
          <w:rFonts w:ascii="Gill Sans MT" w:hAnsi="Gill Sans MT" w:cs="Segoe UI"/>
          <w:sz w:val="23"/>
          <w:szCs w:val="23"/>
        </w:rPr>
        <w:t xml:space="preserve">, kurse në raste të veçuara do të angazhojë edhe ekspertë të jashtëm me qëllim të avancimit të nivelit të komunikimeve në administratën komunale. </w:t>
      </w:r>
    </w:p>
    <w:p w14:paraId="65748D4A" w14:textId="187BECA6" w:rsidR="001C321C" w:rsidRPr="00894F55" w:rsidRDefault="001C321C" w:rsidP="008429D7">
      <w:pPr>
        <w:autoSpaceDE w:val="0"/>
        <w:autoSpaceDN w:val="0"/>
        <w:adjustRightInd w:val="0"/>
        <w:spacing w:after="120" w:line="240" w:lineRule="auto"/>
        <w:jc w:val="both"/>
        <w:rPr>
          <w:rFonts w:ascii="Gill Sans MT" w:hAnsi="Gill Sans MT" w:cs="Segoe UI"/>
          <w:sz w:val="23"/>
          <w:szCs w:val="23"/>
        </w:rPr>
      </w:pPr>
      <w:r w:rsidRPr="00894F55">
        <w:rPr>
          <w:rFonts w:ascii="Gill Sans MT" w:hAnsi="Gill Sans MT" w:cs="Segoe UI"/>
          <w:sz w:val="23"/>
          <w:szCs w:val="23"/>
        </w:rPr>
        <w:t xml:space="preserve">Aktivitetet e parapara me këtë strategji </w:t>
      </w:r>
      <w:r w:rsidR="0066145E" w:rsidRPr="00894F55">
        <w:rPr>
          <w:rFonts w:ascii="Gill Sans MT" w:hAnsi="Gill Sans MT" w:cs="Segoe UI"/>
          <w:sz w:val="23"/>
          <w:szCs w:val="23"/>
        </w:rPr>
        <w:t>janë</w:t>
      </w:r>
      <w:r w:rsidR="004376FE" w:rsidRPr="00894F55">
        <w:rPr>
          <w:rFonts w:ascii="Gill Sans MT" w:hAnsi="Gill Sans MT" w:cs="Segoe UI"/>
          <w:sz w:val="23"/>
          <w:szCs w:val="23"/>
        </w:rPr>
        <w:t xml:space="preserve"> dizajn</w:t>
      </w:r>
      <w:r w:rsidR="0066145E" w:rsidRPr="00894F55">
        <w:rPr>
          <w:rFonts w:ascii="Gill Sans MT" w:hAnsi="Gill Sans MT" w:cs="Segoe UI"/>
          <w:sz w:val="23"/>
          <w:szCs w:val="23"/>
        </w:rPr>
        <w:t>uar</w:t>
      </w:r>
      <w:r w:rsidRPr="00894F55">
        <w:rPr>
          <w:rFonts w:ascii="Gill Sans MT" w:hAnsi="Gill Sans MT" w:cs="Segoe UI"/>
          <w:sz w:val="23"/>
          <w:szCs w:val="23"/>
        </w:rPr>
        <w:t xml:space="preserve"> </w:t>
      </w:r>
      <w:r w:rsidR="008429D7" w:rsidRPr="00894F55">
        <w:rPr>
          <w:rFonts w:ascii="Gill Sans MT" w:hAnsi="Gill Sans MT" w:cs="Segoe UI"/>
          <w:sz w:val="23"/>
          <w:szCs w:val="23"/>
        </w:rPr>
        <w:t xml:space="preserve">mbi bazën </w:t>
      </w:r>
      <w:r w:rsidRPr="00894F55">
        <w:rPr>
          <w:rFonts w:ascii="Gill Sans MT" w:hAnsi="Gill Sans MT" w:cs="Segoe UI"/>
          <w:sz w:val="23"/>
          <w:szCs w:val="23"/>
        </w:rPr>
        <w:t xml:space="preserve">e një analize gjithëpërfshirëse të proceseve dhe mekanizmave të komunikimit dhe efikasitetit të tyre në </w:t>
      </w:r>
      <w:proofErr w:type="spellStart"/>
      <w:r w:rsidRPr="00894F55">
        <w:rPr>
          <w:rFonts w:ascii="Gill Sans MT" w:hAnsi="Gill Sans MT" w:cs="Segoe UI"/>
          <w:sz w:val="23"/>
          <w:szCs w:val="23"/>
        </w:rPr>
        <w:t>performancën</w:t>
      </w:r>
      <w:proofErr w:type="spellEnd"/>
      <w:r w:rsidRPr="00894F55">
        <w:rPr>
          <w:rFonts w:ascii="Gill Sans MT" w:hAnsi="Gill Sans MT" w:cs="Segoe UI"/>
          <w:sz w:val="23"/>
          <w:szCs w:val="23"/>
        </w:rPr>
        <w:t xml:space="preserve"> e komunës në disa elemente kyçe. Mbi bazën e kësaj analize </w:t>
      </w:r>
      <w:r w:rsidR="0066145E" w:rsidRPr="00894F55">
        <w:rPr>
          <w:rFonts w:ascii="Gill Sans MT" w:hAnsi="Gill Sans MT" w:cs="Segoe UI"/>
          <w:sz w:val="23"/>
          <w:szCs w:val="23"/>
        </w:rPr>
        <w:t>janë</w:t>
      </w:r>
      <w:r w:rsidRPr="00894F55">
        <w:rPr>
          <w:rFonts w:ascii="Gill Sans MT" w:hAnsi="Gill Sans MT" w:cs="Segoe UI"/>
          <w:sz w:val="23"/>
          <w:szCs w:val="23"/>
        </w:rPr>
        <w:t xml:space="preserve"> identifik</w:t>
      </w:r>
      <w:r w:rsidR="0066145E" w:rsidRPr="00894F55">
        <w:rPr>
          <w:rFonts w:ascii="Gill Sans MT" w:hAnsi="Gill Sans MT" w:cs="Segoe UI"/>
          <w:sz w:val="23"/>
          <w:szCs w:val="23"/>
        </w:rPr>
        <w:t>uar</w:t>
      </w:r>
      <w:r w:rsidRPr="00894F55">
        <w:rPr>
          <w:rFonts w:ascii="Gill Sans MT" w:hAnsi="Gill Sans MT" w:cs="Segoe UI"/>
          <w:sz w:val="23"/>
          <w:szCs w:val="23"/>
        </w:rPr>
        <w:t xml:space="preserve"> mundësitë për përmirësim, të cilat </w:t>
      </w:r>
      <w:r w:rsidR="0066145E" w:rsidRPr="00894F55">
        <w:rPr>
          <w:rFonts w:ascii="Gill Sans MT" w:hAnsi="Gill Sans MT" w:cs="Segoe UI"/>
          <w:sz w:val="23"/>
          <w:szCs w:val="23"/>
        </w:rPr>
        <w:t>janë</w:t>
      </w:r>
      <w:r w:rsidRPr="00894F55">
        <w:rPr>
          <w:rFonts w:ascii="Gill Sans MT" w:hAnsi="Gill Sans MT" w:cs="Segoe UI"/>
          <w:sz w:val="23"/>
          <w:szCs w:val="23"/>
        </w:rPr>
        <w:t xml:space="preserve"> përkth</w:t>
      </w:r>
      <w:r w:rsidR="0066145E" w:rsidRPr="00894F55">
        <w:rPr>
          <w:rFonts w:ascii="Gill Sans MT" w:hAnsi="Gill Sans MT" w:cs="Segoe UI"/>
          <w:sz w:val="23"/>
          <w:szCs w:val="23"/>
        </w:rPr>
        <w:t>yer</w:t>
      </w:r>
      <w:r w:rsidRPr="00894F55">
        <w:rPr>
          <w:rFonts w:ascii="Gill Sans MT" w:hAnsi="Gill Sans MT" w:cs="Segoe UI"/>
          <w:sz w:val="23"/>
          <w:szCs w:val="23"/>
        </w:rPr>
        <w:t xml:space="preserve"> në objektiva, mesazhe dhe kanale të komunikimit dhe mekanizma për marrjen e informatave kthyese.</w:t>
      </w:r>
    </w:p>
    <w:p w14:paraId="1286042E" w14:textId="1D0C7992" w:rsidR="001C321C" w:rsidRDefault="001C321C" w:rsidP="008429D7">
      <w:pPr>
        <w:keepNext/>
        <w:keepLines/>
        <w:numPr>
          <w:ilvl w:val="0"/>
          <w:numId w:val="1"/>
        </w:numPr>
        <w:spacing w:after="120" w:line="240" w:lineRule="auto"/>
        <w:ind w:left="270" w:hanging="270"/>
        <w:outlineLvl w:val="0"/>
        <w:rPr>
          <w:rFonts w:ascii="Gill Sans MT" w:eastAsiaTheme="majorEastAsia" w:hAnsi="Gill Sans MT" w:cs="Segoe UI"/>
          <w:b/>
          <w:color w:val="00B0F0"/>
          <w:sz w:val="24"/>
          <w:szCs w:val="24"/>
        </w:rPr>
      </w:pPr>
      <w:bookmarkStart w:id="2" w:name="_Toc53580234"/>
      <w:bookmarkStart w:id="3" w:name="_Toc53914534"/>
      <w:bookmarkStart w:id="4" w:name="_Toc80791906"/>
      <w:r w:rsidRPr="00894F55">
        <w:rPr>
          <w:rFonts w:ascii="Gill Sans MT" w:eastAsiaTheme="majorEastAsia" w:hAnsi="Gill Sans MT" w:cs="Segoe UI"/>
          <w:b/>
          <w:color w:val="00B0F0"/>
          <w:sz w:val="24"/>
          <w:szCs w:val="24"/>
        </w:rPr>
        <w:t>SFONDI</w:t>
      </w:r>
      <w:bookmarkEnd w:id="2"/>
      <w:bookmarkEnd w:id="3"/>
      <w:bookmarkEnd w:id="4"/>
    </w:p>
    <w:p w14:paraId="07F02752" w14:textId="307A6730" w:rsidR="003519F9" w:rsidRPr="00384710" w:rsidRDefault="001C321C" w:rsidP="00384710">
      <w:pPr>
        <w:keepNext/>
        <w:keepLines/>
        <w:numPr>
          <w:ilvl w:val="1"/>
          <w:numId w:val="1"/>
        </w:numPr>
        <w:spacing w:after="120" w:line="240" w:lineRule="auto"/>
        <w:ind w:left="450" w:hanging="450"/>
        <w:outlineLvl w:val="1"/>
        <w:rPr>
          <w:rFonts w:ascii="Gill Sans MT" w:eastAsiaTheme="majorEastAsia" w:hAnsi="Gill Sans MT" w:cs="Segoe UI"/>
          <w:b/>
          <w:sz w:val="23"/>
          <w:szCs w:val="23"/>
        </w:rPr>
      </w:pPr>
      <w:bookmarkStart w:id="5" w:name="_Toc53580235"/>
      <w:bookmarkStart w:id="6" w:name="_Toc53914535"/>
      <w:bookmarkStart w:id="7" w:name="_Toc80791907"/>
      <w:r w:rsidRPr="00894F55">
        <w:rPr>
          <w:rFonts w:ascii="Gill Sans MT" w:eastAsiaTheme="majorEastAsia" w:hAnsi="Gill Sans MT" w:cs="Segoe UI"/>
          <w:b/>
          <w:sz w:val="23"/>
          <w:szCs w:val="23"/>
        </w:rPr>
        <w:t>Profili i komunë</w:t>
      </w:r>
      <w:bookmarkEnd w:id="5"/>
      <w:bookmarkEnd w:id="6"/>
      <w:bookmarkEnd w:id="7"/>
      <w:r w:rsidR="00384710">
        <w:rPr>
          <w:rFonts w:ascii="Gill Sans MT" w:eastAsiaTheme="majorEastAsia" w:hAnsi="Gill Sans MT" w:cs="Segoe UI"/>
          <w:b/>
          <w:sz w:val="23"/>
          <w:szCs w:val="23"/>
        </w:rPr>
        <w:t>s</w:t>
      </w:r>
    </w:p>
    <w:p w14:paraId="2321214C" w14:textId="77777777" w:rsidR="003519F9" w:rsidRPr="002D1B3B" w:rsidRDefault="003519F9" w:rsidP="003519F9">
      <w:pPr>
        <w:pStyle w:val="NormalWeb"/>
        <w:shd w:val="clear" w:color="auto" w:fill="FFFFFF"/>
        <w:spacing w:before="0" w:beforeAutospacing="0" w:after="150" w:afterAutospacing="0"/>
        <w:rPr>
          <w:rFonts w:ascii="Gill Sans MT" w:hAnsi="Gill Sans MT" w:cs="Arial"/>
          <w:color w:val="333333"/>
        </w:rPr>
      </w:pPr>
      <w:proofErr w:type="spellStart"/>
      <w:r w:rsidRPr="002D1B3B">
        <w:rPr>
          <w:rFonts w:ascii="Gill Sans MT" w:hAnsi="Gill Sans MT" w:cs="Arial"/>
          <w:color w:val="333333"/>
        </w:rPr>
        <w:t>Kaçanikut</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përfshin</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pjesën</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juglindore</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të</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Kosovës</w:t>
      </w:r>
      <w:proofErr w:type="spellEnd"/>
      <w:r w:rsidRPr="002D1B3B">
        <w:rPr>
          <w:rFonts w:ascii="Gill Sans MT" w:hAnsi="Gill Sans MT" w:cs="Arial"/>
          <w:color w:val="333333"/>
        </w:rPr>
        <w:t xml:space="preserve"> me </w:t>
      </w:r>
      <w:proofErr w:type="spellStart"/>
      <w:r w:rsidRPr="002D1B3B">
        <w:rPr>
          <w:rFonts w:ascii="Gill Sans MT" w:hAnsi="Gill Sans MT" w:cs="Arial"/>
          <w:color w:val="333333"/>
        </w:rPr>
        <w:t>sipërfaqe</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prej</w:t>
      </w:r>
      <w:proofErr w:type="spellEnd"/>
      <w:r w:rsidRPr="002D1B3B">
        <w:rPr>
          <w:rFonts w:ascii="Gill Sans MT" w:hAnsi="Gill Sans MT" w:cs="Arial"/>
          <w:color w:val="333333"/>
        </w:rPr>
        <w:t xml:space="preserve"> 211,13 km², </w:t>
      </w:r>
      <w:proofErr w:type="spellStart"/>
      <w:r w:rsidRPr="002D1B3B">
        <w:rPr>
          <w:rFonts w:ascii="Gill Sans MT" w:hAnsi="Gill Sans MT" w:cs="Arial"/>
          <w:color w:val="333333"/>
        </w:rPr>
        <w:t>përkatësisht</w:t>
      </w:r>
      <w:proofErr w:type="spellEnd"/>
      <w:r w:rsidRPr="002D1B3B">
        <w:rPr>
          <w:rFonts w:ascii="Gill Sans MT" w:hAnsi="Gill Sans MT" w:cs="Arial"/>
          <w:color w:val="333333"/>
        </w:rPr>
        <w:t xml:space="preserve"> 1,94 % </w:t>
      </w:r>
      <w:proofErr w:type="spellStart"/>
      <w:r w:rsidRPr="002D1B3B">
        <w:rPr>
          <w:rFonts w:ascii="Gill Sans MT" w:hAnsi="Gill Sans MT" w:cs="Arial"/>
          <w:color w:val="333333"/>
        </w:rPr>
        <w:t>të</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sipërfaqes</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së</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përgjithshme</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të</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Kosovës</w:t>
      </w:r>
      <w:proofErr w:type="spellEnd"/>
      <w:r w:rsidRPr="002D1B3B">
        <w:rPr>
          <w:rFonts w:ascii="Gill Sans MT" w:hAnsi="Gill Sans MT" w:cs="Arial"/>
          <w:color w:val="333333"/>
        </w:rPr>
        <w:t xml:space="preserve"> </w:t>
      </w:r>
      <w:proofErr w:type="gramStart"/>
      <w:r w:rsidRPr="002D1B3B">
        <w:rPr>
          <w:rFonts w:ascii="Gill Sans MT" w:hAnsi="Gill Sans MT" w:cs="Arial"/>
          <w:color w:val="333333"/>
        </w:rPr>
        <w:t>( 10,887</w:t>
      </w:r>
      <w:proofErr w:type="gramEnd"/>
      <w:r w:rsidRPr="002D1B3B">
        <w:rPr>
          <w:rFonts w:ascii="Gill Sans MT" w:hAnsi="Gill Sans MT" w:cs="Arial"/>
          <w:color w:val="333333"/>
        </w:rPr>
        <w:t xml:space="preserve"> km² ). Komuna e </w:t>
      </w:r>
      <w:proofErr w:type="spellStart"/>
      <w:r w:rsidRPr="002D1B3B">
        <w:rPr>
          <w:rFonts w:ascii="Gill Sans MT" w:hAnsi="Gill Sans MT" w:cs="Arial"/>
          <w:color w:val="333333"/>
        </w:rPr>
        <w:t>Kaçanikut</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përbëhet</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prej</w:t>
      </w:r>
      <w:proofErr w:type="spellEnd"/>
      <w:r w:rsidRPr="002D1B3B">
        <w:rPr>
          <w:rFonts w:ascii="Gill Sans MT" w:hAnsi="Gill Sans MT" w:cs="Arial"/>
          <w:color w:val="333333"/>
        </w:rPr>
        <w:t xml:space="preserve"> 31 </w:t>
      </w:r>
      <w:proofErr w:type="spellStart"/>
      <w:r w:rsidRPr="002D1B3B">
        <w:rPr>
          <w:rFonts w:ascii="Gill Sans MT" w:hAnsi="Gill Sans MT" w:cs="Arial"/>
          <w:color w:val="333333"/>
        </w:rPr>
        <w:t>vendbanimeve</w:t>
      </w:r>
      <w:proofErr w:type="spellEnd"/>
      <w:r w:rsidRPr="002D1B3B">
        <w:rPr>
          <w:rFonts w:ascii="Gill Sans MT" w:hAnsi="Gill Sans MT" w:cs="Arial"/>
          <w:color w:val="333333"/>
        </w:rPr>
        <w:t xml:space="preserve">, 1 me </w:t>
      </w:r>
      <w:proofErr w:type="spellStart"/>
      <w:r w:rsidRPr="002D1B3B">
        <w:rPr>
          <w:rFonts w:ascii="Gill Sans MT" w:hAnsi="Gill Sans MT" w:cs="Arial"/>
          <w:color w:val="333333"/>
        </w:rPr>
        <w:t>karakter</w:t>
      </w:r>
      <w:proofErr w:type="spellEnd"/>
      <w:r w:rsidRPr="002D1B3B">
        <w:rPr>
          <w:rFonts w:ascii="Gill Sans MT" w:hAnsi="Gill Sans MT" w:cs="Arial"/>
          <w:color w:val="333333"/>
        </w:rPr>
        <w:t xml:space="preserve"> urban </w:t>
      </w:r>
      <w:proofErr w:type="spellStart"/>
      <w:r w:rsidRPr="002D1B3B">
        <w:rPr>
          <w:rFonts w:ascii="Gill Sans MT" w:hAnsi="Gill Sans MT" w:cs="Arial"/>
          <w:color w:val="333333"/>
        </w:rPr>
        <w:t>dhe</w:t>
      </w:r>
      <w:proofErr w:type="spellEnd"/>
      <w:r w:rsidRPr="002D1B3B">
        <w:rPr>
          <w:rFonts w:ascii="Gill Sans MT" w:hAnsi="Gill Sans MT" w:cs="Arial"/>
          <w:color w:val="333333"/>
        </w:rPr>
        <w:t xml:space="preserve"> 30 </w:t>
      </w:r>
      <w:proofErr w:type="spellStart"/>
      <w:r w:rsidRPr="002D1B3B">
        <w:rPr>
          <w:rFonts w:ascii="Gill Sans MT" w:hAnsi="Gill Sans MT" w:cs="Arial"/>
          <w:color w:val="333333"/>
        </w:rPr>
        <w:t>rurale</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ndërsa</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kufizohet</w:t>
      </w:r>
      <w:proofErr w:type="spellEnd"/>
      <w:r w:rsidRPr="002D1B3B">
        <w:rPr>
          <w:rFonts w:ascii="Gill Sans MT" w:hAnsi="Gill Sans MT" w:cs="Arial"/>
          <w:color w:val="333333"/>
        </w:rPr>
        <w:t xml:space="preserve"> me </w:t>
      </w:r>
      <w:proofErr w:type="spellStart"/>
      <w:r w:rsidRPr="002D1B3B">
        <w:rPr>
          <w:rFonts w:ascii="Gill Sans MT" w:hAnsi="Gill Sans MT" w:cs="Arial"/>
          <w:color w:val="333333"/>
        </w:rPr>
        <w:t>komunat</w:t>
      </w:r>
      <w:proofErr w:type="spellEnd"/>
      <w:r w:rsidRPr="002D1B3B">
        <w:rPr>
          <w:rFonts w:ascii="Gill Sans MT" w:hAnsi="Gill Sans MT" w:cs="Arial"/>
          <w:color w:val="333333"/>
        </w:rPr>
        <w:t xml:space="preserve"> e </w:t>
      </w:r>
      <w:proofErr w:type="spellStart"/>
      <w:r w:rsidRPr="002D1B3B">
        <w:rPr>
          <w:rFonts w:ascii="Gill Sans MT" w:hAnsi="Gill Sans MT" w:cs="Arial"/>
          <w:color w:val="333333"/>
        </w:rPr>
        <w:t>Vitisë</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Ferizajt</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Shtërpcës</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dhe</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në</w:t>
      </w:r>
      <w:proofErr w:type="spellEnd"/>
      <w:r w:rsidRPr="002D1B3B">
        <w:rPr>
          <w:rFonts w:ascii="Gill Sans MT" w:hAnsi="Gill Sans MT" w:cs="Arial"/>
          <w:color w:val="333333"/>
        </w:rPr>
        <w:t xml:space="preserve"> jug me Hani </w:t>
      </w:r>
      <w:proofErr w:type="spellStart"/>
      <w:r w:rsidRPr="002D1B3B">
        <w:rPr>
          <w:rFonts w:ascii="Gill Sans MT" w:hAnsi="Gill Sans MT" w:cs="Arial"/>
          <w:color w:val="333333"/>
        </w:rPr>
        <w:t>Elezit</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dhe</w:t>
      </w:r>
      <w:proofErr w:type="spellEnd"/>
      <w:r w:rsidRPr="002D1B3B">
        <w:rPr>
          <w:rFonts w:ascii="Gill Sans MT" w:hAnsi="Gill Sans MT" w:cs="Arial"/>
          <w:color w:val="333333"/>
        </w:rPr>
        <w:t xml:space="preserve"> IRJ </w:t>
      </w:r>
      <w:proofErr w:type="spellStart"/>
      <w:r w:rsidRPr="002D1B3B">
        <w:rPr>
          <w:rFonts w:ascii="Gill Sans MT" w:hAnsi="Gill Sans MT" w:cs="Arial"/>
          <w:color w:val="333333"/>
        </w:rPr>
        <w:t>të</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Maqedonisë</w:t>
      </w:r>
      <w:proofErr w:type="spellEnd"/>
      <w:r w:rsidRPr="002D1B3B">
        <w:rPr>
          <w:rFonts w:ascii="Gill Sans MT" w:hAnsi="Gill Sans MT" w:cs="Arial"/>
          <w:color w:val="333333"/>
        </w:rPr>
        <w:t>.</w:t>
      </w:r>
    </w:p>
    <w:p w14:paraId="49073667" w14:textId="77777777" w:rsidR="003519F9" w:rsidRPr="002D1B3B" w:rsidRDefault="003519F9" w:rsidP="003519F9">
      <w:pPr>
        <w:pStyle w:val="NormalWeb"/>
        <w:shd w:val="clear" w:color="auto" w:fill="FFFFFF"/>
        <w:spacing w:before="0" w:beforeAutospacing="0" w:after="150" w:afterAutospacing="0"/>
        <w:rPr>
          <w:rFonts w:ascii="Gill Sans MT" w:hAnsi="Gill Sans MT" w:cs="Arial"/>
          <w:color w:val="333333"/>
        </w:rPr>
      </w:pPr>
      <w:proofErr w:type="spellStart"/>
      <w:r w:rsidRPr="002D1B3B">
        <w:rPr>
          <w:rFonts w:ascii="Gill Sans MT" w:hAnsi="Gill Sans MT" w:cs="Arial"/>
          <w:color w:val="333333"/>
        </w:rPr>
        <w:lastRenderedPageBreak/>
        <w:t>Kaçaniku</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si</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qendër</w:t>
      </w:r>
      <w:proofErr w:type="spellEnd"/>
      <w:r w:rsidRPr="002D1B3B">
        <w:rPr>
          <w:rFonts w:ascii="Gill Sans MT" w:hAnsi="Gill Sans MT" w:cs="Arial"/>
          <w:color w:val="333333"/>
        </w:rPr>
        <w:t xml:space="preserve"> administrative – </w:t>
      </w:r>
      <w:proofErr w:type="spellStart"/>
      <w:r w:rsidRPr="002D1B3B">
        <w:rPr>
          <w:rFonts w:ascii="Gill Sans MT" w:hAnsi="Gill Sans MT" w:cs="Arial"/>
          <w:color w:val="333333"/>
        </w:rPr>
        <w:t>qytezë</w:t>
      </w:r>
      <w:proofErr w:type="spellEnd"/>
    </w:p>
    <w:p w14:paraId="34BEE66F" w14:textId="77777777" w:rsidR="003519F9" w:rsidRPr="002D1B3B" w:rsidRDefault="003519F9" w:rsidP="003519F9">
      <w:pPr>
        <w:pStyle w:val="NormalWeb"/>
        <w:shd w:val="clear" w:color="auto" w:fill="FFFFFF"/>
        <w:spacing w:before="0" w:beforeAutospacing="0" w:after="150" w:afterAutospacing="0"/>
        <w:rPr>
          <w:rFonts w:ascii="Gill Sans MT" w:hAnsi="Gill Sans MT" w:cs="Arial"/>
          <w:color w:val="333333"/>
        </w:rPr>
      </w:pPr>
      <w:proofErr w:type="spellStart"/>
      <w:r w:rsidRPr="002D1B3B">
        <w:rPr>
          <w:rFonts w:ascii="Gill Sans MT" w:hAnsi="Gill Sans MT" w:cs="Arial"/>
          <w:color w:val="333333"/>
        </w:rPr>
        <w:t>daton</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që</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nga</w:t>
      </w:r>
      <w:proofErr w:type="spellEnd"/>
      <w:r w:rsidRPr="002D1B3B">
        <w:rPr>
          <w:rFonts w:ascii="Gill Sans MT" w:hAnsi="Gill Sans MT" w:cs="Arial"/>
          <w:color w:val="333333"/>
        </w:rPr>
        <w:t xml:space="preserve"> fundi i </w:t>
      </w:r>
      <w:proofErr w:type="spellStart"/>
      <w:r w:rsidRPr="002D1B3B">
        <w:rPr>
          <w:rFonts w:ascii="Gill Sans MT" w:hAnsi="Gill Sans MT" w:cs="Arial"/>
          <w:color w:val="333333"/>
        </w:rPr>
        <w:t>shekullit</w:t>
      </w:r>
      <w:proofErr w:type="spellEnd"/>
      <w:r w:rsidRPr="002D1B3B">
        <w:rPr>
          <w:rFonts w:ascii="Gill Sans MT" w:hAnsi="Gill Sans MT" w:cs="Arial"/>
          <w:color w:val="333333"/>
        </w:rPr>
        <w:t xml:space="preserve"> XVI, i </w:t>
      </w:r>
      <w:proofErr w:type="spellStart"/>
      <w:r w:rsidRPr="002D1B3B">
        <w:rPr>
          <w:rFonts w:ascii="Gill Sans MT" w:hAnsi="Gill Sans MT" w:cs="Arial"/>
          <w:color w:val="333333"/>
        </w:rPr>
        <w:t>cili</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deri</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në</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vitin</w:t>
      </w:r>
      <w:proofErr w:type="spellEnd"/>
      <w:r w:rsidRPr="002D1B3B">
        <w:rPr>
          <w:rFonts w:ascii="Gill Sans MT" w:hAnsi="Gill Sans MT" w:cs="Arial"/>
          <w:color w:val="333333"/>
        </w:rPr>
        <w:t xml:space="preserve"> 1891 </w:t>
      </w:r>
      <w:proofErr w:type="spellStart"/>
      <w:r w:rsidRPr="002D1B3B">
        <w:rPr>
          <w:rFonts w:ascii="Gill Sans MT" w:hAnsi="Gill Sans MT" w:cs="Arial"/>
          <w:color w:val="333333"/>
        </w:rPr>
        <w:t>ishte</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nahije</w:t>
      </w:r>
      <w:proofErr w:type="spellEnd"/>
      <w:r w:rsidRPr="002D1B3B">
        <w:rPr>
          <w:rFonts w:ascii="Gill Sans MT" w:hAnsi="Gill Sans MT" w:cs="Arial"/>
          <w:color w:val="333333"/>
        </w:rPr>
        <w:t xml:space="preserve"> e </w:t>
      </w:r>
      <w:proofErr w:type="spellStart"/>
      <w:r w:rsidRPr="002D1B3B">
        <w:rPr>
          <w:rFonts w:ascii="Gill Sans MT" w:hAnsi="Gill Sans MT" w:cs="Arial"/>
          <w:color w:val="333333"/>
        </w:rPr>
        <w:t>Sanxhakut</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të</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Shkupit</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në</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Vilajetin</w:t>
      </w:r>
      <w:proofErr w:type="spellEnd"/>
      <w:r w:rsidRPr="002D1B3B">
        <w:rPr>
          <w:rFonts w:ascii="Gill Sans MT" w:hAnsi="Gill Sans MT" w:cs="Arial"/>
          <w:color w:val="333333"/>
        </w:rPr>
        <w:t xml:space="preserve"> e </w:t>
      </w:r>
      <w:proofErr w:type="spellStart"/>
      <w:r w:rsidRPr="002D1B3B">
        <w:rPr>
          <w:rFonts w:ascii="Gill Sans MT" w:hAnsi="Gill Sans MT" w:cs="Arial"/>
          <w:color w:val="333333"/>
        </w:rPr>
        <w:t>Kosovës</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Themelues</w:t>
      </w:r>
      <w:proofErr w:type="spellEnd"/>
      <w:r w:rsidRPr="002D1B3B">
        <w:rPr>
          <w:rFonts w:ascii="Gill Sans MT" w:hAnsi="Gill Sans MT" w:cs="Arial"/>
          <w:color w:val="333333"/>
        </w:rPr>
        <w:t xml:space="preserve"> i </w:t>
      </w:r>
      <w:proofErr w:type="spellStart"/>
      <w:r w:rsidRPr="002D1B3B">
        <w:rPr>
          <w:rFonts w:ascii="Gill Sans MT" w:hAnsi="Gill Sans MT" w:cs="Arial"/>
          <w:color w:val="333333"/>
        </w:rPr>
        <w:t>parë</w:t>
      </w:r>
      <w:proofErr w:type="spellEnd"/>
      <w:r w:rsidRPr="002D1B3B">
        <w:rPr>
          <w:rFonts w:ascii="Gill Sans MT" w:hAnsi="Gill Sans MT" w:cs="Arial"/>
          <w:color w:val="333333"/>
        </w:rPr>
        <w:t xml:space="preserve"> i </w:t>
      </w:r>
      <w:proofErr w:type="spellStart"/>
      <w:r w:rsidRPr="002D1B3B">
        <w:rPr>
          <w:rFonts w:ascii="Gill Sans MT" w:hAnsi="Gill Sans MT" w:cs="Arial"/>
          <w:color w:val="333333"/>
        </w:rPr>
        <w:t>kësaj</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qyteze</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është</w:t>
      </w:r>
      <w:proofErr w:type="spellEnd"/>
      <w:r w:rsidRPr="002D1B3B">
        <w:rPr>
          <w:rFonts w:ascii="Gill Sans MT" w:hAnsi="Gill Sans MT" w:cs="Arial"/>
          <w:color w:val="333333"/>
        </w:rPr>
        <w:t xml:space="preserve"> Koxha Sinan Pasha i </w:t>
      </w:r>
      <w:proofErr w:type="spellStart"/>
      <w:r w:rsidRPr="002D1B3B">
        <w:rPr>
          <w:rFonts w:ascii="Gill Sans MT" w:hAnsi="Gill Sans MT" w:cs="Arial"/>
          <w:color w:val="333333"/>
        </w:rPr>
        <w:t>cili</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ndërtoi</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xhaminë</w:t>
      </w:r>
      <w:proofErr w:type="spellEnd"/>
      <w:r w:rsidRPr="002D1B3B">
        <w:rPr>
          <w:rFonts w:ascii="Gill Sans MT" w:hAnsi="Gill Sans MT" w:cs="Arial"/>
          <w:color w:val="333333"/>
        </w:rPr>
        <w:t xml:space="preserve"> e </w:t>
      </w:r>
      <w:proofErr w:type="spellStart"/>
      <w:r w:rsidRPr="002D1B3B">
        <w:rPr>
          <w:rFonts w:ascii="Gill Sans MT" w:hAnsi="Gill Sans MT" w:cs="Arial"/>
          <w:color w:val="333333"/>
        </w:rPr>
        <w:t>cila</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edhe</w:t>
      </w:r>
      <w:proofErr w:type="spellEnd"/>
      <w:r w:rsidRPr="002D1B3B">
        <w:rPr>
          <w:rFonts w:ascii="Gill Sans MT" w:hAnsi="Gill Sans MT" w:cs="Arial"/>
          <w:color w:val="333333"/>
        </w:rPr>
        <w:t xml:space="preserve"> sot </w:t>
      </w:r>
      <w:proofErr w:type="spellStart"/>
      <w:r w:rsidRPr="002D1B3B">
        <w:rPr>
          <w:rFonts w:ascii="Gill Sans MT" w:hAnsi="Gill Sans MT" w:cs="Arial"/>
          <w:color w:val="333333"/>
        </w:rPr>
        <w:t>ekziston</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një</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kuzhinë</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publike</w:t>
      </w:r>
      <w:proofErr w:type="spellEnd"/>
      <w:r w:rsidRPr="002D1B3B">
        <w:rPr>
          <w:rFonts w:ascii="Gill Sans MT" w:hAnsi="Gill Sans MT" w:cs="Arial"/>
          <w:color w:val="333333"/>
        </w:rPr>
        <w:t xml:space="preserve"> (imaret</w:t>
      </w:r>
      <w:proofErr w:type="gramStart"/>
      <w:r w:rsidRPr="002D1B3B">
        <w:rPr>
          <w:rFonts w:ascii="Gill Sans MT" w:hAnsi="Gill Sans MT" w:cs="Arial"/>
          <w:color w:val="333333"/>
        </w:rPr>
        <w:t>) ,</w:t>
      </w:r>
      <w:proofErr w:type="gramEnd"/>
      <w:r w:rsidRPr="002D1B3B">
        <w:rPr>
          <w:rFonts w:ascii="Gill Sans MT" w:hAnsi="Gill Sans MT" w:cs="Arial"/>
          <w:color w:val="333333"/>
        </w:rPr>
        <w:t xml:space="preserve"> </w:t>
      </w:r>
      <w:proofErr w:type="spellStart"/>
      <w:r w:rsidRPr="002D1B3B">
        <w:rPr>
          <w:rFonts w:ascii="Gill Sans MT" w:hAnsi="Gill Sans MT" w:cs="Arial"/>
          <w:color w:val="333333"/>
        </w:rPr>
        <w:t>një</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shkollë</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në</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afërsi</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të</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xhamisë</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dy</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hane</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një</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hamam</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kalanë</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dhe</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disa</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mullinj</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në</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lumin</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Lepec</w:t>
      </w:r>
      <w:proofErr w:type="spellEnd"/>
      <w:r w:rsidRPr="002D1B3B">
        <w:rPr>
          <w:rFonts w:ascii="Gill Sans MT" w:hAnsi="Gill Sans MT" w:cs="Arial"/>
          <w:color w:val="333333"/>
        </w:rPr>
        <w:t>.</w:t>
      </w:r>
    </w:p>
    <w:p w14:paraId="1A9B0213" w14:textId="77777777" w:rsidR="003519F9" w:rsidRPr="002D1B3B" w:rsidRDefault="003519F9" w:rsidP="003519F9">
      <w:pPr>
        <w:pStyle w:val="NormalWeb"/>
        <w:shd w:val="clear" w:color="auto" w:fill="FFFFFF"/>
        <w:spacing w:before="0" w:beforeAutospacing="0" w:after="150" w:afterAutospacing="0"/>
        <w:rPr>
          <w:rFonts w:ascii="Gill Sans MT" w:hAnsi="Gill Sans MT" w:cs="Arial"/>
          <w:color w:val="333333"/>
        </w:rPr>
      </w:pPr>
      <w:proofErr w:type="spellStart"/>
      <w:r w:rsidRPr="002D1B3B">
        <w:rPr>
          <w:rFonts w:ascii="Gill Sans MT" w:hAnsi="Gill Sans MT" w:cs="Arial"/>
          <w:color w:val="333333"/>
        </w:rPr>
        <w:t>Sipas</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regjistrimit</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zyrtar</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të</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popullsisë</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në</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vitin</w:t>
      </w:r>
      <w:proofErr w:type="spellEnd"/>
      <w:r w:rsidRPr="002D1B3B">
        <w:rPr>
          <w:rFonts w:ascii="Gill Sans MT" w:hAnsi="Gill Sans MT" w:cs="Arial"/>
          <w:color w:val="333333"/>
        </w:rPr>
        <w:t xml:space="preserve"> 1981, Komuna e </w:t>
      </w:r>
      <w:proofErr w:type="spellStart"/>
      <w:r w:rsidRPr="002D1B3B">
        <w:rPr>
          <w:rFonts w:ascii="Gill Sans MT" w:hAnsi="Gill Sans MT" w:cs="Arial"/>
          <w:color w:val="333333"/>
        </w:rPr>
        <w:t>Kaçanikut</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kishte</w:t>
      </w:r>
      <w:proofErr w:type="spellEnd"/>
      <w:r w:rsidRPr="002D1B3B">
        <w:rPr>
          <w:rFonts w:ascii="Gill Sans MT" w:hAnsi="Gill Sans MT" w:cs="Arial"/>
          <w:color w:val="333333"/>
        </w:rPr>
        <w:t xml:space="preserve"> 31,072 </w:t>
      </w:r>
      <w:proofErr w:type="spellStart"/>
      <w:r w:rsidRPr="002D1B3B">
        <w:rPr>
          <w:rFonts w:ascii="Gill Sans MT" w:hAnsi="Gill Sans MT" w:cs="Arial"/>
          <w:color w:val="333333"/>
        </w:rPr>
        <w:t>banorë</w:t>
      </w:r>
      <w:proofErr w:type="spellEnd"/>
      <w:r w:rsidRPr="002D1B3B">
        <w:rPr>
          <w:rFonts w:ascii="Gill Sans MT" w:hAnsi="Gill Sans MT" w:cs="Arial"/>
          <w:color w:val="333333"/>
        </w:rPr>
        <w:t xml:space="preserve"> ( </w:t>
      </w:r>
      <w:proofErr w:type="spellStart"/>
      <w:r w:rsidRPr="002D1B3B">
        <w:rPr>
          <w:rFonts w:ascii="Gill Sans MT" w:hAnsi="Gill Sans MT" w:cs="Arial"/>
          <w:color w:val="333333"/>
        </w:rPr>
        <w:t>bashkë</w:t>
      </w:r>
      <w:proofErr w:type="spellEnd"/>
      <w:r w:rsidRPr="002D1B3B">
        <w:rPr>
          <w:rFonts w:ascii="Gill Sans MT" w:hAnsi="Gill Sans MT" w:cs="Arial"/>
          <w:color w:val="333333"/>
        </w:rPr>
        <w:t xml:space="preserve"> me </w:t>
      </w:r>
      <w:proofErr w:type="spellStart"/>
      <w:r w:rsidRPr="002D1B3B">
        <w:rPr>
          <w:rFonts w:ascii="Gill Sans MT" w:hAnsi="Gill Sans MT" w:cs="Arial"/>
          <w:color w:val="333333"/>
        </w:rPr>
        <w:t>Komunën</w:t>
      </w:r>
      <w:proofErr w:type="spellEnd"/>
      <w:r w:rsidRPr="002D1B3B">
        <w:rPr>
          <w:rFonts w:ascii="Gill Sans MT" w:hAnsi="Gill Sans MT" w:cs="Arial"/>
          <w:color w:val="333333"/>
        </w:rPr>
        <w:t xml:space="preserve"> e </w:t>
      </w:r>
      <w:proofErr w:type="spellStart"/>
      <w:r w:rsidRPr="002D1B3B">
        <w:rPr>
          <w:rFonts w:ascii="Gill Sans MT" w:hAnsi="Gill Sans MT" w:cs="Arial"/>
          <w:color w:val="333333"/>
        </w:rPr>
        <w:t>Hanit</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Elezit</w:t>
      </w:r>
      <w:proofErr w:type="spellEnd"/>
      <w:r w:rsidRPr="002D1B3B">
        <w:rPr>
          <w:rFonts w:ascii="Gill Sans MT" w:hAnsi="Gill Sans MT" w:cs="Arial"/>
          <w:color w:val="333333"/>
        </w:rPr>
        <w:t xml:space="preserve">, e </w:t>
      </w:r>
      <w:proofErr w:type="spellStart"/>
      <w:r w:rsidRPr="002D1B3B">
        <w:rPr>
          <w:rFonts w:ascii="Gill Sans MT" w:hAnsi="Gill Sans MT" w:cs="Arial"/>
          <w:color w:val="333333"/>
        </w:rPr>
        <w:t>cila</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në</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vitin</w:t>
      </w:r>
      <w:proofErr w:type="spellEnd"/>
      <w:r w:rsidRPr="002D1B3B">
        <w:rPr>
          <w:rFonts w:ascii="Gill Sans MT" w:hAnsi="Gill Sans MT" w:cs="Arial"/>
          <w:color w:val="333333"/>
        </w:rPr>
        <w:t xml:space="preserve"> 2007, </w:t>
      </w:r>
      <w:proofErr w:type="spellStart"/>
      <w:r w:rsidRPr="002D1B3B">
        <w:rPr>
          <w:rFonts w:ascii="Gill Sans MT" w:hAnsi="Gill Sans MT" w:cs="Arial"/>
          <w:color w:val="333333"/>
        </w:rPr>
        <w:t>fitoi</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Statusin</w:t>
      </w:r>
      <w:proofErr w:type="spellEnd"/>
      <w:r w:rsidRPr="002D1B3B">
        <w:rPr>
          <w:rFonts w:ascii="Gill Sans MT" w:hAnsi="Gill Sans MT" w:cs="Arial"/>
          <w:color w:val="333333"/>
        </w:rPr>
        <w:t xml:space="preserve"> e </w:t>
      </w:r>
      <w:proofErr w:type="spellStart"/>
      <w:r w:rsidRPr="002D1B3B">
        <w:rPr>
          <w:rFonts w:ascii="Gill Sans MT" w:hAnsi="Gill Sans MT" w:cs="Arial"/>
          <w:color w:val="333333"/>
        </w:rPr>
        <w:t>Komunës</w:t>
      </w:r>
      <w:proofErr w:type="spellEnd"/>
      <w:r w:rsidRPr="002D1B3B">
        <w:rPr>
          <w:rFonts w:ascii="Gill Sans MT" w:hAnsi="Gill Sans MT" w:cs="Arial"/>
          <w:color w:val="333333"/>
        </w:rPr>
        <w:t xml:space="preserve"> ), </w:t>
      </w:r>
      <w:proofErr w:type="spellStart"/>
      <w:r w:rsidRPr="002D1B3B">
        <w:rPr>
          <w:rFonts w:ascii="Gill Sans MT" w:hAnsi="Gill Sans MT" w:cs="Arial"/>
          <w:color w:val="333333"/>
        </w:rPr>
        <w:t>ndërsa</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sipas</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regjistrimit</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të</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fundit</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të</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vitit</w:t>
      </w:r>
      <w:proofErr w:type="spellEnd"/>
      <w:r w:rsidRPr="002D1B3B">
        <w:rPr>
          <w:rFonts w:ascii="Gill Sans MT" w:hAnsi="Gill Sans MT" w:cs="Arial"/>
          <w:color w:val="333333"/>
        </w:rPr>
        <w:t xml:space="preserve"> 2011, Komuna e </w:t>
      </w:r>
      <w:proofErr w:type="spellStart"/>
      <w:r w:rsidRPr="002D1B3B">
        <w:rPr>
          <w:rFonts w:ascii="Gill Sans MT" w:hAnsi="Gill Sans MT" w:cs="Arial"/>
          <w:color w:val="333333"/>
        </w:rPr>
        <w:t>Kaçanikut</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ka</w:t>
      </w:r>
      <w:proofErr w:type="spellEnd"/>
      <w:r w:rsidRPr="002D1B3B">
        <w:rPr>
          <w:rFonts w:ascii="Gill Sans MT" w:hAnsi="Gill Sans MT" w:cs="Arial"/>
          <w:color w:val="333333"/>
        </w:rPr>
        <w:t xml:space="preserve"> 33,409 </w:t>
      </w:r>
      <w:proofErr w:type="spellStart"/>
      <w:r w:rsidRPr="002D1B3B">
        <w:rPr>
          <w:rFonts w:ascii="Gill Sans MT" w:hAnsi="Gill Sans MT" w:cs="Arial"/>
          <w:color w:val="333333"/>
        </w:rPr>
        <w:t>banorë</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prej</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tyre</w:t>
      </w:r>
      <w:proofErr w:type="spellEnd"/>
      <w:r w:rsidRPr="002D1B3B">
        <w:rPr>
          <w:rFonts w:ascii="Gill Sans MT" w:hAnsi="Gill Sans MT" w:cs="Arial"/>
          <w:color w:val="333333"/>
        </w:rPr>
        <w:t xml:space="preserve"> 10,393 </w:t>
      </w:r>
      <w:proofErr w:type="spellStart"/>
      <w:r w:rsidRPr="002D1B3B">
        <w:rPr>
          <w:rFonts w:ascii="Gill Sans MT" w:hAnsi="Gill Sans MT" w:cs="Arial"/>
          <w:color w:val="333333"/>
        </w:rPr>
        <w:t>popullsi</w:t>
      </w:r>
      <w:proofErr w:type="spellEnd"/>
      <w:r w:rsidRPr="002D1B3B">
        <w:rPr>
          <w:rFonts w:ascii="Gill Sans MT" w:hAnsi="Gill Sans MT" w:cs="Arial"/>
          <w:color w:val="333333"/>
        </w:rPr>
        <w:t xml:space="preserve"> urbane </w:t>
      </w:r>
      <w:proofErr w:type="spellStart"/>
      <w:r w:rsidRPr="002D1B3B">
        <w:rPr>
          <w:rFonts w:ascii="Gill Sans MT" w:hAnsi="Gill Sans MT" w:cs="Arial"/>
          <w:color w:val="333333"/>
        </w:rPr>
        <w:t>dhe</w:t>
      </w:r>
      <w:proofErr w:type="spellEnd"/>
      <w:r w:rsidRPr="002D1B3B">
        <w:rPr>
          <w:rFonts w:ascii="Gill Sans MT" w:hAnsi="Gill Sans MT" w:cs="Arial"/>
          <w:color w:val="333333"/>
        </w:rPr>
        <w:t xml:space="preserve"> 23,016 </w:t>
      </w:r>
      <w:proofErr w:type="spellStart"/>
      <w:r w:rsidRPr="002D1B3B">
        <w:rPr>
          <w:rFonts w:ascii="Gill Sans MT" w:hAnsi="Gill Sans MT" w:cs="Arial"/>
          <w:color w:val="333333"/>
        </w:rPr>
        <w:t>rurale</w:t>
      </w:r>
      <w:proofErr w:type="spellEnd"/>
      <w:r w:rsidRPr="002D1B3B">
        <w:rPr>
          <w:rFonts w:ascii="Gill Sans MT" w:hAnsi="Gill Sans MT" w:cs="Arial"/>
          <w:color w:val="333333"/>
        </w:rPr>
        <w:t>.</w:t>
      </w:r>
      <w:r w:rsidRPr="002D1B3B">
        <w:rPr>
          <w:rFonts w:ascii="Gill Sans MT" w:hAnsi="Gill Sans MT" w:cs="Arial"/>
          <w:color w:val="333333"/>
        </w:rPr>
        <w:br/>
      </w:r>
      <w:proofErr w:type="spellStart"/>
      <w:r w:rsidRPr="002D1B3B">
        <w:rPr>
          <w:rFonts w:ascii="Gill Sans MT" w:hAnsi="Gill Sans MT" w:cs="Arial"/>
          <w:color w:val="333333"/>
        </w:rPr>
        <w:t>Kaçaniku</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dallohet</w:t>
      </w:r>
      <w:proofErr w:type="spellEnd"/>
      <w:r w:rsidRPr="002D1B3B">
        <w:rPr>
          <w:rFonts w:ascii="Gill Sans MT" w:hAnsi="Gill Sans MT" w:cs="Arial"/>
          <w:color w:val="333333"/>
        </w:rPr>
        <w:t xml:space="preserve"> me </w:t>
      </w:r>
      <w:proofErr w:type="spellStart"/>
      <w:r w:rsidRPr="002D1B3B">
        <w:rPr>
          <w:rFonts w:ascii="Gill Sans MT" w:hAnsi="Gill Sans MT" w:cs="Arial"/>
          <w:color w:val="333333"/>
        </w:rPr>
        <w:t>kushte</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të</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volitshme</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topografike</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dhe</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klimatike</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Përmes</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grykës</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së</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Kaçanikut</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depërton</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klima</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mesdhetare</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nga</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lindja</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dhe</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perëndimi</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depërton</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klima</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tipike</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malore</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ndërsa</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nga</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ana</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veriore</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ndihet</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ndikimi</w:t>
      </w:r>
      <w:proofErr w:type="spellEnd"/>
      <w:r w:rsidRPr="002D1B3B">
        <w:rPr>
          <w:rFonts w:ascii="Gill Sans MT" w:hAnsi="Gill Sans MT" w:cs="Arial"/>
          <w:color w:val="333333"/>
        </w:rPr>
        <w:t xml:space="preserve"> i </w:t>
      </w:r>
      <w:proofErr w:type="spellStart"/>
      <w:r w:rsidRPr="002D1B3B">
        <w:rPr>
          <w:rFonts w:ascii="Gill Sans MT" w:hAnsi="Gill Sans MT" w:cs="Arial"/>
          <w:color w:val="333333"/>
        </w:rPr>
        <w:t>klimës</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kontinentale</w:t>
      </w:r>
      <w:proofErr w:type="spellEnd"/>
      <w:r w:rsidRPr="002D1B3B">
        <w:rPr>
          <w:rFonts w:ascii="Gill Sans MT" w:hAnsi="Gill Sans MT" w:cs="Arial"/>
          <w:color w:val="333333"/>
        </w:rPr>
        <w:t>.</w:t>
      </w:r>
    </w:p>
    <w:p w14:paraId="47AB4CE6" w14:textId="77777777" w:rsidR="003519F9" w:rsidRPr="002D1B3B" w:rsidRDefault="003519F9" w:rsidP="003519F9">
      <w:pPr>
        <w:pStyle w:val="NormalWeb"/>
        <w:shd w:val="clear" w:color="auto" w:fill="FFFFFF"/>
        <w:spacing w:before="0" w:beforeAutospacing="0" w:after="150" w:afterAutospacing="0"/>
        <w:rPr>
          <w:rFonts w:ascii="Gill Sans MT" w:hAnsi="Gill Sans MT" w:cs="Arial"/>
          <w:color w:val="333333"/>
        </w:rPr>
      </w:pPr>
      <w:proofErr w:type="spellStart"/>
      <w:r w:rsidRPr="002D1B3B">
        <w:rPr>
          <w:rFonts w:ascii="Gill Sans MT" w:hAnsi="Gill Sans MT" w:cs="Arial"/>
          <w:color w:val="333333"/>
        </w:rPr>
        <w:t>Nëpër</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Kaçanik</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kalojnë</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dy</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lumenj</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lumi</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Lepenc</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dhe</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Nerodime</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që</w:t>
      </w:r>
      <w:proofErr w:type="spellEnd"/>
      <w:r w:rsidRPr="002D1B3B">
        <w:rPr>
          <w:rFonts w:ascii="Gill Sans MT" w:hAnsi="Gill Sans MT" w:cs="Arial"/>
          <w:color w:val="333333"/>
        </w:rPr>
        <w:t xml:space="preserve"> me </w:t>
      </w:r>
      <w:proofErr w:type="spellStart"/>
      <w:r w:rsidRPr="002D1B3B">
        <w:rPr>
          <w:rFonts w:ascii="Gill Sans MT" w:hAnsi="Gill Sans MT" w:cs="Arial"/>
          <w:color w:val="333333"/>
        </w:rPr>
        <w:t>bashkimin</w:t>
      </w:r>
      <w:proofErr w:type="spellEnd"/>
      <w:r w:rsidRPr="002D1B3B">
        <w:rPr>
          <w:rFonts w:ascii="Gill Sans MT" w:hAnsi="Gill Sans MT" w:cs="Arial"/>
          <w:color w:val="333333"/>
        </w:rPr>
        <w:t xml:space="preserve"> e </w:t>
      </w:r>
      <w:proofErr w:type="spellStart"/>
      <w:r w:rsidRPr="002D1B3B">
        <w:rPr>
          <w:rFonts w:ascii="Gill Sans MT" w:hAnsi="Gill Sans MT" w:cs="Arial"/>
          <w:color w:val="333333"/>
        </w:rPr>
        <w:t>tyre</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në</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të</w:t>
      </w:r>
      <w:proofErr w:type="spellEnd"/>
      <w:r w:rsidRPr="002D1B3B">
        <w:rPr>
          <w:rFonts w:ascii="Gill Sans MT" w:hAnsi="Gill Sans MT" w:cs="Arial"/>
          <w:color w:val="333333"/>
        </w:rPr>
        <w:t xml:space="preserve"> dal </w:t>
      </w:r>
      <w:proofErr w:type="spellStart"/>
      <w:r w:rsidRPr="002D1B3B">
        <w:rPr>
          <w:rFonts w:ascii="Gill Sans MT" w:hAnsi="Gill Sans MT" w:cs="Arial"/>
          <w:color w:val="333333"/>
        </w:rPr>
        <w:t>nga</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qyteti</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kalojnë</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tok</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grykën</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piktoreske</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të</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Kaçanikut</w:t>
      </w:r>
      <w:proofErr w:type="spellEnd"/>
      <w:r w:rsidRPr="002D1B3B">
        <w:rPr>
          <w:rFonts w:ascii="Gill Sans MT" w:hAnsi="Gill Sans MT" w:cs="Arial"/>
          <w:color w:val="333333"/>
        </w:rPr>
        <w:t xml:space="preserve"> me </w:t>
      </w:r>
      <w:proofErr w:type="spellStart"/>
      <w:r w:rsidRPr="002D1B3B">
        <w:rPr>
          <w:rFonts w:ascii="Gill Sans MT" w:hAnsi="Gill Sans MT" w:cs="Arial"/>
          <w:color w:val="333333"/>
        </w:rPr>
        <w:t>tërësi</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të</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veçanta</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mezoreliefë</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të</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Kosovës</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nga</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buzët</w:t>
      </w:r>
      <w:proofErr w:type="spellEnd"/>
      <w:r w:rsidRPr="002D1B3B">
        <w:rPr>
          <w:rFonts w:ascii="Gill Sans MT" w:hAnsi="Gill Sans MT" w:cs="Arial"/>
          <w:color w:val="333333"/>
        </w:rPr>
        <w:t xml:space="preserve"> e </w:t>
      </w:r>
      <w:proofErr w:type="spellStart"/>
      <w:r w:rsidRPr="002D1B3B">
        <w:rPr>
          <w:rFonts w:ascii="Gill Sans MT" w:hAnsi="Gill Sans MT" w:cs="Arial"/>
          <w:color w:val="333333"/>
        </w:rPr>
        <w:t>të</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cilëve</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ngrihen</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malet</w:t>
      </w:r>
      <w:proofErr w:type="spellEnd"/>
      <w:r w:rsidRPr="002D1B3B">
        <w:rPr>
          <w:rFonts w:ascii="Gill Sans MT" w:hAnsi="Gill Sans MT" w:cs="Arial"/>
          <w:color w:val="333333"/>
        </w:rPr>
        <w:t xml:space="preserve"> e </w:t>
      </w:r>
      <w:proofErr w:type="spellStart"/>
      <w:r w:rsidRPr="002D1B3B">
        <w:rPr>
          <w:rFonts w:ascii="Gill Sans MT" w:hAnsi="Gill Sans MT" w:cs="Arial"/>
          <w:color w:val="333333"/>
        </w:rPr>
        <w:t>rrëpishme</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që</w:t>
      </w:r>
      <w:proofErr w:type="spellEnd"/>
      <w:r w:rsidRPr="002D1B3B">
        <w:rPr>
          <w:rFonts w:ascii="Gill Sans MT" w:hAnsi="Gill Sans MT" w:cs="Arial"/>
          <w:color w:val="333333"/>
        </w:rPr>
        <w:t xml:space="preserve"> u </w:t>
      </w:r>
      <w:proofErr w:type="spellStart"/>
      <w:r w:rsidRPr="002D1B3B">
        <w:rPr>
          <w:rFonts w:ascii="Gill Sans MT" w:hAnsi="Gill Sans MT" w:cs="Arial"/>
          <w:color w:val="333333"/>
        </w:rPr>
        <w:t>përkasin</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masiveve</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të</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Sharrit</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dhe</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Rodopet</w:t>
      </w:r>
      <w:proofErr w:type="spellEnd"/>
      <w:r w:rsidRPr="002D1B3B">
        <w:rPr>
          <w:rFonts w:ascii="Gill Sans MT" w:hAnsi="Gill Sans MT" w:cs="Arial"/>
          <w:color w:val="333333"/>
        </w:rPr>
        <w:t>.</w:t>
      </w:r>
    </w:p>
    <w:p w14:paraId="11B1DDA9" w14:textId="77777777" w:rsidR="003519F9" w:rsidRPr="002D1B3B" w:rsidRDefault="003519F9" w:rsidP="003519F9">
      <w:pPr>
        <w:pStyle w:val="NormalWeb"/>
        <w:shd w:val="clear" w:color="auto" w:fill="FFFFFF"/>
        <w:spacing w:before="0" w:beforeAutospacing="0" w:after="150" w:afterAutospacing="0"/>
        <w:rPr>
          <w:rFonts w:ascii="Gill Sans MT" w:hAnsi="Gill Sans MT" w:cs="Arial"/>
          <w:color w:val="333333"/>
        </w:rPr>
      </w:pPr>
      <w:proofErr w:type="spellStart"/>
      <w:r w:rsidRPr="002D1B3B">
        <w:rPr>
          <w:rFonts w:ascii="Gill Sans MT" w:hAnsi="Gill Sans MT" w:cs="Arial"/>
          <w:color w:val="333333"/>
        </w:rPr>
        <w:t>Kaçaniku</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kryesisht</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është</w:t>
      </w:r>
      <w:proofErr w:type="spellEnd"/>
      <w:r w:rsidRPr="002D1B3B">
        <w:rPr>
          <w:rFonts w:ascii="Gill Sans MT" w:hAnsi="Gill Sans MT" w:cs="Arial"/>
          <w:color w:val="333333"/>
        </w:rPr>
        <w:t xml:space="preserve"> vend industrial, </w:t>
      </w:r>
      <w:proofErr w:type="spellStart"/>
      <w:r w:rsidRPr="002D1B3B">
        <w:rPr>
          <w:rFonts w:ascii="Gill Sans MT" w:hAnsi="Gill Sans MT" w:cs="Arial"/>
          <w:color w:val="333333"/>
        </w:rPr>
        <w:t>mirëpo</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ekzistojnë</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kushte</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të</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volitshme</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për</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zhvillimin</w:t>
      </w:r>
      <w:proofErr w:type="spellEnd"/>
      <w:r w:rsidRPr="002D1B3B">
        <w:rPr>
          <w:rFonts w:ascii="Gill Sans MT" w:hAnsi="Gill Sans MT" w:cs="Arial"/>
          <w:color w:val="333333"/>
        </w:rPr>
        <w:t xml:space="preserve"> e </w:t>
      </w:r>
      <w:proofErr w:type="spellStart"/>
      <w:r w:rsidRPr="002D1B3B">
        <w:rPr>
          <w:rFonts w:ascii="Gill Sans MT" w:hAnsi="Gill Sans MT" w:cs="Arial"/>
          <w:color w:val="333333"/>
        </w:rPr>
        <w:t>blegtorisë</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bletarisë</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pemëtarisë</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zejtarisë</w:t>
      </w:r>
      <w:proofErr w:type="spellEnd"/>
      <w:r w:rsidRPr="002D1B3B">
        <w:rPr>
          <w:rFonts w:ascii="Gill Sans MT" w:hAnsi="Gill Sans MT" w:cs="Arial"/>
          <w:color w:val="333333"/>
        </w:rPr>
        <w:t xml:space="preserve"> e </w:t>
      </w:r>
      <w:proofErr w:type="spellStart"/>
      <w:r w:rsidRPr="002D1B3B">
        <w:rPr>
          <w:rFonts w:ascii="Gill Sans MT" w:hAnsi="Gill Sans MT" w:cs="Arial"/>
          <w:color w:val="333333"/>
        </w:rPr>
        <w:t>në</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veçanti</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kushte</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të</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mira</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për</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zhvillimin</w:t>
      </w:r>
      <w:proofErr w:type="spellEnd"/>
      <w:r w:rsidRPr="002D1B3B">
        <w:rPr>
          <w:rFonts w:ascii="Gill Sans MT" w:hAnsi="Gill Sans MT" w:cs="Arial"/>
          <w:color w:val="333333"/>
        </w:rPr>
        <w:t xml:space="preserve"> e </w:t>
      </w:r>
      <w:proofErr w:type="spellStart"/>
      <w:r w:rsidRPr="002D1B3B">
        <w:rPr>
          <w:rFonts w:ascii="Gill Sans MT" w:hAnsi="Gill Sans MT" w:cs="Arial"/>
          <w:color w:val="333333"/>
        </w:rPr>
        <w:t>turizmit</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dimëror-sportiv</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veror</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malor</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dhe</w:t>
      </w:r>
      <w:proofErr w:type="spellEnd"/>
      <w:r w:rsidRPr="002D1B3B">
        <w:rPr>
          <w:rFonts w:ascii="Gill Sans MT" w:hAnsi="Gill Sans MT" w:cs="Arial"/>
          <w:color w:val="333333"/>
        </w:rPr>
        <w:t xml:space="preserve"> transit.</w:t>
      </w:r>
    </w:p>
    <w:p w14:paraId="6F916885" w14:textId="77777777" w:rsidR="003519F9" w:rsidRPr="002D1B3B" w:rsidRDefault="003519F9" w:rsidP="003519F9">
      <w:pPr>
        <w:pStyle w:val="NormalWeb"/>
        <w:shd w:val="clear" w:color="auto" w:fill="FFFFFF"/>
        <w:spacing w:before="0" w:beforeAutospacing="0" w:after="150" w:afterAutospacing="0"/>
        <w:rPr>
          <w:rFonts w:ascii="Gill Sans MT" w:hAnsi="Gill Sans MT" w:cs="Arial"/>
          <w:color w:val="333333"/>
        </w:rPr>
      </w:pPr>
      <w:proofErr w:type="spellStart"/>
      <w:r w:rsidRPr="002D1B3B">
        <w:rPr>
          <w:rFonts w:ascii="Gill Sans MT" w:hAnsi="Gill Sans MT" w:cs="Arial"/>
          <w:color w:val="333333"/>
        </w:rPr>
        <w:t>Nëpër</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Kaçanik</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kalojnë</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magjistralja</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Prishtinë</w:t>
      </w:r>
      <w:proofErr w:type="spellEnd"/>
      <w:r w:rsidRPr="002D1B3B">
        <w:rPr>
          <w:rFonts w:ascii="Gill Sans MT" w:hAnsi="Gill Sans MT" w:cs="Arial"/>
          <w:color w:val="333333"/>
        </w:rPr>
        <w:t xml:space="preserve"> – </w:t>
      </w:r>
      <w:proofErr w:type="spellStart"/>
      <w:r w:rsidRPr="002D1B3B">
        <w:rPr>
          <w:rFonts w:ascii="Gill Sans MT" w:hAnsi="Gill Sans MT" w:cs="Arial"/>
          <w:color w:val="333333"/>
        </w:rPr>
        <w:t>Shkup</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dhe</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hekurudha</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Fushë</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Kosovë</w:t>
      </w:r>
      <w:proofErr w:type="spellEnd"/>
      <w:r w:rsidRPr="002D1B3B">
        <w:rPr>
          <w:rFonts w:ascii="Gill Sans MT" w:hAnsi="Gill Sans MT" w:cs="Arial"/>
          <w:color w:val="333333"/>
        </w:rPr>
        <w:t xml:space="preserve"> – </w:t>
      </w:r>
      <w:proofErr w:type="spellStart"/>
      <w:r w:rsidRPr="002D1B3B">
        <w:rPr>
          <w:rFonts w:ascii="Gill Sans MT" w:hAnsi="Gill Sans MT" w:cs="Arial"/>
          <w:color w:val="333333"/>
        </w:rPr>
        <w:t>Selanik</w:t>
      </w:r>
      <w:proofErr w:type="spellEnd"/>
      <w:r w:rsidRPr="002D1B3B">
        <w:rPr>
          <w:rFonts w:ascii="Gill Sans MT" w:hAnsi="Gill Sans MT" w:cs="Arial"/>
          <w:color w:val="333333"/>
        </w:rPr>
        <w:t xml:space="preserve">, e </w:t>
      </w:r>
      <w:proofErr w:type="spellStart"/>
      <w:r w:rsidRPr="002D1B3B">
        <w:rPr>
          <w:rFonts w:ascii="Gill Sans MT" w:hAnsi="Gill Sans MT" w:cs="Arial"/>
          <w:color w:val="333333"/>
        </w:rPr>
        <w:t>ndërtuar</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në</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vitin</w:t>
      </w:r>
      <w:proofErr w:type="spellEnd"/>
      <w:r w:rsidRPr="002D1B3B">
        <w:rPr>
          <w:rFonts w:ascii="Gill Sans MT" w:hAnsi="Gill Sans MT" w:cs="Arial"/>
          <w:color w:val="333333"/>
        </w:rPr>
        <w:t xml:space="preserve"> 1879, </w:t>
      </w:r>
      <w:proofErr w:type="spellStart"/>
      <w:r w:rsidRPr="002D1B3B">
        <w:rPr>
          <w:rFonts w:ascii="Gill Sans MT" w:hAnsi="Gill Sans MT" w:cs="Arial"/>
          <w:color w:val="333333"/>
        </w:rPr>
        <w:t>ndërsa</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fakti</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tjerët</w:t>
      </w:r>
      <w:proofErr w:type="spellEnd"/>
      <w:r w:rsidRPr="002D1B3B">
        <w:rPr>
          <w:rFonts w:ascii="Gill Sans MT" w:hAnsi="Gill Sans MT" w:cs="Arial"/>
          <w:color w:val="333333"/>
        </w:rPr>
        <w:t xml:space="preserve"> se </w:t>
      </w:r>
      <w:proofErr w:type="spellStart"/>
      <w:r w:rsidRPr="002D1B3B">
        <w:rPr>
          <w:rFonts w:ascii="Gill Sans MT" w:hAnsi="Gill Sans MT" w:cs="Arial"/>
          <w:color w:val="333333"/>
        </w:rPr>
        <w:t>komuna</w:t>
      </w:r>
      <w:proofErr w:type="spellEnd"/>
      <w:r w:rsidRPr="002D1B3B">
        <w:rPr>
          <w:rFonts w:ascii="Gill Sans MT" w:hAnsi="Gill Sans MT" w:cs="Arial"/>
          <w:color w:val="333333"/>
        </w:rPr>
        <w:t xml:space="preserve"> e </w:t>
      </w:r>
      <w:proofErr w:type="spellStart"/>
      <w:r w:rsidRPr="002D1B3B">
        <w:rPr>
          <w:rFonts w:ascii="Gill Sans MT" w:hAnsi="Gill Sans MT" w:cs="Arial"/>
          <w:color w:val="333333"/>
        </w:rPr>
        <w:t>ka</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edhe</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vendkalimin</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kufitar</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në</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Glloboçicë</w:t>
      </w:r>
      <w:proofErr w:type="spellEnd"/>
      <w:r w:rsidRPr="002D1B3B">
        <w:rPr>
          <w:rFonts w:ascii="Gill Sans MT" w:hAnsi="Gill Sans MT" w:cs="Arial"/>
          <w:color w:val="333333"/>
        </w:rPr>
        <w:t xml:space="preserve"> – e </w:t>
      </w:r>
      <w:proofErr w:type="spellStart"/>
      <w:r w:rsidRPr="002D1B3B">
        <w:rPr>
          <w:rFonts w:ascii="Gill Sans MT" w:hAnsi="Gill Sans MT" w:cs="Arial"/>
          <w:color w:val="333333"/>
        </w:rPr>
        <w:t>bënë</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Kaçanikun</w:t>
      </w:r>
      <w:proofErr w:type="spellEnd"/>
      <w:r w:rsidRPr="002D1B3B">
        <w:rPr>
          <w:rFonts w:ascii="Gill Sans MT" w:hAnsi="Gill Sans MT" w:cs="Arial"/>
          <w:color w:val="333333"/>
        </w:rPr>
        <w:t xml:space="preserve"> vend </w:t>
      </w:r>
      <w:proofErr w:type="spellStart"/>
      <w:r w:rsidRPr="002D1B3B">
        <w:rPr>
          <w:rFonts w:ascii="Gill Sans MT" w:hAnsi="Gill Sans MT" w:cs="Arial"/>
          <w:color w:val="333333"/>
        </w:rPr>
        <w:t>të</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rëndësishëm</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dhe</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strategjik</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në</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rrafshin</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ekonomik</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turistik</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të</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bashkëpunimit</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ndërkufitar</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etj</w:t>
      </w:r>
      <w:proofErr w:type="spellEnd"/>
      <w:r w:rsidRPr="002D1B3B">
        <w:rPr>
          <w:rFonts w:ascii="Gill Sans MT" w:hAnsi="Gill Sans MT" w:cs="Arial"/>
          <w:color w:val="333333"/>
        </w:rPr>
        <w:t>.</w:t>
      </w:r>
    </w:p>
    <w:p w14:paraId="3863A523" w14:textId="77777777" w:rsidR="003519F9" w:rsidRPr="002D1B3B" w:rsidRDefault="003519F9" w:rsidP="003519F9">
      <w:pPr>
        <w:pStyle w:val="NormalWeb"/>
        <w:shd w:val="clear" w:color="auto" w:fill="FFFFFF"/>
        <w:spacing w:before="0" w:beforeAutospacing="0" w:after="150" w:afterAutospacing="0"/>
        <w:rPr>
          <w:rFonts w:ascii="Gill Sans MT" w:hAnsi="Gill Sans MT" w:cs="Arial"/>
          <w:color w:val="333333"/>
        </w:rPr>
      </w:pPr>
      <w:proofErr w:type="spellStart"/>
      <w:r w:rsidRPr="002D1B3B">
        <w:rPr>
          <w:rFonts w:ascii="Gill Sans MT" w:hAnsi="Gill Sans MT" w:cs="Arial"/>
          <w:color w:val="333333"/>
        </w:rPr>
        <w:t>Resurset</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natyrore</w:t>
      </w:r>
      <w:proofErr w:type="spellEnd"/>
    </w:p>
    <w:p w14:paraId="61C2FC11" w14:textId="77777777" w:rsidR="003519F9" w:rsidRPr="002D1B3B" w:rsidRDefault="003519F9" w:rsidP="003519F9">
      <w:pPr>
        <w:pStyle w:val="NormalWeb"/>
        <w:shd w:val="clear" w:color="auto" w:fill="FFFFFF"/>
        <w:spacing w:before="0" w:beforeAutospacing="0" w:after="150" w:afterAutospacing="0"/>
        <w:rPr>
          <w:rFonts w:ascii="Gill Sans MT" w:hAnsi="Gill Sans MT" w:cs="Arial"/>
          <w:color w:val="333333"/>
        </w:rPr>
      </w:pPr>
      <w:proofErr w:type="spellStart"/>
      <w:r w:rsidRPr="002D1B3B">
        <w:rPr>
          <w:rFonts w:ascii="Gill Sans MT" w:hAnsi="Gill Sans MT" w:cs="Arial"/>
          <w:color w:val="333333"/>
        </w:rPr>
        <w:t>Resurset</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minerale</w:t>
      </w:r>
      <w:proofErr w:type="spellEnd"/>
      <w:r w:rsidRPr="002D1B3B">
        <w:rPr>
          <w:rFonts w:ascii="Gill Sans MT" w:hAnsi="Gill Sans MT" w:cs="Arial"/>
          <w:color w:val="333333"/>
        </w:rPr>
        <w:t>:</w:t>
      </w:r>
    </w:p>
    <w:p w14:paraId="06515558" w14:textId="6F956261" w:rsidR="007F6DA5" w:rsidRPr="00A74E10" w:rsidRDefault="003519F9" w:rsidP="00A74E10">
      <w:pPr>
        <w:pStyle w:val="NormalWeb"/>
        <w:shd w:val="clear" w:color="auto" w:fill="FFFFFF"/>
        <w:spacing w:before="0" w:beforeAutospacing="0" w:after="150" w:afterAutospacing="0"/>
        <w:rPr>
          <w:rFonts w:ascii="Gill Sans MT" w:hAnsi="Gill Sans MT" w:cs="Arial"/>
          <w:color w:val="333333"/>
        </w:rPr>
      </w:pPr>
      <w:proofErr w:type="spellStart"/>
      <w:r w:rsidRPr="002D1B3B">
        <w:rPr>
          <w:rFonts w:ascii="Gill Sans MT" w:hAnsi="Gill Sans MT" w:cs="Arial"/>
          <w:color w:val="333333"/>
        </w:rPr>
        <w:t>Kaçaniku</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ka</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resurse</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të</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mëdha</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natyrore</w:t>
      </w:r>
      <w:proofErr w:type="spellEnd"/>
      <w:r w:rsidRPr="002D1B3B">
        <w:rPr>
          <w:rFonts w:ascii="Gill Sans MT" w:hAnsi="Gill Sans MT" w:cs="Arial"/>
          <w:color w:val="333333"/>
        </w:rPr>
        <w:t xml:space="preserve"> e </w:t>
      </w:r>
      <w:proofErr w:type="spellStart"/>
      <w:r w:rsidRPr="002D1B3B">
        <w:rPr>
          <w:rFonts w:ascii="Gill Sans MT" w:hAnsi="Gill Sans MT" w:cs="Arial"/>
          <w:color w:val="333333"/>
        </w:rPr>
        <w:t>sidomos</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mineraleve</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të</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ndryshme</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si</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gurë</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gëlqeror</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argjilë</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por</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edhe</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minerale</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tjera</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të</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cilat</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deri</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më</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tani</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nuk</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janë</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hulumtuar</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Janë</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konstatuar</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rezerva</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të</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gurit</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gëlqeror</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në</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kepin</w:t>
      </w:r>
      <w:proofErr w:type="spellEnd"/>
      <w:r w:rsidRPr="002D1B3B">
        <w:rPr>
          <w:rFonts w:ascii="Gill Sans MT" w:hAnsi="Gill Sans MT" w:cs="Arial"/>
          <w:color w:val="333333"/>
        </w:rPr>
        <w:t xml:space="preserve"> e </w:t>
      </w:r>
      <w:proofErr w:type="spellStart"/>
      <w:r w:rsidRPr="002D1B3B">
        <w:rPr>
          <w:rFonts w:ascii="Gill Sans MT" w:hAnsi="Gill Sans MT" w:cs="Arial"/>
          <w:color w:val="333333"/>
        </w:rPr>
        <w:t>Kaçanikut</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prej</w:t>
      </w:r>
      <w:proofErr w:type="spellEnd"/>
      <w:r w:rsidRPr="002D1B3B">
        <w:rPr>
          <w:rFonts w:ascii="Gill Sans MT" w:hAnsi="Gill Sans MT" w:cs="Arial"/>
          <w:color w:val="333333"/>
        </w:rPr>
        <w:t xml:space="preserve"> 127 </w:t>
      </w:r>
      <w:proofErr w:type="spellStart"/>
      <w:r w:rsidRPr="002D1B3B">
        <w:rPr>
          <w:rFonts w:ascii="Gill Sans MT" w:hAnsi="Gill Sans MT" w:cs="Arial"/>
          <w:color w:val="333333"/>
        </w:rPr>
        <w:t>milion</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tonë</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dhe</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po</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ashtu</w:t>
      </w:r>
      <w:proofErr w:type="spellEnd"/>
      <w:r w:rsidRPr="002D1B3B">
        <w:rPr>
          <w:rFonts w:ascii="Gill Sans MT" w:hAnsi="Gill Sans MT" w:cs="Arial"/>
          <w:color w:val="333333"/>
        </w:rPr>
        <w:t xml:space="preserve"> 25 </w:t>
      </w:r>
      <w:proofErr w:type="spellStart"/>
      <w:r w:rsidRPr="002D1B3B">
        <w:rPr>
          <w:rFonts w:ascii="Gill Sans MT" w:hAnsi="Gill Sans MT" w:cs="Arial"/>
          <w:color w:val="333333"/>
        </w:rPr>
        <w:t>milion</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tonë</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rezerva</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të</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gurit</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gëlqeror</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në</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Ivajë</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ndërsa</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ka</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edhe</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sasi</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tjera</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ende</w:t>
      </w:r>
      <w:proofErr w:type="spellEnd"/>
      <w:r w:rsidRPr="002D1B3B">
        <w:rPr>
          <w:rFonts w:ascii="Gill Sans MT" w:hAnsi="Gill Sans MT" w:cs="Arial"/>
          <w:color w:val="333333"/>
        </w:rPr>
        <w:t xml:space="preserve"> </w:t>
      </w:r>
      <w:proofErr w:type="spellStart"/>
      <w:r w:rsidRPr="002D1B3B">
        <w:rPr>
          <w:rFonts w:ascii="Gill Sans MT" w:hAnsi="Gill Sans MT" w:cs="Arial"/>
          <w:color w:val="333333"/>
        </w:rPr>
        <w:t>të</w:t>
      </w:r>
      <w:proofErr w:type="spellEnd"/>
      <w:r w:rsidRPr="002D1B3B">
        <w:rPr>
          <w:rFonts w:ascii="Gill Sans MT" w:hAnsi="Gill Sans MT" w:cs="Arial"/>
          <w:color w:val="333333"/>
        </w:rPr>
        <w:t xml:space="preserve"> pa </w:t>
      </w:r>
      <w:proofErr w:type="spellStart"/>
      <w:r w:rsidRPr="002D1B3B">
        <w:rPr>
          <w:rFonts w:ascii="Gill Sans MT" w:hAnsi="Gill Sans MT" w:cs="Arial"/>
          <w:color w:val="333333"/>
        </w:rPr>
        <w:t>hulumtuara</w:t>
      </w:r>
      <w:proofErr w:type="spellEnd"/>
      <w:r w:rsidRPr="002D1B3B">
        <w:rPr>
          <w:rFonts w:ascii="Gill Sans MT" w:hAnsi="Gill Sans MT" w:cs="Arial"/>
          <w:color w:val="333333"/>
        </w:rPr>
        <w:t>.</w:t>
      </w:r>
    </w:p>
    <w:p w14:paraId="04BE8BF9" w14:textId="77777777" w:rsidR="00B36EAB" w:rsidRPr="002D1B3B" w:rsidRDefault="00B36EAB" w:rsidP="008429D7">
      <w:pPr>
        <w:autoSpaceDE w:val="0"/>
        <w:autoSpaceDN w:val="0"/>
        <w:adjustRightInd w:val="0"/>
        <w:spacing w:after="120" w:line="240" w:lineRule="auto"/>
        <w:jc w:val="both"/>
        <w:rPr>
          <w:rFonts w:ascii="Gill Sans MT" w:hAnsi="Gill Sans MT" w:cs="Segoe UI"/>
          <w:sz w:val="21"/>
          <w:szCs w:val="21"/>
        </w:rPr>
      </w:pPr>
    </w:p>
    <w:p w14:paraId="5C7F3FD0" w14:textId="77777777" w:rsidR="001C321C" w:rsidRPr="002D1B3B" w:rsidRDefault="001C321C" w:rsidP="008429D7">
      <w:pPr>
        <w:keepNext/>
        <w:keepLines/>
        <w:numPr>
          <w:ilvl w:val="1"/>
          <w:numId w:val="1"/>
        </w:numPr>
        <w:spacing w:after="120" w:line="240" w:lineRule="auto"/>
        <w:ind w:left="450" w:hanging="450"/>
        <w:outlineLvl w:val="1"/>
        <w:rPr>
          <w:rFonts w:ascii="Gill Sans MT" w:eastAsiaTheme="majorEastAsia" w:hAnsi="Gill Sans MT" w:cs="Segoe UI"/>
          <w:b/>
          <w:sz w:val="23"/>
          <w:szCs w:val="23"/>
        </w:rPr>
      </w:pPr>
      <w:bookmarkStart w:id="8" w:name="_Toc53580236"/>
      <w:bookmarkStart w:id="9" w:name="_Toc53914536"/>
      <w:bookmarkStart w:id="10" w:name="_Toc80791908"/>
      <w:r w:rsidRPr="002D1B3B">
        <w:rPr>
          <w:rFonts w:ascii="Gill Sans MT" w:eastAsiaTheme="majorEastAsia" w:hAnsi="Gill Sans MT" w:cs="Segoe UI"/>
          <w:b/>
          <w:sz w:val="23"/>
          <w:szCs w:val="23"/>
        </w:rPr>
        <w:t>Administrata komunale</w:t>
      </w:r>
      <w:bookmarkEnd w:id="8"/>
      <w:bookmarkEnd w:id="9"/>
      <w:bookmarkEnd w:id="10"/>
      <w:r w:rsidRPr="002D1B3B">
        <w:rPr>
          <w:rFonts w:ascii="Gill Sans MT" w:eastAsiaTheme="majorEastAsia" w:hAnsi="Gill Sans MT" w:cs="Segoe UI"/>
          <w:b/>
          <w:sz w:val="23"/>
          <w:szCs w:val="23"/>
        </w:rPr>
        <w:t xml:space="preserve"> </w:t>
      </w:r>
    </w:p>
    <w:p w14:paraId="4CAA9819" w14:textId="7D47C4D2" w:rsidR="00EE5F6D" w:rsidRPr="00894F55" w:rsidRDefault="001C321C" w:rsidP="008429D7">
      <w:pPr>
        <w:autoSpaceDE w:val="0"/>
        <w:autoSpaceDN w:val="0"/>
        <w:adjustRightInd w:val="0"/>
        <w:spacing w:after="120" w:line="240" w:lineRule="auto"/>
        <w:jc w:val="both"/>
        <w:rPr>
          <w:rFonts w:ascii="Gill Sans MT" w:hAnsi="Gill Sans MT" w:cs="Segoe UI"/>
          <w:i/>
          <w:iCs/>
          <w:sz w:val="23"/>
          <w:szCs w:val="23"/>
        </w:rPr>
      </w:pPr>
      <w:r w:rsidRPr="002D1B3B">
        <w:rPr>
          <w:rFonts w:ascii="Gill Sans MT" w:hAnsi="Gill Sans MT" w:cs="Segoe UI"/>
          <w:sz w:val="23"/>
          <w:szCs w:val="23"/>
        </w:rPr>
        <w:t xml:space="preserve">Administrata komunale </w:t>
      </w:r>
      <w:r w:rsidR="002D1B3B" w:rsidRPr="002D1B3B">
        <w:rPr>
          <w:rFonts w:ascii="Gill Sans MT" w:hAnsi="Gill Sans MT" w:cs="Segoe UI"/>
          <w:sz w:val="23"/>
          <w:szCs w:val="23"/>
        </w:rPr>
        <w:t xml:space="preserve">në Kaçanik </w:t>
      </w:r>
      <w:r w:rsidRPr="002D1B3B">
        <w:rPr>
          <w:rFonts w:ascii="Gill Sans MT" w:hAnsi="Gill Sans MT" w:cs="Segoe UI"/>
          <w:sz w:val="23"/>
          <w:szCs w:val="23"/>
        </w:rPr>
        <w:t xml:space="preserve">është e organizuar në </w:t>
      </w:r>
      <w:r w:rsidR="00915E14" w:rsidRPr="002D1B3B">
        <w:rPr>
          <w:rFonts w:ascii="Gill Sans MT" w:hAnsi="Gill Sans MT" w:cs="Segoe UI"/>
          <w:sz w:val="23"/>
          <w:szCs w:val="23"/>
        </w:rPr>
        <w:t>9</w:t>
      </w:r>
      <w:r w:rsidRPr="002D1B3B">
        <w:rPr>
          <w:rFonts w:ascii="Gill Sans MT" w:hAnsi="Gill Sans MT" w:cs="Segoe UI"/>
          <w:sz w:val="23"/>
          <w:szCs w:val="23"/>
        </w:rPr>
        <w:t xml:space="preserve"> drejtor</w:t>
      </w:r>
      <w:r w:rsidR="00EE5F6D" w:rsidRPr="002D1B3B">
        <w:rPr>
          <w:rFonts w:ascii="Gill Sans MT" w:hAnsi="Gill Sans MT" w:cs="Segoe UI"/>
          <w:sz w:val="23"/>
          <w:szCs w:val="23"/>
        </w:rPr>
        <w:t>i</w:t>
      </w:r>
      <w:r w:rsidRPr="002D1B3B">
        <w:rPr>
          <w:rFonts w:ascii="Gill Sans MT" w:hAnsi="Gill Sans MT" w:cs="Segoe UI"/>
          <w:sz w:val="23"/>
          <w:szCs w:val="23"/>
        </w:rPr>
        <w:t xml:space="preserve">: </w:t>
      </w:r>
      <w:r w:rsidR="00EE5F6D" w:rsidRPr="002D1B3B">
        <w:rPr>
          <w:rFonts w:ascii="Gill Sans MT" w:hAnsi="Gill Sans MT" w:cs="Segoe UI"/>
          <w:sz w:val="23"/>
          <w:szCs w:val="23"/>
        </w:rPr>
        <w:t xml:space="preserve">Drejtoria për </w:t>
      </w:r>
      <w:r w:rsidR="00EE5F6D" w:rsidRPr="002D1B3B">
        <w:rPr>
          <w:rFonts w:ascii="Gill Sans MT" w:hAnsi="Gill Sans MT" w:cs="Segoe UI"/>
          <w:i/>
          <w:iCs/>
          <w:sz w:val="23"/>
          <w:szCs w:val="23"/>
        </w:rPr>
        <w:t xml:space="preserve">Administratë e Përgjithshme, Drejtoria për Arsim, Drejtoria për Buxhet dhe Financa, Drejtoria për Shëndetësi dhe </w:t>
      </w:r>
      <w:r w:rsidR="00915E14" w:rsidRPr="002D1B3B">
        <w:rPr>
          <w:rFonts w:ascii="Gill Sans MT" w:hAnsi="Gill Sans MT" w:cs="Segoe UI"/>
          <w:i/>
          <w:iCs/>
          <w:sz w:val="23"/>
          <w:szCs w:val="23"/>
        </w:rPr>
        <w:t>Mirëqenie Sociale, Drejtoria për Zhvillim Ekonomik</w:t>
      </w:r>
      <w:r w:rsidR="00EE5F6D" w:rsidRPr="002D1B3B">
        <w:rPr>
          <w:rFonts w:ascii="Gill Sans MT" w:hAnsi="Gill Sans MT" w:cs="Segoe UI"/>
          <w:i/>
          <w:iCs/>
          <w:sz w:val="23"/>
          <w:szCs w:val="23"/>
        </w:rPr>
        <w:t xml:space="preserve">, Drejtoria </w:t>
      </w:r>
      <w:r w:rsidR="00915E14" w:rsidRPr="002D1B3B">
        <w:rPr>
          <w:rFonts w:ascii="Gill Sans MT" w:hAnsi="Gill Sans MT" w:cs="Segoe UI"/>
          <w:i/>
          <w:iCs/>
          <w:sz w:val="23"/>
          <w:szCs w:val="23"/>
        </w:rPr>
        <w:t>për Urbaniz</w:t>
      </w:r>
      <w:r w:rsidR="00CA374B">
        <w:rPr>
          <w:rFonts w:ascii="Gill Sans MT" w:hAnsi="Gill Sans MT" w:cs="Segoe UI"/>
          <w:i/>
          <w:iCs/>
          <w:sz w:val="23"/>
          <w:szCs w:val="23"/>
        </w:rPr>
        <w:t>ë</w:t>
      </w:r>
      <w:r w:rsidR="00915E14" w:rsidRPr="002D1B3B">
        <w:rPr>
          <w:rFonts w:ascii="Gill Sans MT" w:hAnsi="Gill Sans MT" w:cs="Segoe UI"/>
          <w:i/>
          <w:iCs/>
          <w:sz w:val="23"/>
          <w:szCs w:val="23"/>
        </w:rPr>
        <w:t>m, Kadast</w:t>
      </w:r>
      <w:r w:rsidR="00CA374B">
        <w:rPr>
          <w:rFonts w:ascii="Gill Sans MT" w:hAnsi="Gill Sans MT" w:cs="Segoe UI"/>
          <w:i/>
          <w:iCs/>
          <w:sz w:val="23"/>
          <w:szCs w:val="23"/>
        </w:rPr>
        <w:t>ë</w:t>
      </w:r>
      <w:r w:rsidR="00915E14" w:rsidRPr="002D1B3B">
        <w:rPr>
          <w:rFonts w:ascii="Gill Sans MT" w:hAnsi="Gill Sans MT" w:cs="Segoe UI"/>
          <w:i/>
          <w:iCs/>
          <w:sz w:val="23"/>
          <w:szCs w:val="23"/>
        </w:rPr>
        <w:t>r dhe Mbrojtje t</w:t>
      </w:r>
      <w:r w:rsidR="00CA374B">
        <w:rPr>
          <w:rFonts w:ascii="Gill Sans MT" w:hAnsi="Gill Sans MT" w:cs="Segoe UI"/>
          <w:i/>
          <w:iCs/>
          <w:sz w:val="23"/>
          <w:szCs w:val="23"/>
        </w:rPr>
        <w:t>ë</w:t>
      </w:r>
      <w:r w:rsidR="00915E14" w:rsidRPr="002D1B3B">
        <w:rPr>
          <w:rFonts w:ascii="Gill Sans MT" w:hAnsi="Gill Sans MT" w:cs="Segoe UI"/>
          <w:i/>
          <w:iCs/>
          <w:sz w:val="23"/>
          <w:szCs w:val="23"/>
        </w:rPr>
        <w:t xml:space="preserve"> Mjedisit</w:t>
      </w:r>
      <w:r w:rsidR="00EE5F6D" w:rsidRPr="002D1B3B">
        <w:rPr>
          <w:rFonts w:ascii="Gill Sans MT" w:hAnsi="Gill Sans MT" w:cs="Segoe UI"/>
          <w:i/>
          <w:iCs/>
          <w:sz w:val="23"/>
          <w:szCs w:val="23"/>
        </w:rPr>
        <w:t>, Drejtor</w:t>
      </w:r>
      <w:r w:rsidR="00915E14" w:rsidRPr="002D1B3B">
        <w:rPr>
          <w:rFonts w:ascii="Gill Sans MT" w:hAnsi="Gill Sans MT" w:cs="Segoe UI"/>
          <w:i/>
          <w:iCs/>
          <w:sz w:val="23"/>
          <w:szCs w:val="23"/>
        </w:rPr>
        <w:t>ia për Shërbime Publike</w:t>
      </w:r>
      <w:r w:rsidR="00915E14">
        <w:rPr>
          <w:rFonts w:ascii="Gill Sans MT" w:hAnsi="Gill Sans MT" w:cs="Segoe UI"/>
          <w:i/>
          <w:iCs/>
          <w:sz w:val="23"/>
          <w:szCs w:val="23"/>
        </w:rPr>
        <w:t xml:space="preserve"> dhe Emergjenca</w:t>
      </w:r>
      <w:r w:rsidR="00EE5F6D" w:rsidRPr="00894F55">
        <w:rPr>
          <w:rFonts w:ascii="Gill Sans MT" w:hAnsi="Gill Sans MT" w:cs="Segoe UI"/>
          <w:i/>
          <w:iCs/>
          <w:sz w:val="23"/>
          <w:szCs w:val="23"/>
        </w:rPr>
        <w:t>, Drejtoria për Bujqësi, Pylltari dhe Zhv</w:t>
      </w:r>
      <w:r w:rsidR="00CA374B">
        <w:rPr>
          <w:rFonts w:ascii="Gill Sans MT" w:hAnsi="Gill Sans MT" w:cs="Segoe UI"/>
          <w:i/>
          <w:iCs/>
          <w:sz w:val="23"/>
          <w:szCs w:val="23"/>
        </w:rPr>
        <w:t xml:space="preserve">illim Rural si dhe Drejtoria për Kulturë, Rini e Sport. </w:t>
      </w:r>
    </w:p>
    <w:p w14:paraId="6A785F0C" w14:textId="741C2F50" w:rsidR="00CF664F" w:rsidRDefault="001C321C" w:rsidP="008429D7">
      <w:pPr>
        <w:autoSpaceDE w:val="0"/>
        <w:autoSpaceDN w:val="0"/>
        <w:adjustRightInd w:val="0"/>
        <w:spacing w:after="120" w:line="240" w:lineRule="auto"/>
        <w:jc w:val="both"/>
        <w:rPr>
          <w:rFonts w:ascii="Gill Sans MT" w:hAnsi="Gill Sans MT" w:cs="Segoe UI"/>
          <w:i/>
          <w:iCs/>
          <w:sz w:val="23"/>
          <w:szCs w:val="23"/>
        </w:rPr>
      </w:pPr>
      <w:r w:rsidRPr="00894F55">
        <w:rPr>
          <w:rFonts w:ascii="Gill Sans MT" w:hAnsi="Gill Sans MT" w:cs="Segoe UI"/>
          <w:sz w:val="23"/>
          <w:szCs w:val="23"/>
        </w:rPr>
        <w:t xml:space="preserve">Në kuadër të administratës, më saktësisht në kuadër të Kabinetit të Kryetarit të Komunës, funksionojnë edhe njësi më të vogla organizative, si: </w:t>
      </w:r>
      <w:r w:rsidR="00915E14">
        <w:rPr>
          <w:rFonts w:ascii="Gill Sans MT" w:hAnsi="Gill Sans MT" w:cs="Segoe UI"/>
          <w:i/>
          <w:iCs/>
          <w:sz w:val="23"/>
          <w:szCs w:val="23"/>
        </w:rPr>
        <w:t>Zyra ligjore</w:t>
      </w:r>
      <w:r w:rsidR="00281149" w:rsidRPr="00894F55">
        <w:rPr>
          <w:rFonts w:ascii="Gill Sans MT" w:hAnsi="Gill Sans MT" w:cs="Segoe UI"/>
          <w:i/>
          <w:iCs/>
          <w:sz w:val="23"/>
          <w:szCs w:val="23"/>
        </w:rPr>
        <w:t>, Zyra për Integrime Evropian</w:t>
      </w:r>
      <w:r w:rsidR="00B2089F">
        <w:rPr>
          <w:rFonts w:ascii="Gill Sans MT" w:hAnsi="Gill Sans MT" w:cs="Segoe UI"/>
          <w:i/>
          <w:iCs/>
          <w:sz w:val="23"/>
          <w:szCs w:val="23"/>
        </w:rPr>
        <w:t>e</w:t>
      </w:r>
      <w:r w:rsidR="00281149" w:rsidRPr="00894F55">
        <w:rPr>
          <w:rFonts w:ascii="Gill Sans MT" w:hAnsi="Gill Sans MT" w:cs="Segoe UI"/>
          <w:i/>
          <w:iCs/>
          <w:sz w:val="23"/>
          <w:szCs w:val="23"/>
        </w:rPr>
        <w:t xml:space="preserve">, Zyra e </w:t>
      </w:r>
      <w:r w:rsidR="00915E14">
        <w:rPr>
          <w:rFonts w:ascii="Gill Sans MT" w:hAnsi="Gill Sans MT" w:cs="Segoe UI"/>
          <w:i/>
          <w:iCs/>
          <w:sz w:val="23"/>
          <w:szCs w:val="23"/>
        </w:rPr>
        <w:t xml:space="preserve">Burimeve Njerëzore, </w:t>
      </w:r>
      <w:r w:rsidR="00281149" w:rsidRPr="00894F55">
        <w:rPr>
          <w:rFonts w:ascii="Gill Sans MT" w:hAnsi="Gill Sans MT" w:cs="Segoe UI"/>
          <w:i/>
          <w:iCs/>
          <w:sz w:val="23"/>
          <w:szCs w:val="23"/>
        </w:rPr>
        <w:t xml:space="preserve">Zyra për </w:t>
      </w:r>
      <w:proofErr w:type="spellStart"/>
      <w:r w:rsidR="00281149" w:rsidRPr="00894F55">
        <w:rPr>
          <w:rFonts w:ascii="Gill Sans MT" w:hAnsi="Gill Sans MT" w:cs="Segoe UI"/>
          <w:i/>
          <w:iCs/>
          <w:sz w:val="23"/>
          <w:szCs w:val="23"/>
        </w:rPr>
        <w:t>Auditim</w:t>
      </w:r>
      <w:proofErr w:type="spellEnd"/>
      <w:r w:rsidR="00281149" w:rsidRPr="00894F55">
        <w:rPr>
          <w:rFonts w:ascii="Gill Sans MT" w:hAnsi="Gill Sans MT" w:cs="Segoe UI"/>
          <w:i/>
          <w:iCs/>
          <w:sz w:val="23"/>
          <w:szCs w:val="23"/>
        </w:rPr>
        <w:t xml:space="preserve"> të Brendshëm,</w:t>
      </w:r>
      <w:r w:rsidR="00281149" w:rsidRPr="002D0F06">
        <w:rPr>
          <w:rFonts w:ascii="Gill Sans MT" w:hAnsi="Gill Sans MT" w:cs="Segoe UI"/>
          <w:i/>
          <w:iCs/>
          <w:sz w:val="23"/>
          <w:szCs w:val="23"/>
        </w:rPr>
        <w:t xml:space="preserve"> </w:t>
      </w:r>
      <w:r w:rsidR="007F2064" w:rsidRPr="002D0F06">
        <w:rPr>
          <w:rFonts w:ascii="Gill Sans MT" w:hAnsi="Gill Sans MT" w:cs="Segoe UI"/>
          <w:sz w:val="23"/>
          <w:szCs w:val="23"/>
        </w:rPr>
        <w:t>Zyra për Informim dhe Marrëdhënie me Publikun</w:t>
      </w:r>
      <w:r w:rsidR="00281149" w:rsidRPr="002D0F06">
        <w:rPr>
          <w:rFonts w:ascii="Gill Sans MT" w:hAnsi="Gill Sans MT" w:cs="Segoe UI"/>
          <w:i/>
          <w:iCs/>
          <w:sz w:val="23"/>
          <w:szCs w:val="23"/>
        </w:rPr>
        <w:t>, Zyra e Prokurimit, Zyra Komunale për Komunitete dhe Kthim, Zyra për Barazi Gjinore, Njësia Kom</w:t>
      </w:r>
      <w:r w:rsidR="00915E14">
        <w:rPr>
          <w:rFonts w:ascii="Gill Sans MT" w:hAnsi="Gill Sans MT" w:cs="Segoe UI"/>
          <w:i/>
          <w:iCs/>
          <w:sz w:val="23"/>
          <w:szCs w:val="23"/>
        </w:rPr>
        <w:t>unale për të Drejtat e Njeriut.</w:t>
      </w:r>
    </w:p>
    <w:p w14:paraId="2DADC1CD" w14:textId="5E6F7532" w:rsidR="00915E14" w:rsidRDefault="00915E14" w:rsidP="008429D7">
      <w:pPr>
        <w:autoSpaceDE w:val="0"/>
        <w:autoSpaceDN w:val="0"/>
        <w:adjustRightInd w:val="0"/>
        <w:spacing w:after="120" w:line="240" w:lineRule="auto"/>
        <w:jc w:val="both"/>
        <w:rPr>
          <w:rFonts w:ascii="Gill Sans MT" w:hAnsi="Gill Sans MT" w:cs="Segoe UI"/>
          <w:i/>
          <w:iCs/>
          <w:sz w:val="23"/>
          <w:szCs w:val="23"/>
        </w:rPr>
      </w:pPr>
    </w:p>
    <w:p w14:paraId="74EFED88" w14:textId="77777777" w:rsidR="00915E14" w:rsidRDefault="00915E14" w:rsidP="008429D7">
      <w:pPr>
        <w:autoSpaceDE w:val="0"/>
        <w:autoSpaceDN w:val="0"/>
        <w:adjustRightInd w:val="0"/>
        <w:spacing w:after="120" w:line="240" w:lineRule="auto"/>
        <w:jc w:val="both"/>
        <w:rPr>
          <w:rFonts w:ascii="Gill Sans MT" w:hAnsi="Gill Sans MT" w:cs="Segoe UI"/>
          <w:sz w:val="21"/>
          <w:szCs w:val="21"/>
        </w:rPr>
      </w:pPr>
    </w:p>
    <w:p w14:paraId="1BA44891" w14:textId="00F5A2EF" w:rsidR="001C321C" w:rsidRPr="00894F55" w:rsidRDefault="00B36EAB" w:rsidP="008429D7">
      <w:pPr>
        <w:autoSpaceDE w:val="0"/>
        <w:autoSpaceDN w:val="0"/>
        <w:adjustRightInd w:val="0"/>
        <w:spacing w:after="120" w:line="240" w:lineRule="auto"/>
        <w:jc w:val="both"/>
        <w:rPr>
          <w:rFonts w:ascii="Gill Sans MT" w:hAnsi="Gill Sans MT" w:cs="Segoe UI"/>
          <w:sz w:val="21"/>
          <w:szCs w:val="21"/>
        </w:rPr>
      </w:pPr>
      <w:r w:rsidRPr="004123F8">
        <w:rPr>
          <w:rFonts w:ascii="Gill Sans MT" w:hAnsi="Gill Sans MT" w:cs="Segoe UI"/>
          <w:noProof/>
          <w:sz w:val="23"/>
          <w:szCs w:val="23"/>
          <w:lang w:val="en-US"/>
        </w:rPr>
        <mc:AlternateContent>
          <mc:Choice Requires="wps">
            <w:drawing>
              <wp:anchor distT="45720" distB="45720" distL="114300" distR="114300" simplePos="0" relativeHeight="251663360" behindDoc="0" locked="0" layoutInCell="1" allowOverlap="1" wp14:anchorId="085CC7EB" wp14:editId="50D0670E">
                <wp:simplePos x="0" y="0"/>
                <wp:positionH relativeFrom="column">
                  <wp:posOffset>0</wp:posOffset>
                </wp:positionH>
                <wp:positionV relativeFrom="paragraph">
                  <wp:posOffset>256540</wp:posOffset>
                </wp:positionV>
                <wp:extent cx="5953125" cy="1404620"/>
                <wp:effectExtent l="0" t="0" r="9525" b="31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404620"/>
                        </a:xfrm>
                        <a:prstGeom prst="rect">
                          <a:avLst/>
                        </a:prstGeom>
                        <a:solidFill>
                          <a:schemeClr val="accent1">
                            <a:lumMod val="20000"/>
                            <a:lumOff val="80000"/>
                          </a:schemeClr>
                        </a:solidFill>
                        <a:ln w="9525">
                          <a:noFill/>
                          <a:miter lim="800000"/>
                          <a:headEnd/>
                          <a:tailEnd/>
                        </a:ln>
                      </wps:spPr>
                      <wps:txbx>
                        <w:txbxContent>
                          <w:p w14:paraId="60613C7A" w14:textId="77777777" w:rsidR="00950461" w:rsidRPr="00B36EAB" w:rsidRDefault="00950461" w:rsidP="00B36EAB">
                            <w:pPr>
                              <w:autoSpaceDE w:val="0"/>
                              <w:autoSpaceDN w:val="0"/>
                              <w:adjustRightInd w:val="0"/>
                              <w:spacing w:after="120" w:line="240" w:lineRule="auto"/>
                              <w:ind w:left="180" w:right="255"/>
                              <w:jc w:val="both"/>
                              <w:rPr>
                                <w:rFonts w:ascii="Gill Sans MT" w:hAnsi="Gill Sans MT" w:cs="Segoe UI"/>
                                <w:sz w:val="23"/>
                                <w:szCs w:val="23"/>
                                <w:u w:val="single"/>
                              </w:rPr>
                            </w:pPr>
                            <w:r w:rsidRPr="00B36EAB">
                              <w:rPr>
                                <w:rFonts w:ascii="Gill Sans MT" w:hAnsi="Gill Sans MT" w:cs="Segoe UI"/>
                                <w:sz w:val="23"/>
                                <w:szCs w:val="23"/>
                                <w:u w:val="single"/>
                              </w:rPr>
                              <w:t xml:space="preserve">Misioni i Komunës: </w:t>
                            </w:r>
                          </w:p>
                          <w:p w14:paraId="6930213B" w14:textId="0C6FD856" w:rsidR="00950461" w:rsidRDefault="00950461" w:rsidP="002B4058">
                            <w:pPr>
                              <w:spacing w:after="92" w:line="258" w:lineRule="auto"/>
                              <w:ind w:left="110" w:right="2" w:firstLine="1001"/>
                            </w:pPr>
                            <w:r>
                              <w:rPr>
                                <w:rFonts w:ascii="Century Gothic" w:eastAsia="Century Gothic" w:hAnsi="Century Gothic" w:cs="Century Gothic"/>
                              </w:rPr>
                              <w:t>“</w:t>
                            </w:r>
                            <w:r>
                              <w:rPr>
                                <w:rFonts w:ascii="Century Gothic" w:eastAsia="Century Gothic" w:hAnsi="Century Gothic" w:cs="Century Gothic"/>
                                <w:i/>
                              </w:rPr>
                              <w:t>Ofrimi i mbështetjes për të gjithë qytetarët, investimet kapitale dhe shërbimet administrative të përditshme duke siguruar koordinim,  bashkëpunim dhe transparencë midis Ministrive, Komunës, Drejtorive, Zyrave, Shoqërisë Civile dhe Partnerëve tjerë në funksion të ofrimit të shërbimeve efikase ndaj qytetarëve të Kaçanikut”</w:t>
                            </w:r>
                            <w:r>
                              <w:t xml:space="preserve"> </w:t>
                            </w:r>
                          </w:p>
                          <w:p w14:paraId="251C5CDE" w14:textId="21BF1CA6" w:rsidR="00950461" w:rsidRPr="004123F8" w:rsidRDefault="00950461" w:rsidP="00B36EAB">
                            <w:pPr>
                              <w:autoSpaceDE w:val="0"/>
                              <w:autoSpaceDN w:val="0"/>
                              <w:adjustRightInd w:val="0"/>
                              <w:spacing w:after="120" w:line="240" w:lineRule="auto"/>
                              <w:ind w:left="180" w:right="255"/>
                              <w:jc w:val="both"/>
                              <w:rPr>
                                <w:rFonts w:ascii="Gill Sans MT" w:hAnsi="Gill Sans MT" w:cs="Segoe UI"/>
                                <w:i/>
                                <w:iCs/>
                                <w:sz w:val="23"/>
                                <w:szCs w:val="23"/>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5CC7EB" id="_x0000_t202" coordsize="21600,21600" o:spt="202" path="m,l,21600r21600,l21600,xe">
                <v:stroke joinstyle="miter"/>
                <v:path gradientshapeok="t" o:connecttype="rect"/>
              </v:shapetype>
              <v:shape id="Text Box 2" o:spid="_x0000_s1026" type="#_x0000_t202" style="position:absolute;left:0;text-align:left;margin-left:0;margin-top:20.2pt;width:468.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" fillcolor="#d9e2f3 [660]" stroked="f">
                <v:textbox style="mso-fit-shape-to-text:t">
                  <w:txbxContent>
                    <w:p w14:paraId="60613C7A" w14:textId="77777777" w:rsidR="00950461" w:rsidRPr="00B36EAB" w:rsidRDefault="00950461" w:rsidP="00B36EAB">
                      <w:pPr>
                        <w:autoSpaceDE w:val="0"/>
                        <w:autoSpaceDN w:val="0"/>
                        <w:adjustRightInd w:val="0"/>
                        <w:spacing w:after="120" w:line="240" w:lineRule="auto"/>
                        <w:ind w:left="180" w:right="255"/>
                        <w:jc w:val="both"/>
                        <w:rPr>
                          <w:rFonts w:ascii="Gill Sans MT" w:hAnsi="Gill Sans MT" w:cs="Segoe UI"/>
                          <w:sz w:val="23"/>
                          <w:szCs w:val="23"/>
                          <w:u w:val="single"/>
                        </w:rPr>
                      </w:pPr>
                      <w:r w:rsidRPr="00B36EAB">
                        <w:rPr>
                          <w:rFonts w:ascii="Gill Sans MT" w:hAnsi="Gill Sans MT" w:cs="Segoe UI"/>
                          <w:sz w:val="23"/>
                          <w:szCs w:val="23"/>
                          <w:u w:val="single"/>
                        </w:rPr>
                        <w:t xml:space="preserve">Misioni i Komunës: </w:t>
                      </w:r>
                    </w:p>
                    <w:p w14:paraId="6930213B" w14:textId="0C6FD856" w:rsidR="00950461" w:rsidRDefault="00950461" w:rsidP="002B4058">
                      <w:pPr>
                        <w:spacing w:after="92" w:line="258" w:lineRule="auto"/>
                        <w:ind w:left="110" w:right="2" w:firstLine="1001"/>
                      </w:pPr>
                      <w:r>
                        <w:rPr>
                          <w:rFonts w:ascii="Century Gothic" w:eastAsia="Century Gothic" w:hAnsi="Century Gothic" w:cs="Century Gothic"/>
                        </w:rPr>
                        <w:t>“</w:t>
                      </w:r>
                      <w:r>
                        <w:rPr>
                          <w:rFonts w:ascii="Century Gothic" w:eastAsia="Century Gothic" w:hAnsi="Century Gothic" w:cs="Century Gothic"/>
                          <w:i/>
                        </w:rPr>
                        <w:t>Ofrimi i mbështetjes për të gjithë qytetarët, investimet kapitale dhe shërbimet administrative të përditshme duke siguruar koordinim,  bashkëpunim dhe transparencë midis Ministrive, Komunës, Drejtorive, Zyrave, Shoqërisë Civile dhe Partnerëve tjerë në funksion të ofrimit të shërbimeve efikase ndaj qytetarëve të Kaçanikut”</w:t>
                      </w:r>
                      <w:r>
                        <w:t xml:space="preserve"> </w:t>
                      </w:r>
                    </w:p>
                    <w:p w14:paraId="251C5CDE" w14:textId="21BF1CA6" w:rsidR="00950461" w:rsidRPr="004123F8" w:rsidRDefault="00950461" w:rsidP="00B36EAB">
                      <w:pPr>
                        <w:autoSpaceDE w:val="0"/>
                        <w:autoSpaceDN w:val="0"/>
                        <w:adjustRightInd w:val="0"/>
                        <w:spacing w:after="120" w:line="240" w:lineRule="auto"/>
                        <w:ind w:left="180" w:right="255"/>
                        <w:jc w:val="both"/>
                        <w:rPr>
                          <w:rFonts w:ascii="Gill Sans MT" w:hAnsi="Gill Sans MT" w:cs="Segoe UI"/>
                          <w:i/>
                          <w:iCs/>
                          <w:sz w:val="23"/>
                          <w:szCs w:val="23"/>
                        </w:rPr>
                      </w:pPr>
                    </w:p>
                  </w:txbxContent>
                </v:textbox>
                <w10:wrap type="topAndBottom"/>
              </v:shape>
            </w:pict>
          </mc:Fallback>
        </mc:AlternateContent>
      </w:r>
    </w:p>
    <w:p w14:paraId="45394C0C" w14:textId="1D00E378" w:rsidR="00EE5F6D" w:rsidRPr="004123F8" w:rsidRDefault="00EE5F6D" w:rsidP="008429D7">
      <w:pPr>
        <w:autoSpaceDE w:val="0"/>
        <w:autoSpaceDN w:val="0"/>
        <w:adjustRightInd w:val="0"/>
        <w:spacing w:after="120" w:line="240" w:lineRule="auto"/>
        <w:jc w:val="both"/>
        <w:rPr>
          <w:rFonts w:ascii="Gill Sans MT" w:hAnsi="Gill Sans MT" w:cs="Segoe UI"/>
          <w:sz w:val="23"/>
          <w:szCs w:val="23"/>
        </w:rPr>
      </w:pPr>
    </w:p>
    <w:p w14:paraId="7627F5ED" w14:textId="77777777" w:rsidR="004123F8" w:rsidRPr="004123F8" w:rsidRDefault="004123F8" w:rsidP="008429D7">
      <w:pPr>
        <w:autoSpaceDE w:val="0"/>
        <w:autoSpaceDN w:val="0"/>
        <w:adjustRightInd w:val="0"/>
        <w:spacing w:after="120" w:line="240" w:lineRule="auto"/>
        <w:jc w:val="both"/>
        <w:rPr>
          <w:rFonts w:ascii="Gill Sans MT" w:hAnsi="Gill Sans MT" w:cs="Segoe UI"/>
          <w:sz w:val="23"/>
          <w:szCs w:val="23"/>
        </w:rPr>
      </w:pPr>
    </w:p>
    <w:p w14:paraId="7CE68129" w14:textId="487B4B95" w:rsidR="001C321C" w:rsidRPr="002D0F06" w:rsidRDefault="00AE1574" w:rsidP="008429D7">
      <w:pPr>
        <w:keepNext/>
        <w:keepLines/>
        <w:numPr>
          <w:ilvl w:val="1"/>
          <w:numId w:val="1"/>
        </w:numPr>
        <w:spacing w:after="120" w:line="240" w:lineRule="auto"/>
        <w:ind w:left="450" w:hanging="450"/>
        <w:outlineLvl w:val="1"/>
        <w:rPr>
          <w:rFonts w:ascii="Gill Sans MT" w:eastAsiaTheme="majorEastAsia" w:hAnsi="Gill Sans MT" w:cs="Segoe UI"/>
          <w:b/>
          <w:sz w:val="23"/>
          <w:szCs w:val="23"/>
        </w:rPr>
      </w:pPr>
      <w:bookmarkStart w:id="11" w:name="_Toc80791909"/>
      <w:r w:rsidRPr="002D0F06">
        <w:rPr>
          <w:rFonts w:ascii="Gill Sans MT" w:eastAsiaTheme="majorEastAsia" w:hAnsi="Gill Sans MT" w:cs="Segoe UI"/>
          <w:b/>
          <w:sz w:val="23"/>
          <w:szCs w:val="23"/>
        </w:rPr>
        <w:t xml:space="preserve">Zyra </w:t>
      </w:r>
      <w:r w:rsidR="007F2064" w:rsidRPr="002D0F06">
        <w:rPr>
          <w:rFonts w:ascii="Gill Sans MT" w:eastAsiaTheme="majorEastAsia" w:hAnsi="Gill Sans MT" w:cs="Segoe UI"/>
          <w:b/>
          <w:sz w:val="23"/>
          <w:szCs w:val="23"/>
        </w:rPr>
        <w:t xml:space="preserve">për </w:t>
      </w:r>
      <w:r w:rsidRPr="002D0F06">
        <w:rPr>
          <w:rFonts w:ascii="Gill Sans MT" w:eastAsiaTheme="majorEastAsia" w:hAnsi="Gill Sans MT" w:cs="Segoe UI"/>
          <w:b/>
          <w:sz w:val="23"/>
          <w:szCs w:val="23"/>
        </w:rPr>
        <w:t>Informim</w:t>
      </w:r>
      <w:r w:rsidR="007F2064" w:rsidRPr="002D0F06">
        <w:rPr>
          <w:rFonts w:ascii="Gill Sans MT" w:eastAsiaTheme="majorEastAsia" w:hAnsi="Gill Sans MT" w:cs="Segoe UI"/>
          <w:b/>
          <w:sz w:val="23"/>
          <w:szCs w:val="23"/>
        </w:rPr>
        <w:t xml:space="preserve"> dhe Marrëdhënie me Publikun</w:t>
      </w:r>
      <w:bookmarkEnd w:id="11"/>
      <w:r w:rsidRPr="002D0F06">
        <w:rPr>
          <w:rFonts w:ascii="Gill Sans MT" w:eastAsiaTheme="majorEastAsia" w:hAnsi="Gill Sans MT" w:cs="Segoe UI"/>
          <w:b/>
          <w:sz w:val="23"/>
          <w:szCs w:val="23"/>
        </w:rPr>
        <w:t xml:space="preserve"> </w:t>
      </w:r>
    </w:p>
    <w:p w14:paraId="7CA6F928" w14:textId="77777777" w:rsidR="002B4058" w:rsidRDefault="00AE1574" w:rsidP="008429D7">
      <w:pPr>
        <w:autoSpaceDE w:val="0"/>
        <w:autoSpaceDN w:val="0"/>
        <w:adjustRightInd w:val="0"/>
        <w:spacing w:after="120" w:line="240" w:lineRule="auto"/>
        <w:jc w:val="both"/>
        <w:rPr>
          <w:rFonts w:ascii="Gill Sans MT" w:hAnsi="Gill Sans MT" w:cs="Segoe UI"/>
          <w:sz w:val="23"/>
          <w:szCs w:val="23"/>
        </w:rPr>
      </w:pPr>
      <w:bookmarkStart w:id="12" w:name="_Hlk53514623"/>
      <w:r w:rsidRPr="002D0F06">
        <w:rPr>
          <w:rFonts w:ascii="Gill Sans MT" w:hAnsi="Gill Sans MT" w:cs="Segoe UI"/>
          <w:sz w:val="23"/>
          <w:szCs w:val="23"/>
        </w:rPr>
        <w:t xml:space="preserve">Zyra </w:t>
      </w:r>
      <w:r w:rsidR="009016CE" w:rsidRPr="002D0F06">
        <w:rPr>
          <w:rFonts w:ascii="Gill Sans MT" w:hAnsi="Gill Sans MT" w:cs="Segoe UI"/>
          <w:sz w:val="23"/>
          <w:szCs w:val="23"/>
        </w:rPr>
        <w:t>për</w:t>
      </w:r>
      <w:r w:rsidRPr="002D0F06">
        <w:rPr>
          <w:rFonts w:ascii="Gill Sans MT" w:hAnsi="Gill Sans MT" w:cs="Segoe UI"/>
          <w:sz w:val="23"/>
          <w:szCs w:val="23"/>
        </w:rPr>
        <w:t xml:space="preserve"> Informim</w:t>
      </w:r>
      <w:r w:rsidR="007F2064" w:rsidRPr="002D0F06">
        <w:rPr>
          <w:rFonts w:ascii="Gill Sans MT" w:hAnsi="Gill Sans MT" w:cs="Segoe UI"/>
          <w:sz w:val="23"/>
          <w:szCs w:val="23"/>
        </w:rPr>
        <w:t xml:space="preserve"> dhe Marrëdhënie me Publikun</w:t>
      </w:r>
      <w:r w:rsidR="001C321C" w:rsidRPr="002D0F06">
        <w:rPr>
          <w:rFonts w:ascii="Gill Sans MT" w:hAnsi="Gill Sans MT" w:cs="Segoe UI"/>
          <w:sz w:val="23"/>
          <w:szCs w:val="23"/>
        </w:rPr>
        <w:t xml:space="preserve"> </w:t>
      </w:r>
      <w:bookmarkEnd w:id="12"/>
      <w:r w:rsidR="001C321C" w:rsidRPr="002D0F06">
        <w:rPr>
          <w:rFonts w:ascii="Gill Sans MT" w:hAnsi="Gill Sans MT" w:cs="Segoe UI"/>
          <w:sz w:val="23"/>
          <w:szCs w:val="23"/>
        </w:rPr>
        <w:t xml:space="preserve">në administratën komunale të </w:t>
      </w:r>
      <w:r w:rsidR="002B4058">
        <w:rPr>
          <w:rFonts w:ascii="Gill Sans MT" w:hAnsi="Gill Sans MT" w:cs="Segoe UI"/>
          <w:sz w:val="23"/>
          <w:szCs w:val="23"/>
        </w:rPr>
        <w:t>Kaçanikut</w:t>
      </w:r>
      <w:r w:rsidR="001C321C" w:rsidRPr="002D0F06">
        <w:rPr>
          <w:rFonts w:ascii="Gill Sans MT" w:hAnsi="Gill Sans MT" w:cs="Segoe UI"/>
          <w:sz w:val="23"/>
          <w:szCs w:val="23"/>
        </w:rPr>
        <w:t xml:space="preserve"> përbëhet </w:t>
      </w:r>
      <w:r w:rsidR="00D1162F" w:rsidRPr="002D0F06">
        <w:rPr>
          <w:rFonts w:ascii="Gill Sans MT" w:hAnsi="Gill Sans MT" w:cs="Segoe UI"/>
          <w:sz w:val="23"/>
          <w:szCs w:val="23"/>
        </w:rPr>
        <w:t xml:space="preserve">nga </w:t>
      </w:r>
      <w:r w:rsidR="00C00057" w:rsidRPr="002D0F06">
        <w:rPr>
          <w:rFonts w:ascii="Gill Sans MT" w:hAnsi="Gill Sans MT" w:cs="Segoe UI"/>
          <w:sz w:val="23"/>
          <w:szCs w:val="23"/>
        </w:rPr>
        <w:t xml:space="preserve">vetëm </w:t>
      </w:r>
      <w:r w:rsidR="00D1162F" w:rsidRPr="002D0F06">
        <w:rPr>
          <w:rFonts w:ascii="Gill Sans MT" w:hAnsi="Gill Sans MT" w:cs="Segoe UI"/>
          <w:sz w:val="23"/>
          <w:szCs w:val="23"/>
        </w:rPr>
        <w:t>një</w:t>
      </w:r>
      <w:r w:rsidR="001C321C" w:rsidRPr="002D0F06">
        <w:rPr>
          <w:rFonts w:ascii="Gill Sans MT" w:hAnsi="Gill Sans MT" w:cs="Segoe UI"/>
          <w:sz w:val="23"/>
          <w:szCs w:val="23"/>
        </w:rPr>
        <w:t xml:space="preserve"> zyrtar për informim publik, </w:t>
      </w:r>
      <w:r w:rsidR="00C00057" w:rsidRPr="002D0F06">
        <w:rPr>
          <w:rFonts w:ascii="Gill Sans MT" w:hAnsi="Gill Sans MT" w:cs="Segoe UI"/>
          <w:sz w:val="23"/>
          <w:szCs w:val="23"/>
        </w:rPr>
        <w:t xml:space="preserve">i cili mbështetet nga </w:t>
      </w:r>
      <w:r w:rsidR="001C321C" w:rsidRPr="002D0F06">
        <w:rPr>
          <w:rFonts w:ascii="Gill Sans MT" w:hAnsi="Gill Sans MT" w:cs="Segoe UI"/>
          <w:sz w:val="23"/>
          <w:szCs w:val="23"/>
        </w:rPr>
        <w:t xml:space="preserve">zyrtari për teknologji të informacionit. </w:t>
      </w:r>
    </w:p>
    <w:p w14:paraId="4556AF48" w14:textId="0335E4B4" w:rsidR="001C321C" w:rsidRPr="002D0F06" w:rsidRDefault="007F2064" w:rsidP="008429D7">
      <w:pPr>
        <w:autoSpaceDE w:val="0"/>
        <w:autoSpaceDN w:val="0"/>
        <w:adjustRightInd w:val="0"/>
        <w:spacing w:after="120" w:line="240" w:lineRule="auto"/>
        <w:jc w:val="both"/>
        <w:rPr>
          <w:rFonts w:ascii="Gill Sans MT" w:hAnsi="Gill Sans MT" w:cs="Segoe UI"/>
          <w:sz w:val="23"/>
          <w:szCs w:val="23"/>
        </w:rPr>
      </w:pPr>
      <w:r w:rsidRPr="002D0F06">
        <w:rPr>
          <w:rFonts w:ascii="Gill Sans MT" w:hAnsi="Gill Sans MT" w:cs="Segoe UI"/>
          <w:sz w:val="23"/>
          <w:szCs w:val="23"/>
        </w:rPr>
        <w:t xml:space="preserve">Zyra për Informim dhe Marrëdhënie me Publikun </w:t>
      </w:r>
      <w:r w:rsidR="001C321C" w:rsidRPr="002D0F06">
        <w:rPr>
          <w:rFonts w:ascii="Gill Sans MT" w:hAnsi="Gill Sans MT" w:cs="Segoe UI"/>
          <w:sz w:val="23"/>
          <w:szCs w:val="23"/>
        </w:rPr>
        <w:t xml:space="preserve">kujdeset për transparencën e qeverisjes kundrejt publikut dhe siguron pasqyrimin e drejtë dhe të saktë të ngjarjeve dhe aktiviteteve të Kryetarit të Komunës, Kuvendit Komunal, drejtorive dhe njësive tjera të ekzekutivit. </w:t>
      </w:r>
    </w:p>
    <w:p w14:paraId="71E998A6" w14:textId="540917F0" w:rsidR="00C00057" w:rsidRPr="002D0F06" w:rsidRDefault="001C321C" w:rsidP="008429D7">
      <w:pPr>
        <w:autoSpaceDE w:val="0"/>
        <w:autoSpaceDN w:val="0"/>
        <w:adjustRightInd w:val="0"/>
        <w:spacing w:after="120" w:line="240" w:lineRule="auto"/>
        <w:jc w:val="both"/>
        <w:rPr>
          <w:rFonts w:ascii="Gill Sans MT" w:hAnsi="Gill Sans MT" w:cs="Segoe UI"/>
          <w:sz w:val="23"/>
          <w:szCs w:val="23"/>
        </w:rPr>
      </w:pPr>
      <w:r w:rsidRPr="002D0F06">
        <w:rPr>
          <w:rFonts w:ascii="Gill Sans MT" w:hAnsi="Gill Sans MT" w:cs="Segoe UI"/>
          <w:sz w:val="23"/>
          <w:szCs w:val="23"/>
        </w:rPr>
        <w:t xml:space="preserve">Në kuadër të funksioneve të saj, </w:t>
      </w:r>
      <w:r w:rsidR="007F2064" w:rsidRPr="002D0F06">
        <w:rPr>
          <w:rFonts w:ascii="Gill Sans MT" w:hAnsi="Gill Sans MT" w:cs="Segoe UI"/>
          <w:sz w:val="23"/>
          <w:szCs w:val="23"/>
        </w:rPr>
        <w:t xml:space="preserve">Zyra për Informim dhe Marrëdhënie me Publikun </w:t>
      </w:r>
      <w:r w:rsidRPr="002D0F06">
        <w:rPr>
          <w:rFonts w:ascii="Gill Sans MT" w:hAnsi="Gill Sans MT" w:cs="Segoe UI"/>
          <w:sz w:val="23"/>
          <w:szCs w:val="23"/>
        </w:rPr>
        <w:t xml:space="preserve">koordinon konceptimin, organizimin dhe zbatimin e fushatave me karakter informues apo të ndërgjegjësimit. Sektori mban kontakte të rregullta me përfaqësuesit e mediave, koordinon aktivitetet </w:t>
      </w:r>
      <w:proofErr w:type="spellStart"/>
      <w:r w:rsidRPr="002D0F06">
        <w:rPr>
          <w:rFonts w:ascii="Gill Sans MT" w:hAnsi="Gill Sans MT" w:cs="Segoe UI"/>
          <w:sz w:val="23"/>
          <w:szCs w:val="23"/>
        </w:rPr>
        <w:t>mediale</w:t>
      </w:r>
      <w:proofErr w:type="spellEnd"/>
      <w:r w:rsidRPr="002D0F06">
        <w:rPr>
          <w:rFonts w:ascii="Gill Sans MT" w:hAnsi="Gill Sans MT" w:cs="Segoe UI"/>
          <w:sz w:val="23"/>
          <w:szCs w:val="23"/>
        </w:rPr>
        <w:t xml:space="preserve"> të përfaqësuesve të komunës, ndërmjetëson në caktimin e intervistave të udhëheqësve komunalë për shtypin, monitoron mediat dhe informon kryetarin dhe drejtuesit e tjerë në lidhje me përmbajtjen e tyre.</w:t>
      </w:r>
    </w:p>
    <w:p w14:paraId="298F2D55" w14:textId="77726E99" w:rsidR="001C321C" w:rsidRPr="002D0F06" w:rsidRDefault="001C321C" w:rsidP="008429D7">
      <w:pPr>
        <w:autoSpaceDE w:val="0"/>
        <w:autoSpaceDN w:val="0"/>
        <w:adjustRightInd w:val="0"/>
        <w:spacing w:after="120" w:line="240" w:lineRule="auto"/>
        <w:jc w:val="both"/>
        <w:rPr>
          <w:rFonts w:ascii="Gill Sans MT" w:hAnsi="Gill Sans MT" w:cs="Segoe UI"/>
          <w:sz w:val="23"/>
          <w:szCs w:val="23"/>
        </w:rPr>
      </w:pPr>
      <w:r w:rsidRPr="002D0F06">
        <w:rPr>
          <w:rFonts w:ascii="Gill Sans MT" w:hAnsi="Gill Sans MT" w:cs="Segoe UI"/>
          <w:sz w:val="23"/>
          <w:szCs w:val="23"/>
        </w:rPr>
        <w:t xml:space="preserve">Më tej, </w:t>
      </w:r>
      <w:r w:rsidR="007F2064" w:rsidRPr="002D0F06">
        <w:rPr>
          <w:rFonts w:ascii="Gill Sans MT" w:hAnsi="Gill Sans MT" w:cs="Segoe UI"/>
          <w:sz w:val="23"/>
          <w:szCs w:val="23"/>
        </w:rPr>
        <w:t xml:space="preserve">Zyra për Informim dhe Marrëdhënie me Publikun </w:t>
      </w:r>
      <w:r w:rsidRPr="002D0F06">
        <w:rPr>
          <w:rFonts w:ascii="Gill Sans MT" w:hAnsi="Gill Sans MT" w:cs="Segoe UI"/>
          <w:sz w:val="23"/>
          <w:szCs w:val="23"/>
        </w:rPr>
        <w:t xml:space="preserve">mirëmban </w:t>
      </w:r>
      <w:proofErr w:type="spellStart"/>
      <w:r w:rsidR="00CA374B">
        <w:rPr>
          <w:rFonts w:ascii="Gill Sans MT" w:hAnsi="Gill Sans MT" w:cs="Segoe UI"/>
          <w:sz w:val="23"/>
          <w:szCs w:val="23"/>
        </w:rPr>
        <w:t>w</w:t>
      </w:r>
      <w:r w:rsidRPr="002D0F06">
        <w:rPr>
          <w:rFonts w:ascii="Gill Sans MT" w:hAnsi="Gill Sans MT" w:cs="Segoe UI"/>
          <w:sz w:val="23"/>
          <w:szCs w:val="23"/>
        </w:rPr>
        <w:t>ebfaqen</w:t>
      </w:r>
      <w:proofErr w:type="spellEnd"/>
      <w:r w:rsidRPr="002D0F06">
        <w:rPr>
          <w:rFonts w:ascii="Gill Sans MT" w:hAnsi="Gill Sans MT" w:cs="Segoe UI"/>
          <w:sz w:val="23"/>
          <w:szCs w:val="23"/>
        </w:rPr>
        <w:t xml:space="preserve"> e Komunës, duke publikuar të gjitha njoftimet për mbledhjet, informatat nga takimet e Kryetarit të Komunës, Kuvendit të Komunës dhe trupave të tij, planet dhe raportet e Kuvendit të Komunës dhe trupave të tij, si dhe koordinon publikimin e shpalljeve, konkurseve dhe tenderëve si dhe të gjitha informatat dhe publikimet tjera me rëndësi për qytetarët dhe opinionin e gjerë.</w:t>
      </w:r>
      <w:r w:rsidR="002B4058">
        <w:rPr>
          <w:rFonts w:ascii="Gill Sans MT" w:hAnsi="Gill Sans MT" w:cs="Segoe UI"/>
          <w:sz w:val="23"/>
          <w:szCs w:val="23"/>
        </w:rPr>
        <w:t>, me mb</w:t>
      </w:r>
      <w:r w:rsidR="00CA374B">
        <w:rPr>
          <w:rFonts w:ascii="Gill Sans MT" w:hAnsi="Gill Sans MT" w:cs="Segoe UI"/>
          <w:sz w:val="23"/>
          <w:szCs w:val="23"/>
        </w:rPr>
        <w:t>ë</w:t>
      </w:r>
      <w:r w:rsidR="002B4058">
        <w:rPr>
          <w:rFonts w:ascii="Gill Sans MT" w:hAnsi="Gill Sans MT" w:cs="Segoe UI"/>
          <w:sz w:val="23"/>
          <w:szCs w:val="23"/>
        </w:rPr>
        <w:t>shtetje t</w:t>
      </w:r>
      <w:r w:rsidR="00CA374B">
        <w:rPr>
          <w:rFonts w:ascii="Gill Sans MT" w:hAnsi="Gill Sans MT" w:cs="Segoe UI"/>
          <w:sz w:val="23"/>
          <w:szCs w:val="23"/>
        </w:rPr>
        <w:t>ë</w:t>
      </w:r>
      <w:r w:rsidR="002B4058">
        <w:rPr>
          <w:rFonts w:ascii="Gill Sans MT" w:hAnsi="Gill Sans MT" w:cs="Segoe UI"/>
          <w:sz w:val="23"/>
          <w:szCs w:val="23"/>
        </w:rPr>
        <w:t xml:space="preserve"> zyrtarit p</w:t>
      </w:r>
      <w:r w:rsidR="00CA374B">
        <w:rPr>
          <w:rFonts w:ascii="Gill Sans MT" w:hAnsi="Gill Sans MT" w:cs="Segoe UI"/>
          <w:sz w:val="23"/>
          <w:szCs w:val="23"/>
        </w:rPr>
        <w:t>ë</w:t>
      </w:r>
      <w:r w:rsidR="002B4058">
        <w:rPr>
          <w:rFonts w:ascii="Gill Sans MT" w:hAnsi="Gill Sans MT" w:cs="Segoe UI"/>
          <w:sz w:val="23"/>
          <w:szCs w:val="23"/>
        </w:rPr>
        <w:t xml:space="preserve">r teknologji informative. </w:t>
      </w:r>
    </w:p>
    <w:p w14:paraId="04187D60" w14:textId="3A8E81D3" w:rsidR="00CF664F" w:rsidRDefault="00CF664F" w:rsidP="008429D7">
      <w:pPr>
        <w:autoSpaceDE w:val="0"/>
        <w:autoSpaceDN w:val="0"/>
        <w:adjustRightInd w:val="0"/>
        <w:spacing w:after="120" w:line="240" w:lineRule="auto"/>
        <w:jc w:val="both"/>
        <w:rPr>
          <w:rFonts w:ascii="Gill Sans MT" w:hAnsi="Gill Sans MT" w:cs="Segoe UI"/>
          <w:sz w:val="23"/>
          <w:szCs w:val="23"/>
        </w:rPr>
      </w:pPr>
    </w:p>
    <w:p w14:paraId="08174D1A" w14:textId="4C416709" w:rsidR="00CF664F" w:rsidRPr="00037D69" w:rsidRDefault="00CF664F" w:rsidP="00CF664F">
      <w:pPr>
        <w:keepNext/>
        <w:keepLines/>
        <w:numPr>
          <w:ilvl w:val="1"/>
          <w:numId w:val="1"/>
        </w:numPr>
        <w:spacing w:after="120" w:line="240" w:lineRule="auto"/>
        <w:ind w:left="450" w:hanging="450"/>
        <w:outlineLvl w:val="1"/>
        <w:rPr>
          <w:rFonts w:ascii="Gill Sans MT" w:eastAsiaTheme="majorEastAsia" w:hAnsi="Gill Sans MT" w:cs="Segoe UI"/>
          <w:b/>
          <w:sz w:val="23"/>
          <w:szCs w:val="23"/>
        </w:rPr>
      </w:pPr>
      <w:bookmarkStart w:id="13" w:name="_Toc80791910"/>
      <w:r w:rsidRPr="00037D69">
        <w:rPr>
          <w:rFonts w:ascii="Gill Sans MT" w:eastAsiaTheme="majorEastAsia" w:hAnsi="Gill Sans MT" w:cs="Segoe UI"/>
          <w:b/>
          <w:sz w:val="23"/>
          <w:szCs w:val="23"/>
        </w:rPr>
        <w:t>Korniza ligjore</w:t>
      </w:r>
      <w:bookmarkEnd w:id="13"/>
    </w:p>
    <w:p w14:paraId="4A2C95F7" w14:textId="67255B9C" w:rsidR="00CF664F" w:rsidRPr="002D0F06" w:rsidRDefault="00CF664F" w:rsidP="00CF664F">
      <w:pPr>
        <w:autoSpaceDE w:val="0"/>
        <w:autoSpaceDN w:val="0"/>
        <w:adjustRightInd w:val="0"/>
        <w:spacing w:before="120" w:after="0"/>
        <w:jc w:val="both"/>
        <w:rPr>
          <w:rFonts w:ascii="Gill Sans MT" w:hAnsi="Gill Sans MT" w:cs="Segoe UI"/>
          <w:sz w:val="24"/>
          <w:szCs w:val="24"/>
        </w:rPr>
      </w:pPr>
      <w:r w:rsidRPr="002D0F06">
        <w:rPr>
          <w:rFonts w:ascii="Gill Sans MT" w:hAnsi="Gill Sans MT" w:cs="Segoe UI"/>
          <w:sz w:val="24"/>
          <w:szCs w:val="24"/>
        </w:rPr>
        <w:t>Hartimi i kësaj Strategji</w:t>
      </w:r>
      <w:r w:rsidR="00037D69" w:rsidRPr="002D0F06">
        <w:rPr>
          <w:rFonts w:ascii="Gill Sans MT" w:hAnsi="Gill Sans MT" w:cs="Segoe UI"/>
          <w:sz w:val="24"/>
          <w:szCs w:val="24"/>
        </w:rPr>
        <w:t>e</w:t>
      </w:r>
      <w:r w:rsidRPr="002D0F06">
        <w:rPr>
          <w:rFonts w:ascii="Gill Sans MT" w:hAnsi="Gill Sans MT" w:cs="Segoe UI"/>
          <w:sz w:val="24"/>
          <w:szCs w:val="24"/>
        </w:rPr>
        <w:t xml:space="preserve"> është i mbështetur në dispozitat e Kushtetutës së Republikës së Kosovës, Statutit të Komunës, Ligjit për Vetëqeverisje lokale, si dhe rregulloreve dhe udhëzimeve administrative që ndërlidhen me informimin e publikut, transparencën e komunave dhe krijimin e parakushteve për përfaqësim të drejtë dhe pjesëmarrje të qytetarëve në vendimmarrjen komunale. </w:t>
      </w:r>
    </w:p>
    <w:p w14:paraId="2B821221" w14:textId="77777777" w:rsidR="00CF664F" w:rsidRPr="002D0F06" w:rsidRDefault="00CF664F" w:rsidP="00CF664F">
      <w:pPr>
        <w:autoSpaceDE w:val="0"/>
        <w:autoSpaceDN w:val="0"/>
        <w:adjustRightInd w:val="0"/>
        <w:spacing w:before="120" w:after="0"/>
        <w:jc w:val="both"/>
        <w:rPr>
          <w:rFonts w:ascii="Gill Sans MT" w:hAnsi="Gill Sans MT" w:cs="Segoe UI"/>
          <w:sz w:val="24"/>
          <w:szCs w:val="24"/>
        </w:rPr>
      </w:pPr>
      <w:r w:rsidRPr="002D0F06">
        <w:rPr>
          <w:rFonts w:ascii="Gill Sans MT" w:hAnsi="Gill Sans MT" w:cs="Segoe UI"/>
          <w:sz w:val="24"/>
          <w:szCs w:val="24"/>
        </w:rPr>
        <w:t xml:space="preserve">   </w:t>
      </w:r>
    </w:p>
    <w:p w14:paraId="37FE36F5" w14:textId="77777777" w:rsidR="00CF664F" w:rsidRPr="002D0F06" w:rsidRDefault="00CF664F" w:rsidP="00CF664F">
      <w:pPr>
        <w:autoSpaceDE w:val="0"/>
        <w:autoSpaceDN w:val="0"/>
        <w:adjustRightInd w:val="0"/>
        <w:spacing w:before="120" w:after="0"/>
        <w:ind w:left="540" w:hanging="540"/>
        <w:jc w:val="both"/>
        <w:rPr>
          <w:rFonts w:ascii="Gill Sans MT" w:hAnsi="Gill Sans MT" w:cs="Segoe UI"/>
          <w:sz w:val="24"/>
          <w:szCs w:val="24"/>
        </w:rPr>
      </w:pPr>
      <w:r w:rsidRPr="002D0F06">
        <w:rPr>
          <w:rFonts w:ascii="Gill Sans MT" w:hAnsi="Gill Sans MT" w:cs="Segoe UI"/>
          <w:i/>
          <w:iCs/>
          <w:sz w:val="24"/>
          <w:szCs w:val="24"/>
        </w:rPr>
        <w:lastRenderedPageBreak/>
        <w:t>Kushtetuta e Republikës së Kosovës</w:t>
      </w:r>
      <w:r w:rsidRPr="002D0F06">
        <w:rPr>
          <w:rFonts w:ascii="Gill Sans MT" w:hAnsi="Gill Sans MT" w:cs="Segoe UI"/>
          <w:sz w:val="24"/>
          <w:szCs w:val="24"/>
        </w:rPr>
        <w:t xml:space="preserve"> - bazohet në parimet e qeverisjes së mirë, transparencës, efikasitetit dhe efektivitetit në ofrimin e shërbimeve publike, duke u kushtuar kujdes të veçantë nevojave dhe brengave specifike të komuniteteve që nuk janë shumicë dhe pjesëtarëve të tyre.</w:t>
      </w:r>
    </w:p>
    <w:p w14:paraId="2E8F2CF9" w14:textId="77777777" w:rsidR="00CF664F" w:rsidRPr="002D0F06" w:rsidRDefault="00CF664F" w:rsidP="00CF664F">
      <w:pPr>
        <w:autoSpaceDE w:val="0"/>
        <w:autoSpaceDN w:val="0"/>
        <w:adjustRightInd w:val="0"/>
        <w:spacing w:before="120" w:after="0"/>
        <w:ind w:left="540" w:hanging="540"/>
        <w:jc w:val="both"/>
        <w:rPr>
          <w:rFonts w:ascii="Gill Sans MT" w:hAnsi="Gill Sans MT" w:cs="Segoe UI"/>
          <w:sz w:val="24"/>
          <w:szCs w:val="24"/>
        </w:rPr>
      </w:pPr>
      <w:r w:rsidRPr="002D0F06">
        <w:rPr>
          <w:rFonts w:ascii="Gill Sans MT" w:hAnsi="Gill Sans MT" w:cs="Segoe UI"/>
          <w:i/>
          <w:iCs/>
          <w:sz w:val="24"/>
          <w:szCs w:val="24"/>
        </w:rPr>
        <w:t>Ligji për Vetëqeverisjen Lokale Nr.03/L 040</w:t>
      </w:r>
      <w:r w:rsidRPr="002D0F06">
        <w:rPr>
          <w:rFonts w:ascii="Gill Sans MT" w:hAnsi="Gill Sans MT" w:cs="Segoe UI"/>
          <w:sz w:val="24"/>
          <w:szCs w:val="24"/>
        </w:rPr>
        <w:t xml:space="preserve"> - obligon  kuvendet e komunave që të miratojnë rregullore të posaçme për transparencë të organeve legjislative, ekzekutive dhe administrative të komunës. </w:t>
      </w:r>
    </w:p>
    <w:p w14:paraId="45BD0960" w14:textId="326AC41A" w:rsidR="00CF664F" w:rsidRPr="002D0F06" w:rsidRDefault="00CF664F" w:rsidP="00CF664F">
      <w:pPr>
        <w:autoSpaceDE w:val="0"/>
        <w:autoSpaceDN w:val="0"/>
        <w:adjustRightInd w:val="0"/>
        <w:spacing w:before="120" w:after="0"/>
        <w:ind w:left="540" w:hanging="540"/>
        <w:jc w:val="both"/>
        <w:rPr>
          <w:rFonts w:ascii="Gill Sans MT" w:hAnsi="Gill Sans MT" w:cs="Segoe UI"/>
          <w:sz w:val="24"/>
          <w:szCs w:val="24"/>
        </w:rPr>
      </w:pPr>
      <w:r w:rsidRPr="002D0F06">
        <w:rPr>
          <w:rFonts w:ascii="Gill Sans MT" w:hAnsi="Gill Sans MT" w:cs="Segoe UI"/>
          <w:i/>
          <w:iCs/>
          <w:sz w:val="24"/>
          <w:szCs w:val="24"/>
        </w:rPr>
        <w:t xml:space="preserve">Statuti i Komunës së </w:t>
      </w:r>
      <w:r w:rsidR="002B4058">
        <w:rPr>
          <w:rFonts w:ascii="Gill Sans MT" w:hAnsi="Gill Sans MT" w:cs="Segoe UI"/>
          <w:i/>
          <w:iCs/>
          <w:sz w:val="24"/>
          <w:szCs w:val="24"/>
        </w:rPr>
        <w:t xml:space="preserve">Kaçanikut </w:t>
      </w:r>
      <w:r w:rsidRPr="002D0F06">
        <w:rPr>
          <w:rFonts w:ascii="Gill Sans MT" w:hAnsi="Gill Sans MT" w:cs="Segoe UI"/>
          <w:sz w:val="24"/>
          <w:szCs w:val="24"/>
        </w:rPr>
        <w:t xml:space="preserve"> –përcakton parimet e përgjithshme të informimit të qytetarëve mbi vendimet dhe aktivitetet e komunës; komunikimit me qytetarë me qëllim të marrjes së rekomandimeve të tyre mbi dokumentet me interes të përgjithshëm; dhe mbi pjesëmarrjen e qytetarëve në aktivitete dhe procese të vendimmarrjes për dokumente të interesit të përgjithshëm sikurse janë buxheti, rregulloret, dokumentet strategjike etj.</w:t>
      </w:r>
    </w:p>
    <w:p w14:paraId="001D7535" w14:textId="45E70DFB" w:rsidR="00CF664F" w:rsidRPr="002D0F06" w:rsidRDefault="00CF664F" w:rsidP="00CF664F">
      <w:pPr>
        <w:autoSpaceDE w:val="0"/>
        <w:autoSpaceDN w:val="0"/>
        <w:adjustRightInd w:val="0"/>
        <w:spacing w:before="120" w:after="0"/>
        <w:ind w:left="540" w:hanging="540"/>
        <w:jc w:val="both"/>
        <w:rPr>
          <w:rFonts w:ascii="Gill Sans MT" w:hAnsi="Gill Sans MT" w:cs="Segoe UI"/>
          <w:sz w:val="24"/>
          <w:szCs w:val="24"/>
        </w:rPr>
      </w:pPr>
      <w:r w:rsidRPr="002D0F06">
        <w:rPr>
          <w:rFonts w:ascii="Gill Sans MT" w:hAnsi="Gill Sans MT" w:cs="Segoe UI"/>
          <w:i/>
          <w:iCs/>
          <w:sz w:val="24"/>
          <w:szCs w:val="24"/>
        </w:rPr>
        <w:t>Rregullorja për transparencë</w:t>
      </w:r>
      <w:r w:rsidRPr="002D0F06">
        <w:rPr>
          <w:rFonts w:ascii="Gill Sans MT" w:hAnsi="Gill Sans MT" w:cs="Segoe UI"/>
          <w:sz w:val="24"/>
          <w:szCs w:val="24"/>
        </w:rPr>
        <w:t xml:space="preserve"> – përcakton obligimet dhe përgjegjësitë e Komunës së</w:t>
      </w:r>
      <w:r w:rsidR="00C176BD">
        <w:rPr>
          <w:rFonts w:ascii="Gill Sans MT" w:hAnsi="Gill Sans MT" w:cs="Segoe UI"/>
          <w:sz w:val="24"/>
          <w:szCs w:val="24"/>
        </w:rPr>
        <w:t xml:space="preserve"> </w:t>
      </w:r>
      <w:r w:rsidR="002B4058">
        <w:rPr>
          <w:rFonts w:ascii="Gill Sans MT" w:hAnsi="Gill Sans MT" w:cs="Segoe UI"/>
          <w:sz w:val="24"/>
          <w:szCs w:val="24"/>
        </w:rPr>
        <w:t xml:space="preserve">Kaçanikut </w:t>
      </w:r>
      <w:r w:rsidRPr="002D0F06">
        <w:rPr>
          <w:rFonts w:ascii="Gill Sans MT" w:hAnsi="Gill Sans MT" w:cs="Segoe UI"/>
          <w:sz w:val="24"/>
          <w:szCs w:val="24"/>
        </w:rPr>
        <w:t xml:space="preserve"> dhe të zyrtarëve komunal për informim, komunikim dhe pjesëmarrje të qytetarëve në aktivitetet dhe në proceset e vendimmarrjes në komunë. </w:t>
      </w:r>
    </w:p>
    <w:p w14:paraId="052610C1" w14:textId="77777777" w:rsidR="00CF664F" w:rsidRPr="002D0F06" w:rsidRDefault="00CF664F" w:rsidP="00CF664F">
      <w:pPr>
        <w:autoSpaceDE w:val="0"/>
        <w:autoSpaceDN w:val="0"/>
        <w:adjustRightInd w:val="0"/>
        <w:spacing w:before="120" w:after="0"/>
        <w:ind w:left="540" w:hanging="540"/>
        <w:jc w:val="both"/>
        <w:rPr>
          <w:rFonts w:ascii="Gill Sans MT" w:hAnsi="Gill Sans MT" w:cs="Segoe UI"/>
          <w:sz w:val="24"/>
          <w:szCs w:val="24"/>
        </w:rPr>
      </w:pPr>
      <w:r w:rsidRPr="002D0F06">
        <w:rPr>
          <w:rFonts w:ascii="Gill Sans MT" w:hAnsi="Gill Sans MT" w:cs="Segoe UI"/>
          <w:i/>
          <w:iCs/>
          <w:sz w:val="24"/>
          <w:szCs w:val="24"/>
        </w:rPr>
        <w:t>Ligji për Qasje në Dokumente Publike nr. 03/L-215</w:t>
      </w:r>
      <w:r w:rsidRPr="002D0F06">
        <w:rPr>
          <w:rFonts w:ascii="Gill Sans MT" w:hAnsi="Gill Sans MT" w:cs="Segoe UI"/>
          <w:sz w:val="24"/>
          <w:szCs w:val="24"/>
        </w:rPr>
        <w:t xml:space="preserve"> - garanton të drejtën e secilit person fizik dhe juridik, pa diskriminim mbi çfarëdo baze, për të pasur qasje pas kërkesës në dokumentet e mbajtura, të hartuara, apo të pranuara nga institucionet publike. </w:t>
      </w:r>
    </w:p>
    <w:p w14:paraId="205D6CD2" w14:textId="77777777" w:rsidR="00CF664F" w:rsidRPr="002D0F06" w:rsidRDefault="00CF664F" w:rsidP="00CF664F">
      <w:pPr>
        <w:autoSpaceDE w:val="0"/>
        <w:autoSpaceDN w:val="0"/>
        <w:adjustRightInd w:val="0"/>
        <w:spacing w:before="120" w:after="0"/>
        <w:ind w:left="540" w:hanging="540"/>
        <w:jc w:val="both"/>
        <w:rPr>
          <w:rFonts w:ascii="Gill Sans MT" w:hAnsi="Gill Sans MT" w:cs="Segoe UI"/>
          <w:sz w:val="24"/>
          <w:szCs w:val="24"/>
        </w:rPr>
      </w:pPr>
      <w:r w:rsidRPr="002D0F06">
        <w:rPr>
          <w:rFonts w:ascii="Gill Sans MT" w:hAnsi="Gill Sans MT" w:cs="Segoe UI"/>
          <w:i/>
          <w:iCs/>
          <w:sz w:val="24"/>
          <w:szCs w:val="24"/>
        </w:rPr>
        <w:t>Udhëzimi   Administrativ (MAPL) Nr. 06/2018 për Standardet Minimale të Konsultimit Publik në Komuna</w:t>
      </w:r>
      <w:r w:rsidRPr="002D0F06">
        <w:rPr>
          <w:rFonts w:ascii="Gill Sans MT" w:hAnsi="Gill Sans MT" w:cs="Segoe UI"/>
          <w:sz w:val="24"/>
          <w:szCs w:val="24"/>
        </w:rPr>
        <w:t xml:space="preserve"> – përcakton rregullat, parimet, format, procedurat dhe standardet minimale të konsultimit publik në komuna me rastin e zhvillimit të politikave, rregulloreve dhe akteve nënligjore  të komunës. </w:t>
      </w:r>
    </w:p>
    <w:p w14:paraId="3B2478AF" w14:textId="77777777" w:rsidR="00CF664F" w:rsidRPr="002D0F06" w:rsidRDefault="00CF664F" w:rsidP="00CF664F">
      <w:pPr>
        <w:autoSpaceDE w:val="0"/>
        <w:autoSpaceDN w:val="0"/>
        <w:adjustRightInd w:val="0"/>
        <w:spacing w:before="120" w:after="0"/>
        <w:ind w:left="540" w:hanging="540"/>
        <w:jc w:val="both"/>
        <w:rPr>
          <w:rFonts w:ascii="Gill Sans MT" w:hAnsi="Gill Sans MT" w:cs="Segoe UI"/>
          <w:sz w:val="24"/>
          <w:szCs w:val="24"/>
        </w:rPr>
      </w:pPr>
      <w:r w:rsidRPr="002D0F06">
        <w:rPr>
          <w:rFonts w:ascii="Gill Sans MT" w:hAnsi="Gill Sans MT" w:cs="Segoe UI"/>
          <w:i/>
          <w:iCs/>
          <w:sz w:val="24"/>
          <w:szCs w:val="24"/>
        </w:rPr>
        <w:t>Udhëzimi Administrativ nr. 04/2018 për Transparencë në Komuna</w:t>
      </w:r>
      <w:r w:rsidRPr="002D0F06">
        <w:rPr>
          <w:rFonts w:ascii="Gill Sans MT" w:hAnsi="Gill Sans MT" w:cs="Segoe UI"/>
          <w:sz w:val="24"/>
          <w:szCs w:val="24"/>
        </w:rPr>
        <w:t xml:space="preserve"> - ka për qëllim forcimin e transparencës së organeve legjislative, ekzekutive dhe administrative komunale, rritjen e pjesëmarrjes së publikut në vendimmarrje në  nivelin   lokal  dhe  lehtësimin  e  qasjes së   publikut   në   dokumentet zyrtare të  komunës. </w:t>
      </w:r>
    </w:p>
    <w:p w14:paraId="0136B4AC" w14:textId="77777777" w:rsidR="00CF664F" w:rsidRPr="002D0F06" w:rsidRDefault="00CF664F" w:rsidP="00CF664F">
      <w:pPr>
        <w:autoSpaceDE w:val="0"/>
        <w:autoSpaceDN w:val="0"/>
        <w:adjustRightInd w:val="0"/>
        <w:spacing w:before="120" w:after="0"/>
        <w:ind w:left="540" w:hanging="540"/>
        <w:jc w:val="both"/>
        <w:rPr>
          <w:rFonts w:ascii="Gill Sans MT" w:hAnsi="Gill Sans MT" w:cs="Segoe UI"/>
          <w:sz w:val="24"/>
          <w:szCs w:val="24"/>
        </w:rPr>
      </w:pPr>
      <w:r w:rsidRPr="002D0F06">
        <w:rPr>
          <w:rFonts w:ascii="Gill Sans MT" w:hAnsi="Gill Sans MT" w:cs="Segoe UI"/>
          <w:i/>
          <w:iCs/>
          <w:sz w:val="24"/>
          <w:szCs w:val="24"/>
        </w:rPr>
        <w:t>Udhëzimi Administrativ Nr.01/2015 për Ueb-Faqet e Institucioneve Publike</w:t>
      </w:r>
      <w:r w:rsidRPr="002D0F06">
        <w:rPr>
          <w:rFonts w:ascii="Gill Sans MT" w:hAnsi="Gill Sans MT" w:cs="Segoe UI"/>
          <w:sz w:val="24"/>
          <w:szCs w:val="24"/>
        </w:rPr>
        <w:t xml:space="preserve"> - është dokument që përcakton standardet, formën, dukjen dhe karakteristikat e tjera që duhet të kenë të gjitha ueb-faqet e institucioneve publike, duke përfshirë edhe ato të komunave. </w:t>
      </w:r>
    </w:p>
    <w:p w14:paraId="24A6A232" w14:textId="0F252809" w:rsidR="001C321C" w:rsidRPr="00CF664F" w:rsidRDefault="001C321C" w:rsidP="008429D7">
      <w:pPr>
        <w:autoSpaceDE w:val="0"/>
        <w:autoSpaceDN w:val="0"/>
        <w:adjustRightInd w:val="0"/>
        <w:spacing w:after="120" w:line="240" w:lineRule="auto"/>
        <w:rPr>
          <w:rFonts w:ascii="Gill Sans MT" w:hAnsi="Gill Sans MT" w:cs="Segoe UI"/>
          <w:color w:val="2F5496" w:themeColor="accent1" w:themeShade="BF"/>
          <w:sz w:val="23"/>
          <w:szCs w:val="23"/>
        </w:rPr>
      </w:pPr>
    </w:p>
    <w:p w14:paraId="1F7D96EC" w14:textId="77777777" w:rsidR="008429D7" w:rsidRPr="00894F55" w:rsidRDefault="008429D7" w:rsidP="008429D7">
      <w:pPr>
        <w:autoSpaceDE w:val="0"/>
        <w:autoSpaceDN w:val="0"/>
        <w:adjustRightInd w:val="0"/>
        <w:spacing w:after="120" w:line="240" w:lineRule="auto"/>
        <w:rPr>
          <w:rFonts w:ascii="Gill Sans MT" w:hAnsi="Gill Sans MT" w:cs="Segoe UI"/>
          <w:b/>
          <w:bCs/>
          <w:color w:val="2F5496" w:themeColor="accent1" w:themeShade="BF"/>
          <w:sz w:val="21"/>
          <w:szCs w:val="21"/>
        </w:rPr>
      </w:pPr>
    </w:p>
    <w:p w14:paraId="27A91C6D" w14:textId="77777777" w:rsidR="001C321C" w:rsidRPr="00894F55" w:rsidRDefault="001C321C" w:rsidP="008429D7">
      <w:pPr>
        <w:keepNext/>
        <w:keepLines/>
        <w:numPr>
          <w:ilvl w:val="0"/>
          <w:numId w:val="1"/>
        </w:numPr>
        <w:spacing w:after="120" w:line="240" w:lineRule="auto"/>
        <w:ind w:left="274" w:hanging="274"/>
        <w:outlineLvl w:val="0"/>
        <w:rPr>
          <w:rFonts w:ascii="Gill Sans MT" w:eastAsiaTheme="majorEastAsia" w:hAnsi="Gill Sans MT" w:cs="Segoe UI"/>
          <w:b/>
          <w:color w:val="00B0F0"/>
          <w:sz w:val="24"/>
          <w:szCs w:val="24"/>
        </w:rPr>
      </w:pPr>
      <w:bookmarkStart w:id="14" w:name="_Toc51928649"/>
      <w:r w:rsidRPr="00894F55">
        <w:rPr>
          <w:rFonts w:ascii="Gill Sans MT" w:eastAsiaTheme="majorEastAsia" w:hAnsi="Gill Sans MT" w:cs="Segoe UI"/>
          <w:b/>
          <w:color w:val="00B0F0"/>
          <w:sz w:val="24"/>
          <w:szCs w:val="24"/>
        </w:rPr>
        <w:t xml:space="preserve"> </w:t>
      </w:r>
      <w:bookmarkStart w:id="15" w:name="_Toc53580238"/>
      <w:bookmarkStart w:id="16" w:name="_Toc53914538"/>
      <w:bookmarkStart w:id="17" w:name="_Toc80791911"/>
      <w:r w:rsidRPr="00894F55">
        <w:rPr>
          <w:rFonts w:ascii="Gill Sans MT" w:eastAsiaTheme="majorEastAsia" w:hAnsi="Gill Sans MT" w:cs="Segoe UI"/>
          <w:b/>
          <w:color w:val="00B0F0"/>
          <w:sz w:val="24"/>
          <w:szCs w:val="24"/>
        </w:rPr>
        <w:t>GJENDJA AKTUALE ME KOMUNIKIMET</w:t>
      </w:r>
      <w:bookmarkEnd w:id="14"/>
      <w:bookmarkEnd w:id="15"/>
      <w:bookmarkEnd w:id="16"/>
      <w:bookmarkEnd w:id="17"/>
    </w:p>
    <w:p w14:paraId="1DB44749" w14:textId="1F283738" w:rsidR="001C321C" w:rsidRPr="00612D7B" w:rsidRDefault="001C321C" w:rsidP="008429D7">
      <w:pPr>
        <w:autoSpaceDE w:val="0"/>
        <w:autoSpaceDN w:val="0"/>
        <w:adjustRightInd w:val="0"/>
        <w:spacing w:after="120" w:line="240" w:lineRule="auto"/>
        <w:jc w:val="both"/>
        <w:rPr>
          <w:rFonts w:ascii="Gill Sans MT" w:hAnsi="Gill Sans MT" w:cs="Segoe UI"/>
          <w:sz w:val="23"/>
          <w:szCs w:val="23"/>
        </w:rPr>
      </w:pPr>
      <w:r w:rsidRPr="00612D7B">
        <w:rPr>
          <w:rFonts w:ascii="Gill Sans MT" w:hAnsi="Gill Sans MT" w:cs="Segoe UI"/>
          <w:sz w:val="23"/>
          <w:szCs w:val="23"/>
        </w:rPr>
        <w:t xml:space="preserve">Viteve të fundit, Komuna e </w:t>
      </w:r>
      <w:r w:rsidR="00003C1F">
        <w:rPr>
          <w:rFonts w:ascii="Gill Sans MT" w:hAnsi="Gill Sans MT" w:cs="Segoe UI"/>
          <w:sz w:val="23"/>
          <w:szCs w:val="23"/>
        </w:rPr>
        <w:t>Kaçanikut</w:t>
      </w:r>
      <w:r w:rsidR="002B4058">
        <w:rPr>
          <w:rFonts w:ascii="Gill Sans MT" w:hAnsi="Gill Sans MT" w:cs="Segoe UI"/>
          <w:sz w:val="23"/>
          <w:szCs w:val="23"/>
        </w:rPr>
        <w:t xml:space="preserve"> </w:t>
      </w:r>
      <w:r w:rsidRPr="00612D7B">
        <w:rPr>
          <w:rFonts w:ascii="Gill Sans MT" w:hAnsi="Gill Sans MT" w:cs="Segoe UI"/>
          <w:sz w:val="23"/>
          <w:szCs w:val="23"/>
        </w:rPr>
        <w:t xml:space="preserve"> ka bërë përpjekje të vazhdueshme që të </w:t>
      </w:r>
      <w:proofErr w:type="spellStart"/>
      <w:r w:rsidRPr="00612D7B">
        <w:rPr>
          <w:rFonts w:ascii="Gill Sans MT" w:hAnsi="Gill Sans MT" w:cs="Segoe UI"/>
          <w:sz w:val="23"/>
          <w:szCs w:val="23"/>
        </w:rPr>
        <w:t>diversifikojë</w:t>
      </w:r>
      <w:proofErr w:type="spellEnd"/>
      <w:r w:rsidRPr="00612D7B">
        <w:rPr>
          <w:rFonts w:ascii="Gill Sans MT" w:hAnsi="Gill Sans MT" w:cs="Segoe UI"/>
          <w:sz w:val="23"/>
          <w:szCs w:val="23"/>
        </w:rPr>
        <w:t xml:space="preserve"> kanalet e komunikimit me audiencat të ndryshme me synim</w:t>
      </w:r>
      <w:r w:rsidR="002B4058">
        <w:rPr>
          <w:rFonts w:ascii="Gill Sans MT" w:hAnsi="Gill Sans MT" w:cs="Segoe UI"/>
          <w:sz w:val="23"/>
          <w:szCs w:val="23"/>
        </w:rPr>
        <w:t>in që të sigurojë një informim</w:t>
      </w:r>
      <w:r w:rsidRPr="00612D7B">
        <w:rPr>
          <w:rFonts w:ascii="Gill Sans MT" w:hAnsi="Gill Sans MT" w:cs="Segoe UI"/>
          <w:sz w:val="23"/>
          <w:szCs w:val="23"/>
        </w:rPr>
        <w:t xml:space="preserve"> sa më gjithëpërfshirës, nivel të lartë të transparencës dhe llogaridhënies, si dhe një ndërveprim të intensiv me mediat dhe publikun, hisedarët, partnerët dhe donatorët e komunës. Ky komunikim përgjithësisht është realizu</w:t>
      </w:r>
      <w:r w:rsidR="00D608D7">
        <w:rPr>
          <w:rFonts w:ascii="Gill Sans MT" w:hAnsi="Gill Sans MT" w:cs="Segoe UI"/>
          <w:sz w:val="23"/>
          <w:szCs w:val="23"/>
        </w:rPr>
        <w:t xml:space="preserve">ar përmes </w:t>
      </w:r>
      <w:r w:rsidRPr="00612D7B">
        <w:rPr>
          <w:rFonts w:ascii="Gill Sans MT" w:hAnsi="Gill Sans MT" w:cs="Segoe UI"/>
          <w:sz w:val="23"/>
          <w:szCs w:val="23"/>
        </w:rPr>
        <w:t>komunikatave për media, intervistave, tabelav</w:t>
      </w:r>
      <w:r w:rsidR="00D608D7">
        <w:rPr>
          <w:rFonts w:ascii="Gill Sans MT" w:hAnsi="Gill Sans MT" w:cs="Segoe UI"/>
          <w:sz w:val="23"/>
          <w:szCs w:val="23"/>
        </w:rPr>
        <w:t>e të shpalljeve</w:t>
      </w:r>
      <w:r w:rsidRPr="00612D7B">
        <w:rPr>
          <w:rFonts w:ascii="Gill Sans MT" w:hAnsi="Gill Sans MT" w:cs="Segoe UI"/>
          <w:sz w:val="23"/>
          <w:szCs w:val="23"/>
        </w:rPr>
        <w:t xml:space="preserve">, kontakteve dhe vizitave të drejtpërdrejta me qytetarë, takimeve me Këshillat e Fshatrave, takimeve ne organizatat e shoqërisë civile, kontakteve afaristë, investitorë dhe donatorë, si vendorë ashtu edhe të jashtëm. Pa dyshim, </w:t>
      </w:r>
      <w:r w:rsidRPr="00612D7B">
        <w:rPr>
          <w:rFonts w:ascii="Gill Sans MT" w:hAnsi="Gill Sans MT" w:cs="Segoe UI"/>
          <w:sz w:val="23"/>
          <w:szCs w:val="23"/>
        </w:rPr>
        <w:lastRenderedPageBreak/>
        <w:t xml:space="preserve">kanalet më të rëndësishme të komunikimit që komuna sot ka në dispozicion janë </w:t>
      </w:r>
      <w:proofErr w:type="spellStart"/>
      <w:r w:rsidR="007F2064" w:rsidRPr="00612D7B">
        <w:rPr>
          <w:rFonts w:ascii="Gill Sans MT" w:hAnsi="Gill Sans MT" w:cs="Segoe UI"/>
          <w:sz w:val="23"/>
          <w:szCs w:val="23"/>
        </w:rPr>
        <w:t>u</w:t>
      </w:r>
      <w:r w:rsidRPr="00612D7B">
        <w:rPr>
          <w:rFonts w:ascii="Gill Sans MT" w:hAnsi="Gill Sans MT" w:cs="Segoe UI"/>
          <w:sz w:val="23"/>
          <w:szCs w:val="23"/>
        </w:rPr>
        <w:t>ebsajti</w:t>
      </w:r>
      <w:proofErr w:type="spellEnd"/>
      <w:r w:rsidRPr="00612D7B">
        <w:rPr>
          <w:rFonts w:ascii="Gill Sans MT" w:hAnsi="Gill Sans MT" w:cs="Segoe UI"/>
          <w:sz w:val="23"/>
          <w:szCs w:val="23"/>
        </w:rPr>
        <w:t xml:space="preserve"> i komunës, llogari</w:t>
      </w:r>
      <w:r w:rsidR="004376FE" w:rsidRPr="00612D7B">
        <w:rPr>
          <w:rFonts w:ascii="Gill Sans MT" w:hAnsi="Gill Sans MT" w:cs="Segoe UI"/>
          <w:sz w:val="23"/>
          <w:szCs w:val="23"/>
        </w:rPr>
        <w:t>të</w:t>
      </w:r>
      <w:r w:rsidRPr="00612D7B">
        <w:rPr>
          <w:rFonts w:ascii="Gill Sans MT" w:hAnsi="Gill Sans MT" w:cs="Segoe UI"/>
          <w:sz w:val="23"/>
          <w:szCs w:val="23"/>
        </w:rPr>
        <w:t xml:space="preserve"> e k</w:t>
      </w:r>
      <w:r w:rsidR="00D608D7">
        <w:rPr>
          <w:rFonts w:ascii="Gill Sans MT" w:hAnsi="Gill Sans MT" w:cs="Segoe UI"/>
          <w:sz w:val="23"/>
          <w:szCs w:val="23"/>
        </w:rPr>
        <w:t xml:space="preserve">omunës në </w:t>
      </w:r>
      <w:proofErr w:type="spellStart"/>
      <w:r w:rsidR="00D608D7">
        <w:rPr>
          <w:rFonts w:ascii="Gill Sans MT" w:hAnsi="Gill Sans MT" w:cs="Segoe UI"/>
          <w:sz w:val="23"/>
          <w:szCs w:val="23"/>
        </w:rPr>
        <w:t>Facebook</w:t>
      </w:r>
      <w:proofErr w:type="spellEnd"/>
      <w:r w:rsidR="00D608D7">
        <w:rPr>
          <w:rFonts w:ascii="Gill Sans MT" w:hAnsi="Gill Sans MT" w:cs="Segoe UI"/>
          <w:sz w:val="23"/>
          <w:szCs w:val="23"/>
        </w:rPr>
        <w:t xml:space="preserve"> dhe </w:t>
      </w:r>
      <w:proofErr w:type="spellStart"/>
      <w:r w:rsidR="00D608D7">
        <w:rPr>
          <w:rFonts w:ascii="Gill Sans MT" w:hAnsi="Gill Sans MT" w:cs="Segoe UI"/>
          <w:sz w:val="23"/>
          <w:szCs w:val="23"/>
        </w:rPr>
        <w:t>YouTube</w:t>
      </w:r>
      <w:proofErr w:type="spellEnd"/>
      <w:r w:rsidR="00D608D7">
        <w:rPr>
          <w:rFonts w:ascii="Gill Sans MT" w:hAnsi="Gill Sans MT" w:cs="Segoe UI"/>
          <w:sz w:val="23"/>
          <w:szCs w:val="23"/>
        </w:rPr>
        <w:t>.</w:t>
      </w:r>
    </w:p>
    <w:p w14:paraId="559C24EE" w14:textId="77777777" w:rsidR="004376FE" w:rsidRPr="004123F8" w:rsidRDefault="004376FE" w:rsidP="008429D7">
      <w:pPr>
        <w:autoSpaceDE w:val="0"/>
        <w:autoSpaceDN w:val="0"/>
        <w:adjustRightInd w:val="0"/>
        <w:spacing w:after="120" w:line="240" w:lineRule="auto"/>
        <w:jc w:val="both"/>
        <w:rPr>
          <w:rFonts w:ascii="Gill Sans MT" w:eastAsia="Times New Roman" w:hAnsi="Gill Sans MT" w:cs="Segoe UI"/>
          <w:sz w:val="23"/>
          <w:szCs w:val="23"/>
        </w:rPr>
      </w:pPr>
    </w:p>
    <w:p w14:paraId="0922CC61" w14:textId="77777777" w:rsidR="001C321C" w:rsidRPr="004123F8" w:rsidRDefault="001C321C" w:rsidP="008429D7">
      <w:pPr>
        <w:keepNext/>
        <w:keepLines/>
        <w:numPr>
          <w:ilvl w:val="1"/>
          <w:numId w:val="1"/>
        </w:numPr>
        <w:spacing w:after="120" w:line="240" w:lineRule="auto"/>
        <w:ind w:left="450" w:hanging="450"/>
        <w:outlineLvl w:val="1"/>
        <w:rPr>
          <w:rFonts w:ascii="Gill Sans MT" w:eastAsiaTheme="majorEastAsia" w:hAnsi="Gill Sans MT" w:cs="Segoe UI"/>
          <w:b/>
          <w:sz w:val="23"/>
          <w:szCs w:val="23"/>
        </w:rPr>
      </w:pPr>
      <w:r w:rsidRPr="004123F8">
        <w:rPr>
          <w:rFonts w:ascii="Gill Sans MT" w:eastAsia="Times New Roman" w:hAnsi="Gill Sans MT" w:cs="Segoe UI"/>
          <w:b/>
          <w:sz w:val="23"/>
          <w:szCs w:val="23"/>
        </w:rPr>
        <w:t xml:space="preserve"> </w:t>
      </w:r>
      <w:bookmarkStart w:id="18" w:name="_Toc53580239"/>
      <w:bookmarkStart w:id="19" w:name="_Toc53914539"/>
      <w:bookmarkStart w:id="20" w:name="_Toc80791913"/>
      <w:proofErr w:type="spellStart"/>
      <w:r w:rsidRPr="004123F8">
        <w:rPr>
          <w:rFonts w:ascii="Gill Sans MT" w:eastAsiaTheme="majorEastAsia" w:hAnsi="Gill Sans MT" w:cs="Segoe UI"/>
          <w:b/>
          <w:sz w:val="23"/>
          <w:szCs w:val="23"/>
        </w:rPr>
        <w:t>Websajti</w:t>
      </w:r>
      <w:proofErr w:type="spellEnd"/>
      <w:r w:rsidRPr="004123F8">
        <w:rPr>
          <w:rFonts w:ascii="Gill Sans MT" w:eastAsiaTheme="majorEastAsia" w:hAnsi="Gill Sans MT" w:cs="Segoe UI"/>
          <w:b/>
          <w:sz w:val="23"/>
          <w:szCs w:val="23"/>
        </w:rPr>
        <w:t xml:space="preserve"> i komunës dhe platformat sociale</w:t>
      </w:r>
      <w:bookmarkEnd w:id="18"/>
      <w:bookmarkEnd w:id="19"/>
      <w:bookmarkEnd w:id="20"/>
    </w:p>
    <w:p w14:paraId="17075D10" w14:textId="4C45ED74" w:rsidR="001C321C" w:rsidRPr="004123F8" w:rsidRDefault="001C321C" w:rsidP="008429D7">
      <w:pPr>
        <w:autoSpaceDE w:val="0"/>
        <w:autoSpaceDN w:val="0"/>
        <w:adjustRightInd w:val="0"/>
        <w:spacing w:after="120" w:line="240" w:lineRule="auto"/>
        <w:jc w:val="both"/>
        <w:rPr>
          <w:rFonts w:ascii="Gill Sans MT" w:eastAsia="Times New Roman" w:hAnsi="Gill Sans MT" w:cs="Segoe UI"/>
          <w:sz w:val="23"/>
          <w:szCs w:val="23"/>
        </w:rPr>
      </w:pPr>
      <w:r w:rsidRPr="004123F8">
        <w:rPr>
          <w:rFonts w:ascii="Gill Sans MT" w:eastAsia="Times New Roman" w:hAnsi="Gill Sans MT" w:cs="Segoe UI"/>
          <w:sz w:val="23"/>
          <w:szCs w:val="23"/>
        </w:rPr>
        <w:t xml:space="preserve">Komuna përgjatë dy viteve të fundit ka bërë shumë përpjekje që të sigurojë </w:t>
      </w:r>
      <w:r w:rsidR="004123F8" w:rsidRPr="004123F8">
        <w:rPr>
          <w:rFonts w:ascii="Gill Sans MT" w:eastAsia="Times New Roman" w:hAnsi="Gill Sans MT" w:cs="Segoe UI"/>
          <w:sz w:val="23"/>
          <w:szCs w:val="23"/>
        </w:rPr>
        <w:t>publikimin</w:t>
      </w:r>
      <w:r w:rsidRPr="004123F8">
        <w:rPr>
          <w:rFonts w:ascii="Gill Sans MT" w:eastAsia="Times New Roman" w:hAnsi="Gill Sans MT" w:cs="Segoe UI"/>
          <w:sz w:val="23"/>
          <w:szCs w:val="23"/>
        </w:rPr>
        <w:t xml:space="preserve"> e të gjitha dokumenteve me rëndësi në </w:t>
      </w:r>
      <w:proofErr w:type="spellStart"/>
      <w:r w:rsidRPr="004123F8">
        <w:rPr>
          <w:rFonts w:ascii="Gill Sans MT" w:eastAsia="Times New Roman" w:hAnsi="Gill Sans MT" w:cs="Segoe UI"/>
          <w:sz w:val="23"/>
          <w:szCs w:val="23"/>
        </w:rPr>
        <w:t>websajtin</w:t>
      </w:r>
      <w:proofErr w:type="spellEnd"/>
      <w:r w:rsidRPr="004123F8">
        <w:rPr>
          <w:rFonts w:ascii="Gill Sans MT" w:eastAsia="Times New Roman" w:hAnsi="Gill Sans MT" w:cs="Segoe UI"/>
          <w:sz w:val="23"/>
          <w:szCs w:val="23"/>
        </w:rPr>
        <w:t xml:space="preserve"> e komunës. Komuna ka arritur të krijojë një infrastrukturë të mirë për të gjithë ata që kërkojnë informacione</w:t>
      </w:r>
      <w:r w:rsidR="00F34954" w:rsidRPr="004123F8">
        <w:rPr>
          <w:rFonts w:ascii="Gill Sans MT" w:eastAsia="Times New Roman" w:hAnsi="Gill Sans MT" w:cs="Segoe UI"/>
          <w:sz w:val="23"/>
          <w:szCs w:val="23"/>
        </w:rPr>
        <w:t xml:space="preserve"> </w:t>
      </w:r>
      <w:r w:rsidRPr="004123F8">
        <w:rPr>
          <w:rFonts w:ascii="Gill Sans MT" w:eastAsia="Times New Roman" w:hAnsi="Gill Sans MT" w:cs="Segoe UI"/>
          <w:sz w:val="23"/>
          <w:szCs w:val="23"/>
        </w:rPr>
        <w:t xml:space="preserve">në </w:t>
      </w:r>
      <w:proofErr w:type="spellStart"/>
      <w:r w:rsidRPr="004123F8">
        <w:rPr>
          <w:rFonts w:ascii="Gill Sans MT" w:eastAsia="Times New Roman" w:hAnsi="Gill Sans MT" w:cs="Segoe UI"/>
          <w:sz w:val="23"/>
          <w:szCs w:val="23"/>
        </w:rPr>
        <w:t>websajt</w:t>
      </w:r>
      <w:proofErr w:type="spellEnd"/>
      <w:r w:rsidRPr="004123F8">
        <w:rPr>
          <w:rFonts w:ascii="Gill Sans MT" w:eastAsia="Times New Roman" w:hAnsi="Gill Sans MT" w:cs="Segoe UI"/>
          <w:sz w:val="23"/>
          <w:szCs w:val="23"/>
        </w:rPr>
        <w:t>. Është arritur që kategoritë kryesore, si: Kuvendi, Kryetari, Financat</w:t>
      </w:r>
      <w:r w:rsidR="00ED389B" w:rsidRPr="004123F8">
        <w:rPr>
          <w:rFonts w:ascii="Gill Sans MT" w:eastAsia="Times New Roman" w:hAnsi="Gill Sans MT" w:cs="Segoe UI"/>
          <w:sz w:val="23"/>
          <w:szCs w:val="23"/>
        </w:rPr>
        <w:t>, Investimet, Lajmet, Konsultimet Publike</w:t>
      </w:r>
      <w:r w:rsidRPr="004123F8">
        <w:rPr>
          <w:rFonts w:ascii="Gill Sans MT" w:eastAsia="Times New Roman" w:hAnsi="Gill Sans MT" w:cs="Segoe UI"/>
          <w:sz w:val="23"/>
          <w:szCs w:val="23"/>
        </w:rPr>
        <w:t xml:space="preserve"> dhe Prokurimi të jenë të pajisura me të gjitha informacionet e mundshme. Në vitet në vijim, </w:t>
      </w:r>
      <w:r w:rsidR="00ED389B" w:rsidRPr="004123F8">
        <w:rPr>
          <w:rFonts w:ascii="Gill Sans MT" w:eastAsia="Times New Roman" w:hAnsi="Gill Sans MT" w:cs="Segoe UI"/>
          <w:sz w:val="23"/>
          <w:szCs w:val="23"/>
        </w:rPr>
        <w:t>Zyra për Informim në bashkëpunim me drejtoritë komunale</w:t>
      </w:r>
      <w:r w:rsidRPr="004123F8">
        <w:rPr>
          <w:rFonts w:ascii="Gill Sans MT" w:eastAsia="Times New Roman" w:hAnsi="Gill Sans MT" w:cs="Segoe UI"/>
          <w:sz w:val="23"/>
          <w:szCs w:val="23"/>
        </w:rPr>
        <w:t xml:space="preserve"> do të vazhdojë ta avancojë përmbajtjen e faqes zyrtare në përputhje me kërkesat e kohës</w:t>
      </w:r>
      <w:r w:rsidR="00ED389B" w:rsidRPr="004123F8">
        <w:rPr>
          <w:rFonts w:ascii="Gill Sans MT" w:eastAsia="Times New Roman" w:hAnsi="Gill Sans MT" w:cs="Segoe UI"/>
          <w:sz w:val="23"/>
          <w:szCs w:val="23"/>
        </w:rPr>
        <w:t xml:space="preserve"> dhe </w:t>
      </w:r>
      <w:r w:rsidR="00ED389B" w:rsidRPr="004123F8">
        <w:rPr>
          <w:rFonts w:ascii="Gill Sans MT" w:eastAsia="Times New Roman" w:hAnsi="Gill Sans MT" w:cs="Segoe UI"/>
          <w:i/>
          <w:iCs/>
          <w:sz w:val="23"/>
          <w:szCs w:val="23"/>
        </w:rPr>
        <w:t xml:space="preserve">Doracakun mbi Procedurat Standarde të Publikimit të Akteve dhe Dokumenteve Komunale në </w:t>
      </w:r>
      <w:proofErr w:type="spellStart"/>
      <w:r w:rsidR="00ED389B" w:rsidRPr="004123F8">
        <w:rPr>
          <w:rFonts w:ascii="Gill Sans MT" w:eastAsia="Times New Roman" w:hAnsi="Gill Sans MT" w:cs="Segoe UI"/>
          <w:i/>
          <w:iCs/>
          <w:sz w:val="23"/>
          <w:szCs w:val="23"/>
        </w:rPr>
        <w:t>Uebfaqet</w:t>
      </w:r>
      <w:proofErr w:type="spellEnd"/>
      <w:r w:rsidR="00ED389B" w:rsidRPr="004123F8">
        <w:rPr>
          <w:rFonts w:ascii="Gill Sans MT" w:eastAsia="Times New Roman" w:hAnsi="Gill Sans MT" w:cs="Segoe UI"/>
          <w:i/>
          <w:iCs/>
          <w:sz w:val="23"/>
          <w:szCs w:val="23"/>
        </w:rPr>
        <w:t xml:space="preserve"> e Komunave </w:t>
      </w:r>
      <w:r w:rsidR="00ED389B" w:rsidRPr="004123F8">
        <w:rPr>
          <w:rFonts w:ascii="Gill Sans MT" w:eastAsia="Times New Roman" w:hAnsi="Gill Sans MT" w:cs="Segoe UI"/>
          <w:sz w:val="23"/>
          <w:szCs w:val="23"/>
        </w:rPr>
        <w:t>të hartuar nga M</w:t>
      </w:r>
      <w:r w:rsidR="00C6401B">
        <w:rPr>
          <w:rFonts w:ascii="Gill Sans MT" w:eastAsia="Times New Roman" w:hAnsi="Gill Sans MT" w:cs="Segoe UI"/>
          <w:sz w:val="23"/>
          <w:szCs w:val="23"/>
        </w:rPr>
        <w:t>A</w:t>
      </w:r>
      <w:r w:rsidR="00ED389B" w:rsidRPr="004123F8">
        <w:rPr>
          <w:rFonts w:ascii="Gill Sans MT" w:eastAsia="Times New Roman" w:hAnsi="Gill Sans MT" w:cs="Segoe UI"/>
          <w:sz w:val="23"/>
          <w:szCs w:val="23"/>
        </w:rPr>
        <w:t xml:space="preserve">PL në bashkëpunim me </w:t>
      </w:r>
      <w:r w:rsidR="00B2089F">
        <w:rPr>
          <w:rFonts w:ascii="Gill Sans MT" w:eastAsia="Times New Roman" w:hAnsi="Gill Sans MT" w:cs="Segoe UI"/>
          <w:sz w:val="23"/>
          <w:szCs w:val="23"/>
        </w:rPr>
        <w:t>donatorë që përkrahin këto procese.</w:t>
      </w:r>
      <w:r w:rsidR="00ED389B" w:rsidRPr="004123F8">
        <w:rPr>
          <w:rFonts w:ascii="Gill Sans MT" w:eastAsia="Times New Roman" w:hAnsi="Gill Sans MT" w:cs="Segoe UI"/>
          <w:sz w:val="23"/>
          <w:szCs w:val="23"/>
        </w:rPr>
        <w:t xml:space="preserve"> </w:t>
      </w:r>
    </w:p>
    <w:p w14:paraId="1089EEA8" w14:textId="513F876D" w:rsidR="001C321C" w:rsidRPr="004123F8" w:rsidRDefault="001C321C" w:rsidP="008429D7">
      <w:pPr>
        <w:autoSpaceDE w:val="0"/>
        <w:autoSpaceDN w:val="0"/>
        <w:adjustRightInd w:val="0"/>
        <w:spacing w:after="120" w:line="240" w:lineRule="auto"/>
        <w:jc w:val="both"/>
        <w:rPr>
          <w:rFonts w:ascii="Gill Sans MT" w:eastAsia="Times New Roman" w:hAnsi="Gill Sans MT" w:cs="Segoe UI"/>
          <w:sz w:val="23"/>
          <w:szCs w:val="23"/>
        </w:rPr>
      </w:pPr>
      <w:r w:rsidRPr="004123F8">
        <w:rPr>
          <w:rFonts w:ascii="Gill Sans MT" w:eastAsia="Times New Roman" w:hAnsi="Gill Sans MT" w:cs="Segoe UI"/>
          <w:sz w:val="23"/>
          <w:szCs w:val="23"/>
        </w:rPr>
        <w:t xml:space="preserve">Përveç </w:t>
      </w:r>
      <w:proofErr w:type="spellStart"/>
      <w:r w:rsidR="00ED389B" w:rsidRPr="004123F8">
        <w:rPr>
          <w:rFonts w:ascii="Gill Sans MT" w:eastAsia="Times New Roman" w:hAnsi="Gill Sans MT" w:cs="Segoe UI"/>
          <w:sz w:val="23"/>
          <w:szCs w:val="23"/>
        </w:rPr>
        <w:t>websajtit</w:t>
      </w:r>
      <w:proofErr w:type="spellEnd"/>
      <w:r w:rsidRPr="004123F8">
        <w:rPr>
          <w:rFonts w:ascii="Gill Sans MT" w:eastAsia="Times New Roman" w:hAnsi="Gill Sans MT" w:cs="Segoe UI"/>
          <w:sz w:val="23"/>
          <w:szCs w:val="23"/>
        </w:rPr>
        <w:t xml:space="preserve">, komuna është e pranishme me llogarinë e saj në </w:t>
      </w:r>
      <w:proofErr w:type="spellStart"/>
      <w:r w:rsidRPr="004123F8">
        <w:rPr>
          <w:rFonts w:ascii="Gill Sans MT" w:eastAsia="Times New Roman" w:hAnsi="Gill Sans MT" w:cs="Segoe UI"/>
          <w:sz w:val="23"/>
          <w:szCs w:val="23"/>
        </w:rPr>
        <w:t>Facebook</w:t>
      </w:r>
      <w:proofErr w:type="spellEnd"/>
      <w:r w:rsidRPr="004123F8">
        <w:rPr>
          <w:rFonts w:ascii="Gill Sans MT" w:eastAsia="Times New Roman" w:hAnsi="Gill Sans MT" w:cs="Segoe UI"/>
          <w:sz w:val="23"/>
          <w:szCs w:val="23"/>
        </w:rPr>
        <w:t xml:space="preserve">, </w:t>
      </w:r>
      <w:r w:rsidR="007F2064">
        <w:rPr>
          <w:rFonts w:ascii="Gill Sans MT" w:eastAsia="Times New Roman" w:hAnsi="Gill Sans MT" w:cs="Segoe UI"/>
          <w:sz w:val="23"/>
          <w:szCs w:val="23"/>
        </w:rPr>
        <w:t>e</w:t>
      </w:r>
      <w:r w:rsidRPr="004123F8">
        <w:rPr>
          <w:rFonts w:ascii="Gill Sans MT" w:eastAsia="Times New Roman" w:hAnsi="Gill Sans MT" w:cs="Segoe UI"/>
          <w:sz w:val="23"/>
          <w:szCs w:val="23"/>
        </w:rPr>
        <w:t xml:space="preserve"> cil</w:t>
      </w:r>
      <w:r w:rsidR="007F2064">
        <w:rPr>
          <w:rFonts w:ascii="Gill Sans MT" w:eastAsia="Times New Roman" w:hAnsi="Gill Sans MT" w:cs="Segoe UI"/>
          <w:sz w:val="23"/>
          <w:szCs w:val="23"/>
        </w:rPr>
        <w:t>a</w:t>
      </w:r>
      <w:r w:rsidRPr="004123F8">
        <w:rPr>
          <w:rFonts w:ascii="Gill Sans MT" w:eastAsia="Times New Roman" w:hAnsi="Gill Sans MT" w:cs="Segoe UI"/>
          <w:sz w:val="23"/>
          <w:szCs w:val="23"/>
        </w:rPr>
        <w:t xml:space="preserve"> në vazhdimësi ofron informacione mbi ngjarjet dhe aktivitet e </w:t>
      </w:r>
      <w:r w:rsidR="00ED389B" w:rsidRPr="004123F8">
        <w:rPr>
          <w:rFonts w:ascii="Gill Sans MT" w:eastAsia="Times New Roman" w:hAnsi="Gill Sans MT" w:cs="Segoe UI"/>
          <w:sz w:val="23"/>
          <w:szCs w:val="23"/>
        </w:rPr>
        <w:t>administratës komunale</w:t>
      </w:r>
      <w:r w:rsidRPr="004123F8">
        <w:rPr>
          <w:rFonts w:ascii="Gill Sans MT" w:eastAsia="Times New Roman" w:hAnsi="Gill Sans MT" w:cs="Segoe UI"/>
          <w:sz w:val="23"/>
          <w:szCs w:val="23"/>
        </w:rPr>
        <w:t xml:space="preserve"> dhe Kuvendit. Në këtë drejtim,</w:t>
      </w:r>
      <w:r w:rsidR="007F2064">
        <w:rPr>
          <w:rFonts w:ascii="Gill Sans MT" w:eastAsia="Times New Roman" w:hAnsi="Gill Sans MT" w:cs="Segoe UI"/>
          <w:sz w:val="23"/>
          <w:szCs w:val="23"/>
        </w:rPr>
        <w:t xml:space="preserve"> përveç rritjes së numrit të ndjekësve në rrjetet sociale,</w:t>
      </w:r>
      <w:r w:rsidRPr="004123F8">
        <w:rPr>
          <w:rFonts w:ascii="Gill Sans MT" w:eastAsia="Times New Roman" w:hAnsi="Gill Sans MT" w:cs="Segoe UI"/>
          <w:sz w:val="23"/>
          <w:szCs w:val="23"/>
        </w:rPr>
        <w:t xml:space="preserve"> fokusi i Komunës për vitet në vijim është që përmbajtjen e informacioneve dhe mesazheve t’ia adaptojë natyrës specifike të platformave për komunikim social</w:t>
      </w:r>
      <w:r w:rsidR="00ED389B" w:rsidRPr="004123F8">
        <w:rPr>
          <w:rFonts w:ascii="Gill Sans MT" w:eastAsia="Times New Roman" w:hAnsi="Gill Sans MT" w:cs="Segoe UI"/>
          <w:sz w:val="23"/>
          <w:szCs w:val="23"/>
        </w:rPr>
        <w:t xml:space="preserve">, në mënyrë që </w:t>
      </w:r>
      <w:proofErr w:type="spellStart"/>
      <w:r w:rsidR="00ED389B" w:rsidRPr="004123F8">
        <w:rPr>
          <w:rFonts w:ascii="Gill Sans MT" w:eastAsia="Times New Roman" w:hAnsi="Gill Sans MT" w:cs="Segoe UI"/>
          <w:sz w:val="23"/>
          <w:szCs w:val="23"/>
        </w:rPr>
        <w:t>postimet</w:t>
      </w:r>
      <w:proofErr w:type="spellEnd"/>
      <w:r w:rsidR="00ED389B" w:rsidRPr="004123F8">
        <w:rPr>
          <w:rFonts w:ascii="Gill Sans MT" w:eastAsia="Times New Roman" w:hAnsi="Gill Sans MT" w:cs="Segoe UI"/>
          <w:sz w:val="23"/>
          <w:szCs w:val="23"/>
        </w:rPr>
        <w:t xml:space="preserve"> e saj të jenë më tërheqëse për publikun e të gjitha moshave.  </w:t>
      </w:r>
    </w:p>
    <w:p w14:paraId="78C01AEF" w14:textId="77777777" w:rsidR="001C321C" w:rsidRPr="004123F8" w:rsidRDefault="001C321C" w:rsidP="008429D7">
      <w:pPr>
        <w:autoSpaceDE w:val="0"/>
        <w:autoSpaceDN w:val="0"/>
        <w:adjustRightInd w:val="0"/>
        <w:spacing w:after="120" w:line="240" w:lineRule="auto"/>
        <w:jc w:val="both"/>
        <w:rPr>
          <w:rFonts w:ascii="Gill Sans MT" w:eastAsia="Times New Roman" w:hAnsi="Gill Sans MT" w:cs="Segoe UI"/>
          <w:sz w:val="23"/>
          <w:szCs w:val="23"/>
        </w:rPr>
      </w:pPr>
    </w:p>
    <w:p w14:paraId="7CD62880" w14:textId="77777777" w:rsidR="001C321C" w:rsidRPr="00003C1F" w:rsidRDefault="001C321C" w:rsidP="008429D7">
      <w:pPr>
        <w:keepNext/>
        <w:keepLines/>
        <w:numPr>
          <w:ilvl w:val="1"/>
          <w:numId w:val="1"/>
        </w:numPr>
        <w:spacing w:after="120" w:line="240" w:lineRule="auto"/>
        <w:ind w:left="450" w:hanging="450"/>
        <w:outlineLvl w:val="1"/>
        <w:rPr>
          <w:rFonts w:ascii="Gill Sans MT" w:eastAsiaTheme="majorEastAsia" w:hAnsi="Gill Sans MT" w:cs="Segoe UI"/>
          <w:sz w:val="23"/>
          <w:szCs w:val="23"/>
        </w:rPr>
      </w:pPr>
      <w:bookmarkStart w:id="21" w:name="_Toc53580240"/>
      <w:bookmarkStart w:id="22" w:name="_Toc53914540"/>
      <w:bookmarkStart w:id="23" w:name="_Toc80791914"/>
      <w:r w:rsidRPr="00003C1F">
        <w:rPr>
          <w:rFonts w:ascii="Gill Sans MT" w:eastAsiaTheme="majorEastAsia" w:hAnsi="Gill Sans MT" w:cs="Segoe UI"/>
          <w:sz w:val="23"/>
          <w:szCs w:val="23"/>
        </w:rPr>
        <w:t>Transparenca dhe pjesëmarrja e qytetarëve në vendimmarrje</w:t>
      </w:r>
      <w:bookmarkEnd w:id="21"/>
      <w:bookmarkEnd w:id="22"/>
      <w:bookmarkEnd w:id="23"/>
      <w:r w:rsidRPr="00003C1F">
        <w:rPr>
          <w:rFonts w:ascii="Gill Sans MT" w:eastAsiaTheme="majorEastAsia" w:hAnsi="Gill Sans MT" w:cs="Segoe UI"/>
          <w:sz w:val="23"/>
          <w:szCs w:val="23"/>
        </w:rPr>
        <w:t xml:space="preserve"> </w:t>
      </w:r>
    </w:p>
    <w:p w14:paraId="3EDCA312" w14:textId="0B21A931" w:rsidR="001C321C" w:rsidRDefault="001C321C" w:rsidP="008429D7">
      <w:pPr>
        <w:autoSpaceDE w:val="0"/>
        <w:autoSpaceDN w:val="0"/>
        <w:adjustRightInd w:val="0"/>
        <w:spacing w:after="120" w:line="240" w:lineRule="auto"/>
        <w:jc w:val="both"/>
        <w:rPr>
          <w:rFonts w:ascii="Gill Sans MT" w:eastAsia="Times New Roman" w:hAnsi="Gill Sans MT" w:cs="Segoe UI"/>
          <w:sz w:val="23"/>
          <w:szCs w:val="23"/>
        </w:rPr>
      </w:pPr>
      <w:r w:rsidRPr="004123F8">
        <w:rPr>
          <w:rFonts w:ascii="Gill Sans MT" w:eastAsia="Times New Roman" w:hAnsi="Gill Sans MT" w:cs="Segoe UI"/>
          <w:sz w:val="23"/>
          <w:szCs w:val="23"/>
        </w:rPr>
        <w:t>Kuvendi  Komunës ka miratuar rregulloren mbi transparencën me synimin që ta harmonizojë atë me ndryshimet më të fundit në Udhëzimin Administrativ të MAPL-së 04/2018 mbi Transparencën e Komunave. Ky veprim është pasuar me hartimin e Planit të Veprimit për Transparencë në Kom</w:t>
      </w:r>
      <w:r w:rsidR="00B54EFA">
        <w:rPr>
          <w:rFonts w:ascii="Gill Sans MT" w:eastAsia="Times New Roman" w:hAnsi="Gill Sans MT" w:cs="Segoe UI"/>
          <w:sz w:val="23"/>
          <w:szCs w:val="23"/>
        </w:rPr>
        <w:t>unë 2019-2022</w:t>
      </w:r>
      <w:r w:rsidRPr="004123F8">
        <w:rPr>
          <w:rFonts w:ascii="Gill Sans MT" w:eastAsia="Times New Roman" w:hAnsi="Gill Sans MT" w:cs="Segoe UI"/>
          <w:sz w:val="23"/>
          <w:szCs w:val="23"/>
        </w:rPr>
        <w:t xml:space="preserve">, si një dokument i rëndësishëm për sigurimin e një transparence sa më të plotë. </w:t>
      </w:r>
    </w:p>
    <w:p w14:paraId="383229A2" w14:textId="125B219D" w:rsidR="00A449B3" w:rsidRDefault="00A449B3" w:rsidP="008429D7">
      <w:pPr>
        <w:autoSpaceDE w:val="0"/>
        <w:autoSpaceDN w:val="0"/>
        <w:adjustRightInd w:val="0"/>
        <w:spacing w:after="120" w:line="240" w:lineRule="auto"/>
        <w:jc w:val="both"/>
        <w:rPr>
          <w:rFonts w:ascii="Gill Sans MT" w:eastAsia="Times New Roman" w:hAnsi="Gill Sans MT" w:cs="Segoe UI"/>
          <w:sz w:val="23"/>
          <w:szCs w:val="23"/>
        </w:rPr>
      </w:pPr>
    </w:p>
    <w:p w14:paraId="0B37C92E" w14:textId="77777777" w:rsidR="001C321C" w:rsidRPr="004123F8" w:rsidRDefault="001C321C" w:rsidP="008429D7">
      <w:pPr>
        <w:autoSpaceDE w:val="0"/>
        <w:autoSpaceDN w:val="0"/>
        <w:adjustRightInd w:val="0"/>
        <w:spacing w:after="120" w:line="240" w:lineRule="auto"/>
        <w:jc w:val="both"/>
        <w:rPr>
          <w:rFonts w:ascii="Gill Sans MT" w:eastAsia="Times New Roman" w:hAnsi="Gill Sans MT" w:cs="Segoe UI"/>
          <w:sz w:val="23"/>
          <w:szCs w:val="23"/>
        </w:rPr>
      </w:pPr>
    </w:p>
    <w:p w14:paraId="762DA786" w14:textId="77777777" w:rsidR="001C321C" w:rsidRPr="004123F8" w:rsidRDefault="001C321C" w:rsidP="008429D7">
      <w:pPr>
        <w:keepNext/>
        <w:keepLines/>
        <w:numPr>
          <w:ilvl w:val="1"/>
          <w:numId w:val="1"/>
        </w:numPr>
        <w:spacing w:after="120" w:line="240" w:lineRule="auto"/>
        <w:ind w:left="450" w:hanging="450"/>
        <w:outlineLvl w:val="1"/>
        <w:rPr>
          <w:rFonts w:ascii="Gill Sans MT" w:eastAsiaTheme="majorEastAsia" w:hAnsi="Gill Sans MT" w:cs="Segoe UI"/>
          <w:b/>
          <w:sz w:val="23"/>
          <w:szCs w:val="23"/>
        </w:rPr>
      </w:pPr>
      <w:bookmarkStart w:id="24" w:name="_Toc53580241"/>
      <w:bookmarkStart w:id="25" w:name="_Toc53914541"/>
      <w:bookmarkStart w:id="26" w:name="_Toc80791915"/>
      <w:r w:rsidRPr="004123F8">
        <w:rPr>
          <w:rFonts w:ascii="Gill Sans MT" w:eastAsiaTheme="majorEastAsia" w:hAnsi="Gill Sans MT" w:cs="Segoe UI"/>
          <w:b/>
          <w:sz w:val="23"/>
          <w:szCs w:val="23"/>
        </w:rPr>
        <w:t>Marrëdhëniet me mediat</w:t>
      </w:r>
      <w:bookmarkEnd w:id="24"/>
      <w:bookmarkEnd w:id="25"/>
      <w:bookmarkEnd w:id="26"/>
    </w:p>
    <w:p w14:paraId="5080BA43" w14:textId="0FDDA996" w:rsidR="001C321C" w:rsidRPr="004123F8" w:rsidRDefault="008A2CA2" w:rsidP="008429D7">
      <w:pPr>
        <w:autoSpaceDE w:val="0"/>
        <w:autoSpaceDN w:val="0"/>
        <w:adjustRightInd w:val="0"/>
        <w:spacing w:after="120" w:line="240" w:lineRule="auto"/>
        <w:jc w:val="both"/>
        <w:rPr>
          <w:rFonts w:ascii="Gill Sans MT" w:eastAsia="Times New Roman" w:hAnsi="Gill Sans MT" w:cs="Segoe UI"/>
          <w:sz w:val="23"/>
          <w:szCs w:val="23"/>
        </w:rPr>
      </w:pPr>
      <w:r w:rsidRPr="004123F8">
        <w:rPr>
          <w:rFonts w:ascii="Gill Sans MT" w:eastAsia="Times New Roman" w:hAnsi="Gill Sans MT" w:cs="Segoe UI"/>
          <w:sz w:val="23"/>
          <w:szCs w:val="23"/>
        </w:rPr>
        <w:t>Zyra Komunale për Informim</w:t>
      </w:r>
      <w:r w:rsidR="001C321C" w:rsidRPr="004123F8">
        <w:rPr>
          <w:rFonts w:ascii="Gill Sans MT" w:eastAsia="Times New Roman" w:hAnsi="Gill Sans MT" w:cs="Segoe UI"/>
          <w:sz w:val="23"/>
          <w:szCs w:val="23"/>
        </w:rPr>
        <w:t xml:space="preserve"> në </w:t>
      </w:r>
      <w:r w:rsidR="002D1B3B">
        <w:rPr>
          <w:rFonts w:ascii="Gill Sans MT" w:eastAsia="Times New Roman" w:hAnsi="Gill Sans MT" w:cs="Segoe UI"/>
          <w:sz w:val="23"/>
          <w:szCs w:val="23"/>
        </w:rPr>
        <w:t xml:space="preserve">Kaçanik </w:t>
      </w:r>
      <w:r w:rsidR="001C321C" w:rsidRPr="004123F8">
        <w:rPr>
          <w:rFonts w:ascii="Gill Sans MT" w:eastAsia="Times New Roman" w:hAnsi="Gill Sans MT" w:cs="Segoe UI"/>
          <w:sz w:val="23"/>
          <w:szCs w:val="23"/>
        </w:rPr>
        <w:t xml:space="preserve">përbëhet nga </w:t>
      </w:r>
      <w:r w:rsidRPr="004123F8">
        <w:rPr>
          <w:rFonts w:ascii="Gill Sans MT" w:eastAsia="Times New Roman" w:hAnsi="Gill Sans MT" w:cs="Segoe UI"/>
          <w:sz w:val="23"/>
          <w:szCs w:val="23"/>
        </w:rPr>
        <w:t>vetëm një zyrtar</w:t>
      </w:r>
      <w:r w:rsidR="001C321C" w:rsidRPr="004123F8">
        <w:rPr>
          <w:rFonts w:ascii="Gill Sans MT" w:eastAsia="Times New Roman" w:hAnsi="Gill Sans MT" w:cs="Segoe UI"/>
          <w:sz w:val="23"/>
          <w:szCs w:val="23"/>
        </w:rPr>
        <w:t xml:space="preserve">, </w:t>
      </w:r>
      <w:r w:rsidRPr="004123F8">
        <w:rPr>
          <w:rFonts w:ascii="Gill Sans MT" w:eastAsia="Times New Roman" w:hAnsi="Gill Sans MT" w:cs="Segoe UI"/>
          <w:sz w:val="23"/>
          <w:szCs w:val="23"/>
        </w:rPr>
        <w:t>i cili</w:t>
      </w:r>
      <w:r w:rsidR="001C321C" w:rsidRPr="004123F8">
        <w:rPr>
          <w:rFonts w:ascii="Gill Sans MT" w:eastAsia="Times New Roman" w:hAnsi="Gill Sans MT" w:cs="Segoe UI"/>
          <w:sz w:val="23"/>
          <w:szCs w:val="23"/>
        </w:rPr>
        <w:t xml:space="preserve"> asistohe</w:t>
      </w:r>
      <w:r w:rsidRPr="004123F8">
        <w:rPr>
          <w:rFonts w:ascii="Gill Sans MT" w:eastAsia="Times New Roman" w:hAnsi="Gill Sans MT" w:cs="Segoe UI"/>
          <w:sz w:val="23"/>
          <w:szCs w:val="23"/>
        </w:rPr>
        <w:t>t</w:t>
      </w:r>
      <w:r w:rsidR="001C321C" w:rsidRPr="004123F8">
        <w:rPr>
          <w:rFonts w:ascii="Gill Sans MT" w:eastAsia="Times New Roman" w:hAnsi="Gill Sans MT" w:cs="Segoe UI"/>
          <w:sz w:val="23"/>
          <w:szCs w:val="23"/>
        </w:rPr>
        <w:t xml:space="preserve"> nga Zyra IT. Duke pasur parasysh madhësinë e komunës, mund të thuhet se personeli i angazhuar, në numër edhe në kompetenca profesionale, është i </w:t>
      </w:r>
      <w:r w:rsidRPr="004123F8">
        <w:rPr>
          <w:rFonts w:ascii="Gill Sans MT" w:eastAsia="Times New Roman" w:hAnsi="Gill Sans MT" w:cs="Segoe UI"/>
          <w:sz w:val="23"/>
          <w:szCs w:val="23"/>
        </w:rPr>
        <w:t>pa</w:t>
      </w:r>
      <w:r w:rsidR="001C321C" w:rsidRPr="004123F8">
        <w:rPr>
          <w:rFonts w:ascii="Gill Sans MT" w:eastAsia="Times New Roman" w:hAnsi="Gill Sans MT" w:cs="Segoe UI"/>
          <w:sz w:val="23"/>
          <w:szCs w:val="23"/>
        </w:rPr>
        <w:t xml:space="preserve">mjaftueshëm për të administruar me efikasitet punën e informimit dhe marrëdhënieve me publikun dhe mediat. </w:t>
      </w:r>
    </w:p>
    <w:p w14:paraId="75767C78" w14:textId="5AB370E6" w:rsidR="001C321C" w:rsidRPr="004123F8" w:rsidRDefault="001C321C" w:rsidP="008429D7">
      <w:pPr>
        <w:autoSpaceDE w:val="0"/>
        <w:autoSpaceDN w:val="0"/>
        <w:adjustRightInd w:val="0"/>
        <w:spacing w:after="120" w:line="240" w:lineRule="auto"/>
        <w:jc w:val="both"/>
        <w:rPr>
          <w:rFonts w:ascii="Gill Sans MT" w:eastAsia="Times New Roman" w:hAnsi="Gill Sans MT" w:cs="Segoe UI"/>
          <w:sz w:val="23"/>
          <w:szCs w:val="23"/>
        </w:rPr>
      </w:pPr>
      <w:r w:rsidRPr="004123F8">
        <w:rPr>
          <w:rFonts w:ascii="Gill Sans MT" w:eastAsia="Times New Roman" w:hAnsi="Gill Sans MT" w:cs="Segoe UI"/>
          <w:sz w:val="23"/>
          <w:szCs w:val="23"/>
        </w:rPr>
        <w:t xml:space="preserve">Aktualisht, në territorin e Komunës së </w:t>
      </w:r>
      <w:r w:rsidR="002D1B3B">
        <w:rPr>
          <w:rFonts w:ascii="Gill Sans MT" w:eastAsia="Times New Roman" w:hAnsi="Gill Sans MT" w:cs="Segoe UI"/>
          <w:sz w:val="23"/>
          <w:szCs w:val="23"/>
        </w:rPr>
        <w:t xml:space="preserve">Kaçanikut </w:t>
      </w:r>
      <w:r w:rsidRPr="004123F8">
        <w:rPr>
          <w:rFonts w:ascii="Gill Sans MT" w:eastAsia="Times New Roman" w:hAnsi="Gill Sans MT" w:cs="Segoe UI"/>
          <w:sz w:val="23"/>
          <w:szCs w:val="23"/>
        </w:rPr>
        <w:t xml:space="preserve"> </w:t>
      </w:r>
      <w:r w:rsidR="00D608D7">
        <w:rPr>
          <w:rFonts w:ascii="Gill Sans MT" w:eastAsia="Times New Roman" w:hAnsi="Gill Sans MT" w:cs="Segoe UI"/>
          <w:sz w:val="23"/>
          <w:szCs w:val="23"/>
        </w:rPr>
        <w:t xml:space="preserve">nuk </w:t>
      </w:r>
      <w:r w:rsidRPr="004123F8">
        <w:rPr>
          <w:rFonts w:ascii="Gill Sans MT" w:eastAsia="Times New Roman" w:hAnsi="Gill Sans MT" w:cs="Segoe UI"/>
          <w:sz w:val="23"/>
          <w:szCs w:val="23"/>
        </w:rPr>
        <w:t xml:space="preserve">operon </w:t>
      </w:r>
      <w:r w:rsidR="00D608D7">
        <w:rPr>
          <w:rFonts w:ascii="Gill Sans MT" w:eastAsia="Times New Roman" w:hAnsi="Gill Sans MT" w:cs="Segoe UI"/>
          <w:sz w:val="23"/>
          <w:szCs w:val="23"/>
        </w:rPr>
        <w:t>as</w:t>
      </w:r>
      <w:r w:rsidRPr="004123F8">
        <w:rPr>
          <w:rFonts w:ascii="Gill Sans MT" w:eastAsia="Times New Roman" w:hAnsi="Gill Sans MT" w:cs="Segoe UI"/>
          <w:sz w:val="23"/>
          <w:szCs w:val="23"/>
        </w:rPr>
        <w:t xml:space="preserve">një </w:t>
      </w:r>
      <w:r w:rsidR="00D608D7">
        <w:rPr>
          <w:rFonts w:ascii="Gill Sans MT" w:eastAsia="Times New Roman" w:hAnsi="Gill Sans MT" w:cs="Segoe UI"/>
          <w:sz w:val="23"/>
          <w:szCs w:val="23"/>
        </w:rPr>
        <w:t>televizion lokal dhe asnj</w:t>
      </w:r>
      <w:r w:rsidR="00B54EFA">
        <w:rPr>
          <w:rFonts w:ascii="Gill Sans MT" w:eastAsia="Times New Roman" w:hAnsi="Gill Sans MT" w:cs="Segoe UI"/>
          <w:sz w:val="23"/>
          <w:szCs w:val="23"/>
        </w:rPr>
        <w:t>ë</w:t>
      </w:r>
      <w:r w:rsidR="00D608D7">
        <w:rPr>
          <w:rFonts w:ascii="Gill Sans MT" w:eastAsia="Times New Roman" w:hAnsi="Gill Sans MT" w:cs="Segoe UI"/>
          <w:sz w:val="23"/>
          <w:szCs w:val="23"/>
        </w:rPr>
        <w:t xml:space="preserve"> </w:t>
      </w:r>
      <w:r w:rsidR="008A2CA2" w:rsidRPr="004123F8">
        <w:rPr>
          <w:rFonts w:ascii="Gill Sans MT" w:eastAsia="Times New Roman" w:hAnsi="Gill Sans MT" w:cs="Segoe UI"/>
          <w:sz w:val="23"/>
          <w:szCs w:val="23"/>
        </w:rPr>
        <w:t xml:space="preserve"> </w:t>
      </w:r>
      <w:r w:rsidRPr="004123F8">
        <w:rPr>
          <w:rFonts w:ascii="Gill Sans MT" w:eastAsia="Times New Roman" w:hAnsi="Gill Sans MT" w:cs="Segoe UI"/>
          <w:sz w:val="23"/>
          <w:szCs w:val="23"/>
        </w:rPr>
        <w:t>radio lokale</w:t>
      </w:r>
      <w:r w:rsidR="00D608D7">
        <w:rPr>
          <w:rFonts w:ascii="Gill Sans MT" w:eastAsia="Times New Roman" w:hAnsi="Gill Sans MT" w:cs="Segoe UI"/>
          <w:sz w:val="23"/>
          <w:szCs w:val="23"/>
        </w:rPr>
        <w:t>, dhe kjo mund t</w:t>
      </w:r>
      <w:r w:rsidR="00B54EFA">
        <w:rPr>
          <w:rFonts w:ascii="Gill Sans MT" w:eastAsia="Times New Roman" w:hAnsi="Gill Sans MT" w:cs="Segoe UI"/>
          <w:sz w:val="23"/>
          <w:szCs w:val="23"/>
        </w:rPr>
        <w:t>ë</w:t>
      </w:r>
      <w:r w:rsidR="00D608D7">
        <w:rPr>
          <w:rFonts w:ascii="Gill Sans MT" w:eastAsia="Times New Roman" w:hAnsi="Gill Sans MT" w:cs="Segoe UI"/>
          <w:sz w:val="23"/>
          <w:szCs w:val="23"/>
        </w:rPr>
        <w:t xml:space="preserve"> jet</w:t>
      </w:r>
      <w:r w:rsidR="00B54EFA">
        <w:rPr>
          <w:rFonts w:ascii="Gill Sans MT" w:eastAsia="Times New Roman" w:hAnsi="Gill Sans MT" w:cs="Segoe UI"/>
          <w:sz w:val="23"/>
          <w:szCs w:val="23"/>
        </w:rPr>
        <w:t>ë</w:t>
      </w:r>
      <w:r w:rsidR="00D608D7">
        <w:rPr>
          <w:rFonts w:ascii="Gill Sans MT" w:eastAsia="Times New Roman" w:hAnsi="Gill Sans MT" w:cs="Segoe UI"/>
          <w:sz w:val="23"/>
          <w:szCs w:val="23"/>
        </w:rPr>
        <w:t xml:space="preserve"> si nj</w:t>
      </w:r>
      <w:r w:rsidR="00B54EFA">
        <w:rPr>
          <w:rFonts w:ascii="Gill Sans MT" w:eastAsia="Times New Roman" w:hAnsi="Gill Sans MT" w:cs="Segoe UI"/>
          <w:sz w:val="23"/>
          <w:szCs w:val="23"/>
        </w:rPr>
        <w:t>ë</w:t>
      </w:r>
      <w:r w:rsidR="00D608D7">
        <w:rPr>
          <w:rFonts w:ascii="Gill Sans MT" w:eastAsia="Times New Roman" w:hAnsi="Gill Sans MT" w:cs="Segoe UI"/>
          <w:sz w:val="23"/>
          <w:szCs w:val="23"/>
        </w:rPr>
        <w:t xml:space="preserve"> mang</w:t>
      </w:r>
      <w:r w:rsidR="00B54EFA">
        <w:rPr>
          <w:rFonts w:ascii="Gill Sans MT" w:eastAsia="Times New Roman" w:hAnsi="Gill Sans MT" w:cs="Segoe UI"/>
          <w:sz w:val="23"/>
          <w:szCs w:val="23"/>
        </w:rPr>
        <w:t>ë</w:t>
      </w:r>
      <w:r w:rsidR="00D608D7">
        <w:rPr>
          <w:rFonts w:ascii="Gill Sans MT" w:eastAsia="Times New Roman" w:hAnsi="Gill Sans MT" w:cs="Segoe UI"/>
          <w:sz w:val="23"/>
          <w:szCs w:val="23"/>
        </w:rPr>
        <w:t>si e sidomos duke marr</w:t>
      </w:r>
      <w:r w:rsidR="00B54EFA">
        <w:rPr>
          <w:rFonts w:ascii="Gill Sans MT" w:eastAsia="Times New Roman" w:hAnsi="Gill Sans MT" w:cs="Segoe UI"/>
          <w:sz w:val="23"/>
          <w:szCs w:val="23"/>
        </w:rPr>
        <w:t>ë</w:t>
      </w:r>
      <w:r w:rsidR="00D608D7">
        <w:rPr>
          <w:rFonts w:ascii="Gill Sans MT" w:eastAsia="Times New Roman" w:hAnsi="Gill Sans MT" w:cs="Segoe UI"/>
          <w:sz w:val="23"/>
          <w:szCs w:val="23"/>
        </w:rPr>
        <w:t xml:space="preserve"> parasysh se spektri</w:t>
      </w:r>
      <w:r w:rsidRPr="004123F8">
        <w:rPr>
          <w:rFonts w:ascii="Gill Sans MT" w:eastAsia="Times New Roman" w:hAnsi="Gill Sans MT" w:cs="Segoe UI"/>
          <w:sz w:val="23"/>
          <w:szCs w:val="23"/>
        </w:rPr>
        <w:t xml:space="preserve"> ekzistues i mediave me frekuenca kombëtare për të përcjellë ngjarjet në nivele lokale është zbehur shumë viteve të fundit. </w:t>
      </w:r>
    </w:p>
    <w:p w14:paraId="46840BF5" w14:textId="48862798" w:rsidR="001C321C" w:rsidRPr="004123F8" w:rsidRDefault="001C321C" w:rsidP="008429D7">
      <w:pPr>
        <w:autoSpaceDE w:val="0"/>
        <w:autoSpaceDN w:val="0"/>
        <w:adjustRightInd w:val="0"/>
        <w:spacing w:after="120" w:line="240" w:lineRule="auto"/>
        <w:jc w:val="both"/>
        <w:rPr>
          <w:rFonts w:ascii="Gill Sans MT" w:eastAsia="Times New Roman" w:hAnsi="Gill Sans MT" w:cs="Segoe UI"/>
          <w:sz w:val="23"/>
          <w:szCs w:val="23"/>
        </w:rPr>
      </w:pPr>
      <w:r w:rsidRPr="004123F8">
        <w:rPr>
          <w:rFonts w:ascii="Gill Sans MT" w:eastAsia="Times New Roman" w:hAnsi="Gill Sans MT" w:cs="Segoe UI"/>
          <w:sz w:val="23"/>
          <w:szCs w:val="23"/>
        </w:rPr>
        <w:t xml:space="preserve">Gjatë viteve në vijim, komuna do të kërkojë që të rrisë nivelin e komunikimeve duke u bazuar mbi praktikat tashmë të </w:t>
      </w:r>
      <w:proofErr w:type="spellStart"/>
      <w:r w:rsidRPr="004123F8">
        <w:rPr>
          <w:rFonts w:ascii="Gill Sans MT" w:eastAsia="Times New Roman" w:hAnsi="Gill Sans MT" w:cs="Segoe UI"/>
          <w:sz w:val="23"/>
          <w:szCs w:val="23"/>
        </w:rPr>
        <w:t>etabluara</w:t>
      </w:r>
      <w:proofErr w:type="spellEnd"/>
      <w:r w:rsidRPr="004123F8">
        <w:rPr>
          <w:rFonts w:ascii="Gill Sans MT" w:eastAsia="Times New Roman" w:hAnsi="Gill Sans MT" w:cs="Segoe UI"/>
          <w:sz w:val="23"/>
          <w:szCs w:val="23"/>
        </w:rPr>
        <w:t xml:space="preserve"> të komunikimit, profesionalizmin e </w:t>
      </w:r>
      <w:r w:rsidR="00572077" w:rsidRPr="004123F8">
        <w:rPr>
          <w:rFonts w:ascii="Gill Sans MT" w:eastAsia="Times New Roman" w:hAnsi="Gill Sans MT" w:cs="Segoe UI"/>
          <w:sz w:val="23"/>
          <w:szCs w:val="23"/>
        </w:rPr>
        <w:t>zyr</w:t>
      </w:r>
      <w:r w:rsidR="00832394">
        <w:rPr>
          <w:rFonts w:ascii="Gill Sans MT" w:eastAsia="Times New Roman" w:hAnsi="Gill Sans MT" w:cs="Segoe UI"/>
          <w:sz w:val="23"/>
          <w:szCs w:val="23"/>
        </w:rPr>
        <w:t>ës</w:t>
      </w:r>
      <w:r w:rsidR="00572077" w:rsidRPr="004123F8">
        <w:rPr>
          <w:rFonts w:ascii="Gill Sans MT" w:eastAsia="Times New Roman" w:hAnsi="Gill Sans MT" w:cs="Segoe UI"/>
          <w:sz w:val="23"/>
          <w:szCs w:val="23"/>
        </w:rPr>
        <w:t xml:space="preserve"> për informim</w:t>
      </w:r>
      <w:r w:rsidRPr="004123F8">
        <w:rPr>
          <w:rFonts w:ascii="Gill Sans MT" w:eastAsia="Times New Roman" w:hAnsi="Gill Sans MT" w:cs="Segoe UI"/>
          <w:sz w:val="23"/>
          <w:szCs w:val="23"/>
        </w:rPr>
        <w:t xml:space="preserve"> si dhe marrëdhëni</w:t>
      </w:r>
      <w:r w:rsidR="00572077" w:rsidRPr="004123F8">
        <w:rPr>
          <w:rFonts w:ascii="Gill Sans MT" w:eastAsia="Times New Roman" w:hAnsi="Gill Sans MT" w:cs="Segoe UI"/>
          <w:sz w:val="23"/>
          <w:szCs w:val="23"/>
        </w:rPr>
        <w:t>eve të</w:t>
      </w:r>
      <w:r w:rsidRPr="004123F8">
        <w:rPr>
          <w:rFonts w:ascii="Gill Sans MT" w:eastAsia="Times New Roman" w:hAnsi="Gill Sans MT" w:cs="Segoe UI"/>
          <w:sz w:val="23"/>
          <w:szCs w:val="23"/>
        </w:rPr>
        <w:t xml:space="preserve"> shëndosha me mediat të ndërtuara ndër vite. Një vëmendje e veçantë do t’i kushtohet përdorimit të shtuar të mediave elektronike, platformat e komunikimit social, </w:t>
      </w:r>
      <w:proofErr w:type="spellStart"/>
      <w:r w:rsidRPr="004123F8">
        <w:rPr>
          <w:rFonts w:ascii="Gill Sans MT" w:eastAsia="Times New Roman" w:hAnsi="Gill Sans MT" w:cs="Segoe UI"/>
          <w:sz w:val="23"/>
          <w:szCs w:val="23"/>
        </w:rPr>
        <w:t>produksionit</w:t>
      </w:r>
      <w:proofErr w:type="spellEnd"/>
      <w:r w:rsidRPr="004123F8">
        <w:rPr>
          <w:rFonts w:ascii="Gill Sans MT" w:eastAsia="Times New Roman" w:hAnsi="Gill Sans MT" w:cs="Segoe UI"/>
          <w:sz w:val="23"/>
          <w:szCs w:val="23"/>
        </w:rPr>
        <w:t xml:space="preserve"> vizual dhe transmetimeve nga vendi i ngjarjes (</w:t>
      </w:r>
      <w:proofErr w:type="spellStart"/>
      <w:r w:rsidRPr="004123F8">
        <w:rPr>
          <w:rFonts w:ascii="Gill Sans MT" w:eastAsia="Times New Roman" w:hAnsi="Gill Sans MT" w:cs="Segoe UI"/>
          <w:sz w:val="23"/>
          <w:szCs w:val="23"/>
        </w:rPr>
        <w:t>livestreaming</w:t>
      </w:r>
      <w:proofErr w:type="spellEnd"/>
      <w:r w:rsidRPr="004123F8">
        <w:rPr>
          <w:rFonts w:ascii="Gill Sans MT" w:eastAsia="Times New Roman" w:hAnsi="Gill Sans MT" w:cs="Segoe UI"/>
          <w:sz w:val="23"/>
          <w:szCs w:val="23"/>
        </w:rPr>
        <w:t>).</w:t>
      </w:r>
    </w:p>
    <w:p w14:paraId="52CB8B45" w14:textId="77777777" w:rsidR="001C321C" w:rsidRPr="004123F8" w:rsidRDefault="001C321C" w:rsidP="008429D7">
      <w:pPr>
        <w:autoSpaceDE w:val="0"/>
        <w:autoSpaceDN w:val="0"/>
        <w:adjustRightInd w:val="0"/>
        <w:spacing w:after="120" w:line="240" w:lineRule="auto"/>
        <w:jc w:val="both"/>
        <w:rPr>
          <w:rFonts w:ascii="Gill Sans MT" w:eastAsia="Times New Roman" w:hAnsi="Gill Sans MT" w:cs="Segoe UI"/>
          <w:sz w:val="23"/>
          <w:szCs w:val="23"/>
        </w:rPr>
      </w:pPr>
    </w:p>
    <w:p w14:paraId="65AACB07" w14:textId="77777777" w:rsidR="001C321C" w:rsidRPr="004123F8" w:rsidRDefault="001C321C" w:rsidP="008429D7">
      <w:pPr>
        <w:keepNext/>
        <w:keepLines/>
        <w:numPr>
          <w:ilvl w:val="1"/>
          <w:numId w:val="1"/>
        </w:numPr>
        <w:spacing w:after="120" w:line="240" w:lineRule="auto"/>
        <w:ind w:left="450" w:hanging="450"/>
        <w:outlineLvl w:val="1"/>
        <w:rPr>
          <w:rFonts w:ascii="Gill Sans MT" w:eastAsiaTheme="majorEastAsia" w:hAnsi="Gill Sans MT" w:cs="Segoe UI"/>
          <w:b/>
          <w:sz w:val="23"/>
          <w:szCs w:val="23"/>
        </w:rPr>
      </w:pPr>
      <w:bookmarkStart w:id="27" w:name="_Toc53580242"/>
      <w:bookmarkStart w:id="28" w:name="_Toc53914542"/>
      <w:bookmarkStart w:id="29" w:name="_Toc80791916"/>
      <w:r w:rsidRPr="004123F8">
        <w:rPr>
          <w:rFonts w:ascii="Gill Sans MT" w:eastAsiaTheme="majorEastAsia" w:hAnsi="Gill Sans MT" w:cs="Segoe UI"/>
          <w:b/>
          <w:sz w:val="23"/>
          <w:szCs w:val="23"/>
        </w:rPr>
        <w:lastRenderedPageBreak/>
        <w:t>Komunikimi i brendshëm</w:t>
      </w:r>
      <w:bookmarkEnd w:id="27"/>
      <w:bookmarkEnd w:id="28"/>
      <w:bookmarkEnd w:id="29"/>
      <w:r w:rsidRPr="004123F8">
        <w:rPr>
          <w:rFonts w:ascii="Gill Sans MT" w:eastAsiaTheme="majorEastAsia" w:hAnsi="Gill Sans MT" w:cs="Segoe UI"/>
          <w:b/>
          <w:sz w:val="23"/>
          <w:szCs w:val="23"/>
        </w:rPr>
        <w:t xml:space="preserve"> </w:t>
      </w:r>
    </w:p>
    <w:p w14:paraId="643BBA23" w14:textId="77777777" w:rsidR="001C321C" w:rsidRPr="004123F8" w:rsidRDefault="001C321C" w:rsidP="008429D7">
      <w:pPr>
        <w:autoSpaceDE w:val="0"/>
        <w:autoSpaceDN w:val="0"/>
        <w:adjustRightInd w:val="0"/>
        <w:spacing w:after="120" w:line="240" w:lineRule="auto"/>
        <w:jc w:val="both"/>
        <w:rPr>
          <w:rFonts w:ascii="Gill Sans MT" w:eastAsia="Times New Roman" w:hAnsi="Gill Sans MT" w:cs="Segoe UI"/>
          <w:sz w:val="23"/>
          <w:szCs w:val="23"/>
        </w:rPr>
      </w:pPr>
      <w:r w:rsidRPr="004123F8">
        <w:rPr>
          <w:rFonts w:ascii="Gill Sans MT" w:eastAsia="Times New Roman" w:hAnsi="Gill Sans MT" w:cs="Segoe UI"/>
          <w:sz w:val="23"/>
          <w:szCs w:val="23"/>
        </w:rPr>
        <w:t xml:space="preserve">Komunikimi brenda për brenda administratës komunale është avancuar organikisht përgjatë viteve dhe përbën një shtyllë të fortë që ka mbështetur komunikimin e jashtëm, por edhe ka dhënë një kontribut të madh në përmirësimin e praktikave të punës dhe motivimin e personelit për të përballuar me sukses dinamikat në rritje të qeverisjes lokale. Pavarësisht nga kjo, ka hapësira për ndërhyrje në mënyrë që të sigurohet një komunikim edhe më efikas në të gjitha drejtimet. </w:t>
      </w:r>
    </w:p>
    <w:p w14:paraId="6260AE73" w14:textId="10EE3184" w:rsidR="001C321C" w:rsidRPr="004123F8" w:rsidRDefault="001C321C" w:rsidP="008429D7">
      <w:pPr>
        <w:autoSpaceDE w:val="0"/>
        <w:autoSpaceDN w:val="0"/>
        <w:adjustRightInd w:val="0"/>
        <w:spacing w:after="120" w:line="240" w:lineRule="auto"/>
        <w:jc w:val="both"/>
        <w:rPr>
          <w:rFonts w:ascii="Gill Sans MT" w:eastAsia="Times New Roman" w:hAnsi="Gill Sans MT" w:cs="Segoe UI"/>
          <w:sz w:val="23"/>
          <w:szCs w:val="23"/>
        </w:rPr>
      </w:pPr>
      <w:r w:rsidRPr="004123F8">
        <w:rPr>
          <w:rFonts w:ascii="Gill Sans MT" w:eastAsia="Times New Roman" w:hAnsi="Gill Sans MT" w:cs="Segoe UI"/>
          <w:sz w:val="23"/>
          <w:szCs w:val="23"/>
        </w:rPr>
        <w:t xml:space="preserve">Synimi i planifikimit të komunikimit të brendshëm përmes </w:t>
      </w:r>
      <w:r w:rsidRPr="004123F8">
        <w:rPr>
          <w:rFonts w:ascii="Gill Sans MT" w:eastAsia="Times New Roman" w:hAnsi="Gill Sans MT" w:cs="Segoe UI"/>
          <w:i/>
          <w:iCs/>
          <w:sz w:val="23"/>
          <w:szCs w:val="23"/>
        </w:rPr>
        <w:t>Strategji</w:t>
      </w:r>
      <w:r w:rsidR="00571D28" w:rsidRPr="004123F8">
        <w:rPr>
          <w:rFonts w:ascii="Gill Sans MT" w:eastAsia="Times New Roman" w:hAnsi="Gill Sans MT" w:cs="Segoe UI"/>
          <w:i/>
          <w:iCs/>
          <w:sz w:val="23"/>
          <w:szCs w:val="23"/>
        </w:rPr>
        <w:t>së Komunale për Informim dhe Komunikim 2022-202</w:t>
      </w:r>
      <w:r w:rsidR="00D608D7">
        <w:rPr>
          <w:rFonts w:ascii="Gill Sans MT" w:eastAsia="Times New Roman" w:hAnsi="Gill Sans MT" w:cs="Segoe UI"/>
          <w:i/>
          <w:iCs/>
          <w:sz w:val="23"/>
          <w:szCs w:val="23"/>
        </w:rPr>
        <w:t>6</w:t>
      </w:r>
      <w:r w:rsidRPr="004123F8">
        <w:rPr>
          <w:rFonts w:ascii="Gill Sans MT" w:eastAsia="Times New Roman" w:hAnsi="Gill Sans MT" w:cs="Segoe UI"/>
          <w:sz w:val="23"/>
          <w:szCs w:val="23"/>
        </w:rPr>
        <w:t xml:space="preserve"> është që të mundësojë qasje të mjaftueshme të personelit në informacionet e duhura për kryerjen e detyrave të ditëpërditshme dhe porosi e udhëzime nga </w:t>
      </w:r>
      <w:proofErr w:type="spellStart"/>
      <w:r w:rsidRPr="004123F8">
        <w:rPr>
          <w:rFonts w:ascii="Gill Sans MT" w:eastAsia="Times New Roman" w:hAnsi="Gill Sans MT" w:cs="Segoe UI"/>
          <w:sz w:val="23"/>
          <w:szCs w:val="23"/>
        </w:rPr>
        <w:t>menaxhmenti</w:t>
      </w:r>
      <w:proofErr w:type="spellEnd"/>
      <w:r w:rsidRPr="004123F8">
        <w:rPr>
          <w:rFonts w:ascii="Gill Sans MT" w:eastAsia="Times New Roman" w:hAnsi="Gill Sans MT" w:cs="Segoe UI"/>
          <w:sz w:val="23"/>
          <w:szCs w:val="23"/>
        </w:rPr>
        <w:t xml:space="preserve"> dhe eprorët </w:t>
      </w:r>
      <w:r w:rsidRPr="004123F8">
        <w:rPr>
          <w:rFonts w:ascii="Gill Sans MT" w:eastAsia="Times New Roman" w:hAnsi="Gill Sans MT" w:cs="Segoe UI"/>
          <w:i/>
          <w:iCs/>
          <w:sz w:val="23"/>
          <w:szCs w:val="23"/>
        </w:rPr>
        <w:t>(komunikim nga lart-poshtë)</w:t>
      </w:r>
      <w:r w:rsidRPr="004123F8">
        <w:rPr>
          <w:rFonts w:ascii="Gill Sans MT" w:eastAsia="Times New Roman" w:hAnsi="Gill Sans MT" w:cs="Segoe UI"/>
          <w:sz w:val="23"/>
          <w:szCs w:val="23"/>
        </w:rPr>
        <w:t xml:space="preserve">, shkëmbime </w:t>
      </w:r>
      <w:proofErr w:type="spellStart"/>
      <w:r w:rsidRPr="004123F8">
        <w:rPr>
          <w:rFonts w:ascii="Gill Sans MT" w:eastAsia="Times New Roman" w:hAnsi="Gill Sans MT" w:cs="Segoe UI"/>
          <w:sz w:val="23"/>
          <w:szCs w:val="23"/>
        </w:rPr>
        <w:t>ndërsektoriale</w:t>
      </w:r>
      <w:proofErr w:type="spellEnd"/>
      <w:r w:rsidRPr="004123F8">
        <w:rPr>
          <w:rFonts w:ascii="Gill Sans MT" w:eastAsia="Times New Roman" w:hAnsi="Gill Sans MT" w:cs="Segoe UI"/>
          <w:sz w:val="23"/>
          <w:szCs w:val="23"/>
        </w:rPr>
        <w:t xml:space="preserve"> </w:t>
      </w:r>
      <w:r w:rsidRPr="004123F8">
        <w:rPr>
          <w:rFonts w:ascii="Gill Sans MT" w:eastAsia="Times New Roman" w:hAnsi="Gill Sans MT" w:cs="Segoe UI"/>
          <w:i/>
          <w:iCs/>
          <w:sz w:val="23"/>
          <w:szCs w:val="23"/>
        </w:rPr>
        <w:t>(komunikim i tërthortë)</w:t>
      </w:r>
      <w:r w:rsidRPr="004123F8">
        <w:rPr>
          <w:rFonts w:ascii="Gill Sans MT" w:eastAsia="Times New Roman" w:hAnsi="Gill Sans MT" w:cs="Segoe UI"/>
          <w:sz w:val="23"/>
          <w:szCs w:val="23"/>
        </w:rPr>
        <w:t xml:space="preserve"> dhe do të promovojë një kulture organizative që promovon dëgjimin e zërit të secilit </w:t>
      </w:r>
      <w:r w:rsidRPr="004123F8">
        <w:rPr>
          <w:rFonts w:ascii="Gill Sans MT" w:eastAsia="Times New Roman" w:hAnsi="Gill Sans MT" w:cs="Segoe UI"/>
          <w:i/>
          <w:iCs/>
          <w:sz w:val="23"/>
          <w:szCs w:val="23"/>
        </w:rPr>
        <w:t>(nga poshtë-lart).</w:t>
      </w:r>
    </w:p>
    <w:p w14:paraId="32115489" w14:textId="77777777" w:rsidR="001C321C" w:rsidRPr="004123F8" w:rsidRDefault="001C321C" w:rsidP="008429D7">
      <w:pPr>
        <w:autoSpaceDE w:val="0"/>
        <w:autoSpaceDN w:val="0"/>
        <w:adjustRightInd w:val="0"/>
        <w:spacing w:after="120" w:line="240" w:lineRule="auto"/>
        <w:jc w:val="both"/>
        <w:rPr>
          <w:rFonts w:ascii="Gill Sans MT" w:eastAsia="Times New Roman" w:hAnsi="Gill Sans MT" w:cs="Segoe UI"/>
          <w:sz w:val="23"/>
          <w:szCs w:val="23"/>
        </w:rPr>
      </w:pPr>
    </w:p>
    <w:p w14:paraId="5DE4CEAE" w14:textId="77777777" w:rsidR="001C321C" w:rsidRPr="004123F8" w:rsidRDefault="001C321C" w:rsidP="008429D7">
      <w:pPr>
        <w:keepNext/>
        <w:keepLines/>
        <w:numPr>
          <w:ilvl w:val="1"/>
          <w:numId w:val="1"/>
        </w:numPr>
        <w:spacing w:after="120" w:line="240" w:lineRule="auto"/>
        <w:ind w:left="450" w:hanging="450"/>
        <w:outlineLvl w:val="1"/>
        <w:rPr>
          <w:rFonts w:ascii="Gill Sans MT" w:eastAsiaTheme="majorEastAsia" w:hAnsi="Gill Sans MT" w:cs="Segoe UI"/>
          <w:b/>
          <w:sz w:val="23"/>
          <w:szCs w:val="23"/>
        </w:rPr>
      </w:pPr>
      <w:bookmarkStart w:id="30" w:name="_Toc53580243"/>
      <w:bookmarkStart w:id="31" w:name="_Toc53914543"/>
      <w:bookmarkStart w:id="32" w:name="_Toc80791917"/>
      <w:r w:rsidRPr="004123F8">
        <w:rPr>
          <w:rFonts w:ascii="Gill Sans MT" w:eastAsiaTheme="majorEastAsia" w:hAnsi="Gill Sans MT" w:cs="Segoe UI"/>
          <w:b/>
          <w:sz w:val="23"/>
          <w:szCs w:val="23"/>
        </w:rPr>
        <w:t>Bashkëpunimi me aktorë dhe faktorë të tjerë</w:t>
      </w:r>
      <w:bookmarkEnd w:id="30"/>
      <w:bookmarkEnd w:id="31"/>
      <w:bookmarkEnd w:id="32"/>
      <w:r w:rsidRPr="004123F8">
        <w:rPr>
          <w:rFonts w:ascii="Gill Sans MT" w:eastAsiaTheme="majorEastAsia" w:hAnsi="Gill Sans MT" w:cs="Segoe UI"/>
          <w:b/>
          <w:sz w:val="23"/>
          <w:szCs w:val="23"/>
        </w:rPr>
        <w:t xml:space="preserve"> </w:t>
      </w:r>
    </w:p>
    <w:p w14:paraId="2DD9CAEB" w14:textId="6CC4FF5F" w:rsidR="001C321C" w:rsidRPr="004123F8" w:rsidRDefault="001C321C" w:rsidP="008429D7">
      <w:pPr>
        <w:autoSpaceDE w:val="0"/>
        <w:autoSpaceDN w:val="0"/>
        <w:adjustRightInd w:val="0"/>
        <w:spacing w:after="120" w:line="240" w:lineRule="auto"/>
        <w:jc w:val="both"/>
        <w:rPr>
          <w:rFonts w:ascii="Gill Sans MT" w:eastAsia="Times New Roman" w:hAnsi="Gill Sans MT" w:cs="Segoe UI"/>
          <w:sz w:val="23"/>
          <w:szCs w:val="23"/>
        </w:rPr>
      </w:pPr>
      <w:r w:rsidRPr="004123F8">
        <w:rPr>
          <w:rFonts w:ascii="Gill Sans MT" w:eastAsia="Times New Roman" w:hAnsi="Gill Sans MT" w:cs="Segoe UI"/>
          <w:sz w:val="23"/>
          <w:szCs w:val="23"/>
        </w:rPr>
        <w:t>Komuna vazhdon të kultivojë një bashkëpunim të shëndoshë me organizatat e shoqërisë civile. Organizata joqeveritare vendore kanë një trajtim të veçantë kur është fjala për pjesëmarrjen e tyre në ngjarjet komunale, hartimin e politikave dhe pasurimin e legjislacionit, apo çështjeve të tjera me interes publik. Për më tepër, OJQ-të vendore janë të përfshira në organizimin e shumë ngjarjeve publike</w:t>
      </w:r>
      <w:r w:rsidR="00726986">
        <w:rPr>
          <w:rFonts w:ascii="Gill Sans MT" w:eastAsia="Times New Roman" w:hAnsi="Gill Sans MT" w:cs="Segoe UI"/>
          <w:sz w:val="23"/>
          <w:szCs w:val="23"/>
        </w:rPr>
        <w:t xml:space="preserve"> </w:t>
      </w:r>
      <w:r w:rsidRPr="004123F8">
        <w:rPr>
          <w:rFonts w:ascii="Gill Sans MT" w:eastAsia="Times New Roman" w:hAnsi="Gill Sans MT" w:cs="Segoe UI"/>
          <w:sz w:val="23"/>
          <w:szCs w:val="23"/>
        </w:rPr>
        <w:t xml:space="preserve">që kanë për qëllim rritjen e përfshirjes së qytetarëve në vendimmarrje.   </w:t>
      </w:r>
    </w:p>
    <w:p w14:paraId="174A6DD1" w14:textId="5B219393" w:rsidR="001C321C" w:rsidRDefault="001C321C" w:rsidP="008429D7">
      <w:pPr>
        <w:autoSpaceDE w:val="0"/>
        <w:autoSpaceDN w:val="0"/>
        <w:adjustRightInd w:val="0"/>
        <w:spacing w:after="120" w:line="240" w:lineRule="auto"/>
        <w:jc w:val="both"/>
        <w:rPr>
          <w:rFonts w:ascii="Gill Sans MT" w:eastAsia="Times New Roman" w:hAnsi="Gill Sans MT" w:cs="Segoe UI"/>
          <w:sz w:val="23"/>
          <w:szCs w:val="23"/>
        </w:rPr>
      </w:pPr>
      <w:r w:rsidRPr="004123F8">
        <w:rPr>
          <w:rFonts w:ascii="Gill Sans MT" w:eastAsia="Times New Roman" w:hAnsi="Gill Sans MT" w:cs="Segoe UI"/>
          <w:sz w:val="23"/>
          <w:szCs w:val="23"/>
        </w:rPr>
        <w:t>Një vëmendje e veçantë i është kushtuar edhe bashkëpunimit me organet shtetërore, përfaqësive diplomatike dhe organizatat ndërkombëtare me synimin e bashkërendimit të veprimeve ne funksion të ngritjes së kapaciteteve të përgjithshme të komunës ne sferën e qeverisjes së mirë, mirëqenies së qytetarëve, por edhe në avancimin e infrastrukturës komunale përmes projekteve kapitale. Komuna edhe në të ardhmen do të vazhdojë të kultivojë marrëdhënie të shëndosha me aktorët e këtij niveli në mënyrë që të sigurohet një mbështetje më e madhe për projektet dhe nismat që tejkalojnë kapacitete</w:t>
      </w:r>
      <w:r w:rsidR="00571D28" w:rsidRPr="004123F8">
        <w:rPr>
          <w:rFonts w:ascii="Gill Sans MT" w:eastAsia="Times New Roman" w:hAnsi="Gill Sans MT" w:cs="Segoe UI"/>
          <w:sz w:val="23"/>
          <w:szCs w:val="23"/>
        </w:rPr>
        <w:t>t</w:t>
      </w:r>
      <w:r w:rsidRPr="004123F8">
        <w:rPr>
          <w:rFonts w:ascii="Gill Sans MT" w:eastAsia="Times New Roman" w:hAnsi="Gill Sans MT" w:cs="Segoe UI"/>
          <w:sz w:val="23"/>
          <w:szCs w:val="23"/>
        </w:rPr>
        <w:t xml:space="preserve"> </w:t>
      </w:r>
      <w:proofErr w:type="spellStart"/>
      <w:r w:rsidRPr="004123F8">
        <w:rPr>
          <w:rFonts w:ascii="Gill Sans MT" w:eastAsia="Times New Roman" w:hAnsi="Gill Sans MT" w:cs="Segoe UI"/>
          <w:sz w:val="23"/>
          <w:szCs w:val="23"/>
        </w:rPr>
        <w:t>vetanake</w:t>
      </w:r>
      <w:proofErr w:type="spellEnd"/>
      <w:r w:rsidRPr="004123F8">
        <w:rPr>
          <w:rFonts w:ascii="Gill Sans MT" w:eastAsia="Times New Roman" w:hAnsi="Gill Sans MT" w:cs="Segoe UI"/>
          <w:sz w:val="23"/>
          <w:szCs w:val="23"/>
        </w:rPr>
        <w:t xml:space="preserve"> të komunës. </w:t>
      </w:r>
    </w:p>
    <w:p w14:paraId="322757C1" w14:textId="77777777" w:rsidR="00726986" w:rsidRDefault="00726986" w:rsidP="008429D7">
      <w:pPr>
        <w:autoSpaceDE w:val="0"/>
        <w:autoSpaceDN w:val="0"/>
        <w:adjustRightInd w:val="0"/>
        <w:spacing w:after="120" w:line="240" w:lineRule="auto"/>
        <w:jc w:val="both"/>
        <w:rPr>
          <w:rFonts w:ascii="Gill Sans MT" w:eastAsia="Times New Roman" w:hAnsi="Gill Sans MT" w:cs="Segoe UI"/>
          <w:sz w:val="23"/>
          <w:szCs w:val="23"/>
        </w:rPr>
      </w:pPr>
    </w:p>
    <w:p w14:paraId="15D41826" w14:textId="77777777" w:rsidR="001C321C" w:rsidRPr="004123F8" w:rsidRDefault="001C321C" w:rsidP="008429D7">
      <w:pPr>
        <w:keepNext/>
        <w:keepLines/>
        <w:numPr>
          <w:ilvl w:val="1"/>
          <w:numId w:val="1"/>
        </w:numPr>
        <w:spacing w:after="120" w:line="240" w:lineRule="auto"/>
        <w:ind w:left="450" w:hanging="450"/>
        <w:outlineLvl w:val="1"/>
        <w:rPr>
          <w:rFonts w:ascii="Gill Sans MT" w:eastAsiaTheme="majorEastAsia" w:hAnsi="Gill Sans MT" w:cs="Segoe UI"/>
          <w:b/>
          <w:sz w:val="23"/>
          <w:szCs w:val="23"/>
        </w:rPr>
      </w:pPr>
      <w:bookmarkStart w:id="33" w:name="_Toc53580244"/>
      <w:bookmarkStart w:id="34" w:name="_Toc53914544"/>
      <w:bookmarkStart w:id="35" w:name="_Toc80791918"/>
      <w:r w:rsidRPr="004123F8">
        <w:rPr>
          <w:rFonts w:ascii="Gill Sans MT" w:eastAsiaTheme="majorEastAsia" w:hAnsi="Gill Sans MT" w:cs="Segoe UI"/>
          <w:b/>
          <w:sz w:val="23"/>
          <w:szCs w:val="23"/>
        </w:rPr>
        <w:t>Promovimi dhe marketingu i Komunës</w:t>
      </w:r>
      <w:bookmarkEnd w:id="33"/>
      <w:bookmarkEnd w:id="34"/>
      <w:bookmarkEnd w:id="35"/>
    </w:p>
    <w:p w14:paraId="5C27EB89" w14:textId="77777777" w:rsidR="00013558" w:rsidRPr="004123F8" w:rsidRDefault="00013558" w:rsidP="008429D7">
      <w:pPr>
        <w:autoSpaceDE w:val="0"/>
        <w:autoSpaceDN w:val="0"/>
        <w:adjustRightInd w:val="0"/>
        <w:spacing w:after="120" w:line="240" w:lineRule="auto"/>
        <w:jc w:val="both"/>
        <w:rPr>
          <w:rFonts w:ascii="Gill Sans MT" w:eastAsia="Times New Roman" w:hAnsi="Gill Sans MT" w:cs="Segoe UI"/>
          <w:sz w:val="23"/>
          <w:szCs w:val="23"/>
        </w:rPr>
      </w:pPr>
      <w:r w:rsidRPr="004123F8">
        <w:rPr>
          <w:rFonts w:ascii="Gill Sans MT" w:eastAsia="Times New Roman" w:hAnsi="Gill Sans MT" w:cs="Segoe UI"/>
          <w:sz w:val="23"/>
          <w:szCs w:val="23"/>
        </w:rPr>
        <w:t>N</w:t>
      </w:r>
      <w:r w:rsidR="00571D28" w:rsidRPr="004123F8">
        <w:rPr>
          <w:rFonts w:ascii="Gill Sans MT" w:eastAsia="Times New Roman" w:hAnsi="Gill Sans MT" w:cs="Segoe UI"/>
          <w:sz w:val="23"/>
          <w:szCs w:val="23"/>
        </w:rPr>
        <w:t xml:space="preserve">ë një stad zhvillimi që ka arritur sot, komuna ka nevojë që të rrisë ndjeshëm nivelin e </w:t>
      </w:r>
      <w:r w:rsidRPr="004123F8">
        <w:rPr>
          <w:rFonts w:ascii="Gill Sans MT" w:eastAsia="Times New Roman" w:hAnsi="Gill Sans MT" w:cs="Segoe UI"/>
          <w:sz w:val="23"/>
          <w:szCs w:val="23"/>
        </w:rPr>
        <w:t xml:space="preserve">promovimit dhe marketingut </w:t>
      </w:r>
      <w:r w:rsidR="00571D28" w:rsidRPr="004123F8">
        <w:rPr>
          <w:rFonts w:ascii="Gill Sans MT" w:eastAsia="Times New Roman" w:hAnsi="Gill Sans MT" w:cs="Segoe UI"/>
          <w:sz w:val="23"/>
          <w:szCs w:val="23"/>
        </w:rPr>
        <w:t xml:space="preserve">të </w:t>
      </w:r>
      <w:proofErr w:type="spellStart"/>
      <w:r w:rsidR="00571D28" w:rsidRPr="004123F8">
        <w:rPr>
          <w:rFonts w:ascii="Gill Sans MT" w:eastAsia="Times New Roman" w:hAnsi="Gill Sans MT" w:cs="Segoe UI"/>
          <w:sz w:val="23"/>
          <w:szCs w:val="23"/>
        </w:rPr>
        <w:t>aseteve</w:t>
      </w:r>
      <w:proofErr w:type="spellEnd"/>
      <w:r w:rsidR="00571D28" w:rsidRPr="004123F8">
        <w:rPr>
          <w:rFonts w:ascii="Gill Sans MT" w:eastAsia="Times New Roman" w:hAnsi="Gill Sans MT" w:cs="Segoe UI"/>
          <w:sz w:val="23"/>
          <w:szCs w:val="23"/>
        </w:rPr>
        <w:t xml:space="preserve"> dhe pasurive të trashëgimisë kulturore, historike, turistike apo ekonomike. Komuna duhet të hulumtojë për forma kreative dhe ekonomikisht të përballueshme në promovimin e vlerave të saj, qoftë në formë të printuar apo digjitale. </w:t>
      </w:r>
    </w:p>
    <w:p w14:paraId="44A33FCA" w14:textId="46B3603E" w:rsidR="00E80F18" w:rsidRDefault="008751E2" w:rsidP="00B27024">
      <w:pPr>
        <w:autoSpaceDE w:val="0"/>
        <w:autoSpaceDN w:val="0"/>
        <w:adjustRightInd w:val="0"/>
        <w:spacing w:after="120" w:line="240" w:lineRule="auto"/>
        <w:jc w:val="both"/>
        <w:rPr>
          <w:rFonts w:ascii="Gill Sans MT" w:eastAsia="Times New Roman" w:hAnsi="Gill Sans MT" w:cs="Segoe UI"/>
          <w:sz w:val="23"/>
          <w:szCs w:val="23"/>
        </w:rPr>
      </w:pPr>
      <w:r>
        <w:rPr>
          <w:rFonts w:ascii="Gill Sans MT" w:eastAsia="Times New Roman" w:hAnsi="Gill Sans MT" w:cs="Segoe UI"/>
          <w:sz w:val="23"/>
          <w:szCs w:val="23"/>
        </w:rPr>
        <w:t>Ndarja e Drejtoris</w:t>
      </w:r>
      <w:r w:rsidR="00B54EFA">
        <w:rPr>
          <w:rFonts w:ascii="Gill Sans MT" w:eastAsia="Times New Roman" w:hAnsi="Gill Sans MT" w:cs="Segoe UI"/>
          <w:sz w:val="23"/>
          <w:szCs w:val="23"/>
        </w:rPr>
        <w:t>ë</w:t>
      </w:r>
      <w:r>
        <w:rPr>
          <w:rFonts w:ascii="Gill Sans MT" w:eastAsia="Times New Roman" w:hAnsi="Gill Sans MT" w:cs="Segoe UI"/>
          <w:sz w:val="23"/>
          <w:szCs w:val="23"/>
        </w:rPr>
        <w:t xml:space="preserve"> s</w:t>
      </w:r>
      <w:r w:rsidR="00B54EFA">
        <w:rPr>
          <w:rFonts w:ascii="Gill Sans MT" w:eastAsia="Times New Roman" w:hAnsi="Gill Sans MT" w:cs="Segoe UI"/>
          <w:sz w:val="23"/>
          <w:szCs w:val="23"/>
        </w:rPr>
        <w:t>ë</w:t>
      </w:r>
      <w:r>
        <w:rPr>
          <w:rFonts w:ascii="Gill Sans MT" w:eastAsia="Times New Roman" w:hAnsi="Gill Sans MT" w:cs="Segoe UI"/>
          <w:sz w:val="23"/>
          <w:szCs w:val="23"/>
        </w:rPr>
        <w:t xml:space="preserve"> Zhvillimit Ekonomik nga ajo e Financave si dhe ndarja e Drejtoris</w:t>
      </w:r>
      <w:r w:rsidR="00B54EFA">
        <w:rPr>
          <w:rFonts w:ascii="Gill Sans MT" w:eastAsia="Times New Roman" w:hAnsi="Gill Sans MT" w:cs="Segoe UI"/>
          <w:sz w:val="23"/>
          <w:szCs w:val="23"/>
        </w:rPr>
        <w:t>ë</w:t>
      </w:r>
      <w:r>
        <w:rPr>
          <w:rFonts w:ascii="Gill Sans MT" w:eastAsia="Times New Roman" w:hAnsi="Gill Sans MT" w:cs="Segoe UI"/>
          <w:sz w:val="23"/>
          <w:szCs w:val="23"/>
        </w:rPr>
        <w:t xml:space="preserve"> s</w:t>
      </w:r>
      <w:r w:rsidR="00B54EFA">
        <w:rPr>
          <w:rFonts w:ascii="Gill Sans MT" w:eastAsia="Times New Roman" w:hAnsi="Gill Sans MT" w:cs="Segoe UI"/>
          <w:sz w:val="23"/>
          <w:szCs w:val="23"/>
        </w:rPr>
        <w:t>ë</w:t>
      </w:r>
      <w:r>
        <w:rPr>
          <w:rFonts w:ascii="Gill Sans MT" w:eastAsia="Times New Roman" w:hAnsi="Gill Sans MT" w:cs="Segoe UI"/>
          <w:sz w:val="23"/>
          <w:szCs w:val="23"/>
        </w:rPr>
        <w:t xml:space="preserve"> Kultur</w:t>
      </w:r>
      <w:r w:rsidR="00B54EFA">
        <w:rPr>
          <w:rFonts w:ascii="Gill Sans MT" w:eastAsia="Times New Roman" w:hAnsi="Gill Sans MT" w:cs="Segoe UI"/>
          <w:sz w:val="23"/>
          <w:szCs w:val="23"/>
        </w:rPr>
        <w:t>ë</w:t>
      </w:r>
      <w:r>
        <w:rPr>
          <w:rFonts w:ascii="Gill Sans MT" w:eastAsia="Times New Roman" w:hAnsi="Gill Sans MT" w:cs="Segoe UI"/>
          <w:sz w:val="23"/>
          <w:szCs w:val="23"/>
        </w:rPr>
        <w:t xml:space="preserve">s nga ajo e Arsimit, </w:t>
      </w:r>
      <w:r w:rsidR="00013558" w:rsidRPr="004123F8">
        <w:rPr>
          <w:rFonts w:ascii="Gill Sans MT" w:eastAsia="Times New Roman" w:hAnsi="Gill Sans MT" w:cs="Segoe UI"/>
          <w:sz w:val="23"/>
          <w:szCs w:val="23"/>
        </w:rPr>
        <w:t xml:space="preserve"> janë disa nga hapat që duhet konsideruar në nisje, dhe e</w:t>
      </w:r>
      <w:r w:rsidR="00571D28" w:rsidRPr="004123F8">
        <w:rPr>
          <w:rFonts w:ascii="Gill Sans MT" w:eastAsia="Times New Roman" w:hAnsi="Gill Sans MT" w:cs="Segoe UI"/>
          <w:sz w:val="23"/>
          <w:szCs w:val="23"/>
        </w:rPr>
        <w:t xml:space="preserve"> gjithë kjo </w:t>
      </w:r>
      <w:r w:rsidR="00013558" w:rsidRPr="004123F8">
        <w:rPr>
          <w:rFonts w:ascii="Gill Sans MT" w:eastAsia="Times New Roman" w:hAnsi="Gill Sans MT" w:cs="Segoe UI"/>
          <w:sz w:val="23"/>
          <w:szCs w:val="23"/>
        </w:rPr>
        <w:t>do të duhej</w:t>
      </w:r>
      <w:r w:rsidR="00571D28" w:rsidRPr="004123F8">
        <w:rPr>
          <w:rFonts w:ascii="Gill Sans MT" w:eastAsia="Times New Roman" w:hAnsi="Gill Sans MT" w:cs="Segoe UI"/>
          <w:sz w:val="23"/>
          <w:szCs w:val="23"/>
        </w:rPr>
        <w:t xml:space="preserve"> të </w:t>
      </w:r>
      <w:proofErr w:type="spellStart"/>
      <w:r w:rsidR="00571D28" w:rsidRPr="004123F8">
        <w:rPr>
          <w:rFonts w:ascii="Gill Sans MT" w:eastAsia="Times New Roman" w:hAnsi="Gill Sans MT" w:cs="Segoe UI"/>
          <w:sz w:val="23"/>
          <w:szCs w:val="23"/>
        </w:rPr>
        <w:t>kulmino</w:t>
      </w:r>
      <w:r w:rsidR="00013558" w:rsidRPr="004123F8">
        <w:rPr>
          <w:rFonts w:ascii="Gill Sans MT" w:eastAsia="Times New Roman" w:hAnsi="Gill Sans MT" w:cs="Segoe UI"/>
          <w:sz w:val="23"/>
          <w:szCs w:val="23"/>
        </w:rPr>
        <w:t>nte</w:t>
      </w:r>
      <w:proofErr w:type="spellEnd"/>
      <w:r w:rsidR="00571D28" w:rsidRPr="004123F8">
        <w:rPr>
          <w:rFonts w:ascii="Gill Sans MT" w:eastAsia="Times New Roman" w:hAnsi="Gill Sans MT" w:cs="Segoe UI"/>
          <w:sz w:val="23"/>
          <w:szCs w:val="23"/>
        </w:rPr>
        <w:t xml:space="preserve"> me hartimin e një strategjie të konsoliduar për </w:t>
      </w:r>
      <w:r w:rsidR="00832394">
        <w:rPr>
          <w:rFonts w:ascii="Gill Sans MT" w:eastAsia="Times New Roman" w:hAnsi="Gill Sans MT" w:cs="Segoe UI"/>
          <w:sz w:val="23"/>
          <w:szCs w:val="23"/>
        </w:rPr>
        <w:t xml:space="preserve">promovimin dhe </w:t>
      </w:r>
      <w:r w:rsidR="00571D28" w:rsidRPr="004123F8">
        <w:rPr>
          <w:rFonts w:ascii="Gill Sans MT" w:eastAsia="Times New Roman" w:hAnsi="Gill Sans MT" w:cs="Segoe UI"/>
          <w:sz w:val="23"/>
          <w:szCs w:val="23"/>
        </w:rPr>
        <w:t>marketingun e komunës.</w:t>
      </w:r>
    </w:p>
    <w:p w14:paraId="2B8F7912" w14:textId="77777777" w:rsidR="005E4F1D" w:rsidRDefault="005E4F1D" w:rsidP="00B27024">
      <w:pPr>
        <w:autoSpaceDE w:val="0"/>
        <w:autoSpaceDN w:val="0"/>
        <w:adjustRightInd w:val="0"/>
        <w:spacing w:after="120" w:line="240" w:lineRule="auto"/>
        <w:jc w:val="both"/>
        <w:rPr>
          <w:rFonts w:ascii="Gill Sans MT" w:eastAsia="Times New Roman" w:hAnsi="Gill Sans MT" w:cs="Segoe UI"/>
          <w:sz w:val="23"/>
          <w:szCs w:val="23"/>
        </w:rPr>
      </w:pPr>
    </w:p>
    <w:p w14:paraId="42E3AD77" w14:textId="77777777" w:rsidR="00E80F18" w:rsidRPr="00E80F18" w:rsidRDefault="00E80F18" w:rsidP="00E80F18">
      <w:pPr>
        <w:keepNext/>
        <w:keepLines/>
        <w:numPr>
          <w:ilvl w:val="1"/>
          <w:numId w:val="1"/>
        </w:numPr>
        <w:spacing w:before="120" w:after="0" w:line="240" w:lineRule="auto"/>
        <w:ind w:left="450" w:hanging="450"/>
        <w:outlineLvl w:val="1"/>
        <w:rPr>
          <w:rFonts w:ascii="Gill Sans MT" w:eastAsiaTheme="majorEastAsia" w:hAnsi="Gill Sans MT" w:cs="Segoe UI"/>
          <w:b/>
          <w:sz w:val="23"/>
          <w:szCs w:val="23"/>
        </w:rPr>
      </w:pPr>
      <w:bookmarkStart w:id="36" w:name="_Toc51928650"/>
      <w:bookmarkStart w:id="37" w:name="_Toc53580245"/>
      <w:bookmarkStart w:id="38" w:name="_Toc56068219"/>
      <w:bookmarkStart w:id="39" w:name="_Toc80791919"/>
      <w:r w:rsidRPr="00E80F18">
        <w:rPr>
          <w:rFonts w:ascii="Gill Sans MT" w:eastAsiaTheme="majorEastAsia" w:hAnsi="Gill Sans MT" w:cs="Segoe UI"/>
          <w:b/>
          <w:sz w:val="23"/>
          <w:szCs w:val="23"/>
        </w:rPr>
        <w:t xml:space="preserve">Vlerësimi </w:t>
      </w:r>
      <w:proofErr w:type="spellStart"/>
      <w:r w:rsidRPr="00E80F18">
        <w:rPr>
          <w:rFonts w:ascii="Gill Sans MT" w:eastAsiaTheme="majorEastAsia" w:hAnsi="Gill Sans MT" w:cs="Segoe UI"/>
          <w:b/>
          <w:sz w:val="23"/>
          <w:szCs w:val="23"/>
        </w:rPr>
        <w:t>vetanak</w:t>
      </w:r>
      <w:proofErr w:type="spellEnd"/>
      <w:r w:rsidRPr="00E80F18">
        <w:rPr>
          <w:rFonts w:ascii="Gill Sans MT" w:eastAsiaTheme="majorEastAsia" w:hAnsi="Gill Sans MT" w:cs="Segoe UI"/>
          <w:b/>
          <w:sz w:val="23"/>
          <w:szCs w:val="23"/>
        </w:rPr>
        <w:t xml:space="preserve"> - Analiza SWOT</w:t>
      </w:r>
      <w:bookmarkEnd w:id="36"/>
      <w:bookmarkEnd w:id="37"/>
      <w:bookmarkEnd w:id="38"/>
      <w:bookmarkEnd w:id="39"/>
    </w:p>
    <w:p w14:paraId="2D266536" w14:textId="51F3FBB9" w:rsidR="00612D7B" w:rsidRDefault="00612D7B" w:rsidP="00612D7B">
      <w:pPr>
        <w:autoSpaceDE w:val="0"/>
        <w:autoSpaceDN w:val="0"/>
        <w:adjustRightInd w:val="0"/>
        <w:spacing w:after="120" w:line="240" w:lineRule="auto"/>
        <w:jc w:val="both"/>
        <w:rPr>
          <w:rFonts w:ascii="Gill Sans MT" w:eastAsia="Times New Roman" w:hAnsi="Gill Sans MT" w:cs="Segoe UI"/>
          <w:sz w:val="23"/>
          <w:szCs w:val="23"/>
        </w:rPr>
      </w:pPr>
      <w:r w:rsidRPr="00612D7B">
        <w:rPr>
          <w:rFonts w:ascii="Gill Sans MT" w:eastAsia="Times New Roman" w:hAnsi="Gill Sans MT" w:cs="Segoe UI"/>
          <w:sz w:val="23"/>
          <w:szCs w:val="23"/>
        </w:rPr>
        <w:t>Analiza S</w:t>
      </w:r>
      <w:r>
        <w:rPr>
          <w:rFonts w:ascii="Gill Sans MT" w:eastAsia="Times New Roman" w:hAnsi="Gill Sans MT" w:cs="Segoe UI"/>
          <w:sz w:val="23"/>
          <w:szCs w:val="23"/>
        </w:rPr>
        <w:t>W</w:t>
      </w:r>
      <w:r w:rsidRPr="00612D7B">
        <w:rPr>
          <w:rFonts w:ascii="Gill Sans MT" w:eastAsia="Times New Roman" w:hAnsi="Gill Sans MT" w:cs="Segoe UI"/>
          <w:sz w:val="23"/>
          <w:szCs w:val="23"/>
        </w:rPr>
        <w:t>O</w:t>
      </w:r>
      <w:r>
        <w:rPr>
          <w:rFonts w:ascii="Gill Sans MT" w:eastAsia="Times New Roman" w:hAnsi="Gill Sans MT" w:cs="Segoe UI"/>
          <w:sz w:val="23"/>
          <w:szCs w:val="23"/>
        </w:rPr>
        <w:t xml:space="preserve">T është kryer me qëllim që të merret një vlerësim </w:t>
      </w:r>
      <w:proofErr w:type="spellStart"/>
      <w:r>
        <w:rPr>
          <w:rFonts w:ascii="Gill Sans MT" w:eastAsia="Times New Roman" w:hAnsi="Gill Sans MT" w:cs="Segoe UI"/>
          <w:sz w:val="23"/>
          <w:szCs w:val="23"/>
        </w:rPr>
        <w:t>vetanak</w:t>
      </w:r>
      <w:proofErr w:type="spellEnd"/>
      <w:r>
        <w:rPr>
          <w:rFonts w:ascii="Gill Sans MT" w:eastAsia="Times New Roman" w:hAnsi="Gill Sans MT" w:cs="Segoe UI"/>
          <w:sz w:val="23"/>
          <w:szCs w:val="23"/>
        </w:rPr>
        <w:t xml:space="preserve"> i zyrtarëve të përfshirë në procesin e hartimit të kësaj strategjie të komunikimit duke marrë në konsideratë përparësitë, dobësitë, mundësitë për përmirësim, si dhe rreziqet eventual në raport me komunikimin efikas të administratës komunale. Më poshtë janë paraqitur vlerësimet e përgjithshme.   </w:t>
      </w:r>
    </w:p>
    <w:p w14:paraId="33828E84" w14:textId="106927BE" w:rsidR="00E80F18" w:rsidRPr="00612D7B" w:rsidRDefault="00612D7B" w:rsidP="00612D7B">
      <w:pPr>
        <w:autoSpaceDE w:val="0"/>
        <w:autoSpaceDN w:val="0"/>
        <w:adjustRightInd w:val="0"/>
        <w:spacing w:after="120" w:line="240" w:lineRule="auto"/>
        <w:jc w:val="both"/>
        <w:rPr>
          <w:rFonts w:ascii="Gill Sans MT" w:eastAsia="Times New Roman" w:hAnsi="Gill Sans MT" w:cs="Segoe UI"/>
          <w:sz w:val="23"/>
          <w:szCs w:val="23"/>
        </w:rPr>
      </w:pPr>
      <w:r w:rsidRPr="00612D7B">
        <w:rPr>
          <w:rFonts w:ascii="Gill Sans MT" w:eastAsia="Times New Roman" w:hAnsi="Gill Sans MT" w:cs="Segoe UI"/>
          <w:sz w:val="23"/>
          <w:szCs w:val="23"/>
        </w:rPr>
        <w:t xml:space="preserv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4675"/>
        <w:gridCol w:w="4675"/>
      </w:tblGrid>
      <w:tr w:rsidR="00E80F18" w:rsidRPr="00E80F18" w14:paraId="261D85BD" w14:textId="77777777" w:rsidTr="00B27024">
        <w:tc>
          <w:tcPr>
            <w:tcW w:w="4675" w:type="dxa"/>
            <w:shd w:val="clear" w:color="auto" w:fill="F2F2F2" w:themeFill="background1" w:themeFillShade="F2"/>
          </w:tcPr>
          <w:p w14:paraId="10DC3F9B" w14:textId="77777777" w:rsidR="00E80F18" w:rsidRPr="00E80F18" w:rsidRDefault="00E80F18" w:rsidP="00E80F18">
            <w:pPr>
              <w:autoSpaceDE w:val="0"/>
              <w:autoSpaceDN w:val="0"/>
              <w:adjustRightInd w:val="0"/>
              <w:spacing w:line="276" w:lineRule="auto"/>
              <w:rPr>
                <w:rFonts w:ascii="Gill Sans MT" w:eastAsiaTheme="minorHAnsi" w:hAnsi="Gill Sans MT" w:cs="Segoe UI"/>
                <w:b/>
                <w:bCs/>
                <w:color w:val="003C73"/>
                <w:lang w:val="sq-AL"/>
              </w:rPr>
            </w:pPr>
            <w:bookmarkStart w:id="40" w:name="_Hlk79402027"/>
          </w:p>
          <w:p w14:paraId="6C80E563" w14:textId="77777777" w:rsidR="00E80F18" w:rsidRPr="00E80F18" w:rsidRDefault="00E80F18" w:rsidP="00E80F18">
            <w:pPr>
              <w:autoSpaceDE w:val="0"/>
              <w:autoSpaceDN w:val="0"/>
              <w:adjustRightInd w:val="0"/>
              <w:spacing w:line="276" w:lineRule="auto"/>
              <w:ind w:left="255"/>
              <w:rPr>
                <w:rFonts w:ascii="Gill Sans MT" w:eastAsiaTheme="minorHAnsi" w:hAnsi="Gill Sans MT" w:cs="Segoe UI"/>
                <w:b/>
                <w:bCs/>
                <w:color w:val="00B0F0"/>
                <w:lang w:val="sq-AL"/>
              </w:rPr>
            </w:pPr>
            <w:r w:rsidRPr="00E80F18">
              <w:rPr>
                <w:rFonts w:ascii="Gill Sans MT" w:eastAsiaTheme="minorHAnsi" w:hAnsi="Gill Sans MT" w:cs="Segoe UI"/>
                <w:b/>
                <w:bCs/>
                <w:color w:val="00B0F0"/>
                <w:lang w:val="sq-AL"/>
              </w:rPr>
              <w:lastRenderedPageBreak/>
              <w:t xml:space="preserve">PËRPARËSITË AKTUALE TË KOMUNIKIMIT  </w:t>
            </w:r>
          </w:p>
          <w:p w14:paraId="27ECFD21" w14:textId="004F163C" w:rsidR="00E80F18" w:rsidRPr="00DC37ED" w:rsidRDefault="00E80F18" w:rsidP="00DC37ED">
            <w:pPr>
              <w:numPr>
                <w:ilvl w:val="0"/>
                <w:numId w:val="4"/>
              </w:numPr>
              <w:autoSpaceDE w:val="0"/>
              <w:autoSpaceDN w:val="0"/>
              <w:adjustRightInd w:val="0"/>
              <w:spacing w:line="276" w:lineRule="auto"/>
              <w:ind w:left="540" w:hanging="285"/>
              <w:rPr>
                <w:rFonts w:ascii="Gill Sans MT" w:eastAsiaTheme="minorHAnsi" w:hAnsi="Gill Sans MT" w:cs="Segoe UI"/>
                <w:lang w:val="sq-AL"/>
              </w:rPr>
            </w:pPr>
            <w:r w:rsidRPr="00E5408F">
              <w:rPr>
                <w:rFonts w:ascii="Gill Sans MT" w:eastAsiaTheme="minorHAnsi" w:hAnsi="Gill Sans MT" w:cs="Segoe UI"/>
                <w:lang w:val="sq-AL"/>
              </w:rPr>
              <w:t>Praktikat pozitive të komunikimit të br</w:t>
            </w:r>
            <w:r w:rsidR="00DC37ED">
              <w:rPr>
                <w:rFonts w:ascii="Gill Sans MT" w:eastAsiaTheme="minorHAnsi" w:hAnsi="Gill Sans MT" w:cs="Segoe UI"/>
                <w:lang w:val="sq-AL"/>
              </w:rPr>
              <w:t>endshëm</w:t>
            </w:r>
            <w:r w:rsidRPr="00DC37ED">
              <w:rPr>
                <w:rFonts w:ascii="Gill Sans MT" w:eastAsiaTheme="minorHAnsi" w:hAnsi="Gill Sans MT" w:cs="Segoe UI"/>
                <w:lang w:val="sq-AL"/>
              </w:rPr>
              <w:t xml:space="preserve"> </w:t>
            </w:r>
          </w:p>
          <w:p w14:paraId="49B79FB2" w14:textId="2894B337" w:rsidR="00E80F18" w:rsidRPr="00E5408F" w:rsidRDefault="00E80F18" w:rsidP="00E80F18">
            <w:pPr>
              <w:numPr>
                <w:ilvl w:val="0"/>
                <w:numId w:val="4"/>
              </w:numPr>
              <w:autoSpaceDE w:val="0"/>
              <w:autoSpaceDN w:val="0"/>
              <w:adjustRightInd w:val="0"/>
              <w:spacing w:line="276" w:lineRule="auto"/>
              <w:ind w:left="540" w:hanging="285"/>
              <w:rPr>
                <w:rFonts w:ascii="Gill Sans MT" w:eastAsiaTheme="minorHAnsi" w:hAnsi="Gill Sans MT" w:cs="Segoe UI"/>
                <w:lang w:val="sq-AL"/>
              </w:rPr>
            </w:pPr>
            <w:r w:rsidRPr="00E5408F">
              <w:rPr>
                <w:rFonts w:ascii="Gill Sans MT" w:eastAsiaTheme="minorHAnsi" w:hAnsi="Gill Sans MT" w:cs="Segoe UI"/>
                <w:lang w:val="sq-AL"/>
              </w:rPr>
              <w:t xml:space="preserve">Kapacitetet dhe aftësitë profesionale të ZIMP për të ndërtuar përcjellë mesazhe të qarta dhe koncize. </w:t>
            </w:r>
          </w:p>
          <w:p w14:paraId="6C2D6628" w14:textId="66AB7FF9" w:rsidR="00E80F18" w:rsidRPr="00E5408F" w:rsidRDefault="008751E2" w:rsidP="00E80F18">
            <w:pPr>
              <w:numPr>
                <w:ilvl w:val="0"/>
                <w:numId w:val="4"/>
              </w:numPr>
              <w:autoSpaceDE w:val="0"/>
              <w:autoSpaceDN w:val="0"/>
              <w:adjustRightInd w:val="0"/>
              <w:spacing w:line="276" w:lineRule="auto"/>
              <w:ind w:left="540" w:hanging="285"/>
              <w:rPr>
                <w:rFonts w:ascii="Gill Sans MT" w:eastAsiaTheme="minorHAnsi" w:hAnsi="Gill Sans MT" w:cs="Segoe UI"/>
                <w:lang w:val="sq-AL"/>
              </w:rPr>
            </w:pPr>
            <w:r>
              <w:rPr>
                <w:rFonts w:ascii="Gill Sans MT" w:eastAsiaTheme="minorHAnsi" w:hAnsi="Gill Sans MT" w:cs="Segoe UI"/>
                <w:lang w:val="sq-AL"/>
              </w:rPr>
              <w:t xml:space="preserve">Marrëdhëniet profesionale me </w:t>
            </w:r>
            <w:r w:rsidR="00B54EFA">
              <w:rPr>
                <w:rFonts w:ascii="Gill Sans MT" w:eastAsiaTheme="minorHAnsi" w:hAnsi="Gill Sans MT" w:cs="Segoe UI"/>
                <w:lang w:val="sq-AL"/>
              </w:rPr>
              <w:t>përfaqësues</w:t>
            </w:r>
            <w:r>
              <w:rPr>
                <w:rFonts w:ascii="Gill Sans MT" w:eastAsiaTheme="minorHAnsi" w:hAnsi="Gill Sans MT" w:cs="Segoe UI"/>
                <w:lang w:val="sq-AL"/>
              </w:rPr>
              <w:t xml:space="preserve"> </w:t>
            </w:r>
            <w:r w:rsidR="00B54EFA">
              <w:rPr>
                <w:rFonts w:ascii="Gill Sans MT" w:eastAsiaTheme="minorHAnsi" w:hAnsi="Gill Sans MT" w:cs="Segoe UI"/>
                <w:lang w:val="sq-AL"/>
              </w:rPr>
              <w:t>të</w:t>
            </w:r>
            <w:r>
              <w:rPr>
                <w:rFonts w:ascii="Gill Sans MT" w:eastAsiaTheme="minorHAnsi" w:hAnsi="Gill Sans MT" w:cs="Segoe UI"/>
                <w:lang w:val="sq-AL"/>
              </w:rPr>
              <w:t xml:space="preserve"> OJQ-ve</w:t>
            </w:r>
          </w:p>
          <w:p w14:paraId="24B50A90" w14:textId="77777777" w:rsidR="00E80F18" w:rsidRPr="00E80F18" w:rsidRDefault="00E80F18" w:rsidP="00E80F18">
            <w:pPr>
              <w:autoSpaceDE w:val="0"/>
              <w:autoSpaceDN w:val="0"/>
              <w:adjustRightInd w:val="0"/>
              <w:spacing w:line="276" w:lineRule="auto"/>
              <w:ind w:left="540"/>
              <w:rPr>
                <w:rFonts w:ascii="Gill Sans MT" w:eastAsia="Times New Roman" w:hAnsi="Gill Sans MT" w:cs="Segoe UI"/>
                <w:color w:val="6C6463"/>
                <w:lang w:val="sq-AL"/>
              </w:rPr>
            </w:pPr>
          </w:p>
        </w:tc>
        <w:tc>
          <w:tcPr>
            <w:tcW w:w="4675" w:type="dxa"/>
            <w:shd w:val="clear" w:color="auto" w:fill="F2F2F2" w:themeFill="background1" w:themeFillShade="F2"/>
          </w:tcPr>
          <w:p w14:paraId="00B21966" w14:textId="77777777" w:rsidR="00E80F18" w:rsidRPr="00E80F18" w:rsidRDefault="00E80F18" w:rsidP="00E80F18">
            <w:pPr>
              <w:autoSpaceDE w:val="0"/>
              <w:autoSpaceDN w:val="0"/>
              <w:adjustRightInd w:val="0"/>
              <w:spacing w:line="276" w:lineRule="auto"/>
              <w:rPr>
                <w:rFonts w:ascii="Gill Sans MT" w:eastAsiaTheme="minorHAnsi" w:hAnsi="Gill Sans MT" w:cs="Segoe UI"/>
                <w:b/>
                <w:bCs/>
                <w:color w:val="003C73"/>
                <w:lang w:val="sq-AL"/>
              </w:rPr>
            </w:pPr>
          </w:p>
          <w:p w14:paraId="4B85192C" w14:textId="77777777" w:rsidR="00E80F18" w:rsidRPr="00E80F18" w:rsidRDefault="00E80F18" w:rsidP="00E80F18">
            <w:pPr>
              <w:autoSpaceDE w:val="0"/>
              <w:autoSpaceDN w:val="0"/>
              <w:adjustRightInd w:val="0"/>
              <w:spacing w:line="276" w:lineRule="auto"/>
              <w:ind w:left="255"/>
              <w:rPr>
                <w:rFonts w:ascii="Gill Sans MT" w:eastAsiaTheme="minorHAnsi" w:hAnsi="Gill Sans MT" w:cs="Segoe UI"/>
                <w:b/>
                <w:bCs/>
                <w:color w:val="00B0F0"/>
                <w:lang w:val="sq-AL"/>
              </w:rPr>
            </w:pPr>
            <w:r w:rsidRPr="00E80F18">
              <w:rPr>
                <w:rFonts w:ascii="Gill Sans MT" w:eastAsiaTheme="minorHAnsi" w:hAnsi="Gill Sans MT" w:cs="Segoe UI"/>
                <w:b/>
                <w:bCs/>
                <w:color w:val="00B0F0"/>
                <w:lang w:val="sq-AL"/>
              </w:rPr>
              <w:lastRenderedPageBreak/>
              <w:t xml:space="preserve">DOBËSITË AKTUALE TË KOMUNIKIMIT  </w:t>
            </w:r>
          </w:p>
          <w:p w14:paraId="4C2392E3" w14:textId="2E98D034" w:rsidR="00E80F18" w:rsidRPr="00E5408F" w:rsidRDefault="00E80F18" w:rsidP="00E80F18">
            <w:pPr>
              <w:numPr>
                <w:ilvl w:val="0"/>
                <w:numId w:val="4"/>
              </w:numPr>
              <w:autoSpaceDE w:val="0"/>
              <w:autoSpaceDN w:val="0"/>
              <w:adjustRightInd w:val="0"/>
              <w:spacing w:line="276" w:lineRule="auto"/>
              <w:ind w:left="540" w:hanging="285"/>
              <w:rPr>
                <w:rFonts w:ascii="Gill Sans MT" w:eastAsiaTheme="minorHAnsi" w:hAnsi="Gill Sans MT" w:cs="Segoe UI"/>
                <w:lang w:val="sq-AL"/>
              </w:rPr>
            </w:pPr>
            <w:r w:rsidRPr="00E5408F">
              <w:rPr>
                <w:rFonts w:ascii="Gill Sans MT" w:eastAsiaTheme="minorHAnsi" w:hAnsi="Gill Sans MT" w:cs="Segoe UI"/>
                <w:lang w:val="sq-AL"/>
              </w:rPr>
              <w:t>Mungesa e burimeve njerëzore në ZIMP</w:t>
            </w:r>
          </w:p>
          <w:p w14:paraId="0BC6F4F8" w14:textId="77777777" w:rsidR="00E80F18" w:rsidRPr="00E5408F" w:rsidRDefault="00E80F18" w:rsidP="00E80F18">
            <w:pPr>
              <w:numPr>
                <w:ilvl w:val="0"/>
                <w:numId w:val="4"/>
              </w:numPr>
              <w:autoSpaceDE w:val="0"/>
              <w:autoSpaceDN w:val="0"/>
              <w:adjustRightInd w:val="0"/>
              <w:spacing w:line="276" w:lineRule="auto"/>
              <w:ind w:left="540" w:hanging="285"/>
              <w:rPr>
                <w:rFonts w:ascii="Gill Sans MT" w:eastAsiaTheme="minorHAnsi" w:hAnsi="Gill Sans MT" w:cs="Segoe UI"/>
                <w:lang w:val="sq-AL"/>
              </w:rPr>
            </w:pPr>
            <w:r w:rsidRPr="00E5408F">
              <w:rPr>
                <w:rFonts w:ascii="Gill Sans MT" w:eastAsiaTheme="minorHAnsi" w:hAnsi="Gill Sans MT" w:cs="Segoe UI"/>
                <w:lang w:val="sq-AL"/>
              </w:rPr>
              <w:t>Interesimi në zbehje i mediave me frekuenca kombëtare për të ndjekur ngjarje të nivelit lokal</w:t>
            </w:r>
          </w:p>
          <w:p w14:paraId="6AB09426" w14:textId="590BA991" w:rsidR="00E80F18" w:rsidRDefault="00E80F18" w:rsidP="00E80F18">
            <w:pPr>
              <w:numPr>
                <w:ilvl w:val="0"/>
                <w:numId w:val="4"/>
              </w:numPr>
              <w:autoSpaceDE w:val="0"/>
              <w:autoSpaceDN w:val="0"/>
              <w:adjustRightInd w:val="0"/>
              <w:spacing w:line="276" w:lineRule="auto"/>
              <w:ind w:left="540" w:hanging="285"/>
              <w:rPr>
                <w:rFonts w:ascii="Gill Sans MT" w:eastAsiaTheme="minorHAnsi" w:hAnsi="Gill Sans MT" w:cs="Segoe UI"/>
                <w:lang w:val="sq-AL"/>
              </w:rPr>
            </w:pPr>
            <w:r w:rsidRPr="00E5408F">
              <w:rPr>
                <w:rFonts w:ascii="Gill Sans MT" w:eastAsiaTheme="minorHAnsi" w:hAnsi="Gill Sans MT" w:cs="Segoe UI"/>
                <w:lang w:val="sq-AL"/>
              </w:rPr>
              <w:t xml:space="preserve">Mosnjohja e duhur e qytetarëve mbi besueshmërinë e lajmeve që plasohen nga mediat </w:t>
            </w:r>
            <w:proofErr w:type="spellStart"/>
            <w:r w:rsidRPr="00E5408F">
              <w:rPr>
                <w:rFonts w:ascii="Gill Sans MT" w:eastAsiaTheme="minorHAnsi" w:hAnsi="Gill Sans MT" w:cs="Segoe UI"/>
                <w:lang w:val="sq-AL"/>
              </w:rPr>
              <w:t>online</w:t>
            </w:r>
            <w:proofErr w:type="spellEnd"/>
            <w:r w:rsidRPr="00E5408F">
              <w:rPr>
                <w:rFonts w:ascii="Gill Sans MT" w:eastAsiaTheme="minorHAnsi" w:hAnsi="Gill Sans MT" w:cs="Segoe UI"/>
                <w:lang w:val="sq-AL"/>
              </w:rPr>
              <w:t xml:space="preserve"> (portalet)</w:t>
            </w:r>
          </w:p>
          <w:p w14:paraId="2F74F937" w14:textId="6AD9FCE3" w:rsidR="008751E2" w:rsidRPr="00E5408F" w:rsidRDefault="008751E2" w:rsidP="00E80F18">
            <w:pPr>
              <w:numPr>
                <w:ilvl w:val="0"/>
                <w:numId w:val="4"/>
              </w:numPr>
              <w:autoSpaceDE w:val="0"/>
              <w:autoSpaceDN w:val="0"/>
              <w:adjustRightInd w:val="0"/>
              <w:spacing w:line="276" w:lineRule="auto"/>
              <w:ind w:left="540" w:hanging="285"/>
              <w:rPr>
                <w:rFonts w:ascii="Gill Sans MT" w:eastAsiaTheme="minorHAnsi" w:hAnsi="Gill Sans MT" w:cs="Segoe UI"/>
                <w:lang w:val="sq-AL"/>
              </w:rPr>
            </w:pPr>
            <w:r>
              <w:rPr>
                <w:rFonts w:ascii="Gill Sans MT" w:eastAsiaTheme="minorHAnsi" w:hAnsi="Gill Sans MT" w:cs="Segoe UI"/>
                <w:lang w:val="sq-AL"/>
              </w:rPr>
              <w:t xml:space="preserve">Mungesa e </w:t>
            </w:r>
            <w:r w:rsidR="00B54EFA">
              <w:rPr>
                <w:rFonts w:ascii="Gill Sans MT" w:eastAsiaTheme="minorHAnsi" w:hAnsi="Gill Sans MT" w:cs="Segoe UI"/>
                <w:lang w:val="sq-AL"/>
              </w:rPr>
              <w:t>një Televizioni apo radio në Kaç</w:t>
            </w:r>
            <w:r>
              <w:rPr>
                <w:rFonts w:ascii="Gill Sans MT" w:eastAsiaTheme="minorHAnsi" w:hAnsi="Gill Sans MT" w:cs="Segoe UI"/>
                <w:lang w:val="sq-AL"/>
              </w:rPr>
              <w:t xml:space="preserve">anik </w:t>
            </w:r>
          </w:p>
          <w:p w14:paraId="4437A764" w14:textId="77777777" w:rsidR="00E80F18" w:rsidRPr="00E80F18" w:rsidRDefault="00E80F18" w:rsidP="00E80F18">
            <w:pPr>
              <w:autoSpaceDE w:val="0"/>
              <w:autoSpaceDN w:val="0"/>
              <w:adjustRightInd w:val="0"/>
              <w:spacing w:line="276" w:lineRule="auto"/>
              <w:ind w:left="540"/>
              <w:rPr>
                <w:rFonts w:ascii="Gill Sans MT" w:eastAsia="Times New Roman" w:hAnsi="Gill Sans MT" w:cs="Segoe UI"/>
                <w:color w:val="6C6463"/>
                <w:lang w:val="sq-AL"/>
              </w:rPr>
            </w:pPr>
          </w:p>
        </w:tc>
      </w:tr>
      <w:tr w:rsidR="00E80F18" w:rsidRPr="00E80F18" w14:paraId="27200B86" w14:textId="77777777" w:rsidTr="00B27024">
        <w:tc>
          <w:tcPr>
            <w:tcW w:w="4675" w:type="dxa"/>
            <w:shd w:val="clear" w:color="auto" w:fill="F2F2F2" w:themeFill="background1" w:themeFillShade="F2"/>
          </w:tcPr>
          <w:p w14:paraId="0837F1F8" w14:textId="77777777" w:rsidR="00E80F18" w:rsidRPr="00E80F18" w:rsidRDefault="00E80F18" w:rsidP="00B27024">
            <w:pPr>
              <w:autoSpaceDE w:val="0"/>
              <w:autoSpaceDN w:val="0"/>
              <w:adjustRightInd w:val="0"/>
              <w:spacing w:line="276" w:lineRule="auto"/>
              <w:rPr>
                <w:rFonts w:ascii="Gill Sans MT" w:eastAsiaTheme="minorHAnsi" w:hAnsi="Gill Sans MT" w:cs="Segoe UI"/>
                <w:b/>
                <w:bCs/>
                <w:color w:val="003C73"/>
                <w:lang w:val="sq-AL"/>
              </w:rPr>
            </w:pPr>
          </w:p>
          <w:p w14:paraId="7496614F" w14:textId="77777777" w:rsidR="00E80F18" w:rsidRPr="00E80F18" w:rsidRDefault="00E80F18" w:rsidP="00E80F18">
            <w:pPr>
              <w:autoSpaceDE w:val="0"/>
              <w:autoSpaceDN w:val="0"/>
              <w:adjustRightInd w:val="0"/>
              <w:spacing w:line="276" w:lineRule="auto"/>
              <w:ind w:left="255"/>
              <w:rPr>
                <w:rFonts w:ascii="Gill Sans MT" w:eastAsiaTheme="minorHAnsi" w:hAnsi="Gill Sans MT" w:cs="Segoe UI"/>
                <w:b/>
                <w:bCs/>
                <w:color w:val="00B0F0"/>
                <w:lang w:val="sq-AL"/>
              </w:rPr>
            </w:pPr>
            <w:r w:rsidRPr="00E80F18">
              <w:rPr>
                <w:rFonts w:ascii="Gill Sans MT" w:eastAsiaTheme="minorHAnsi" w:hAnsi="Gill Sans MT" w:cs="Segoe UI"/>
                <w:b/>
                <w:bCs/>
                <w:color w:val="00B0F0"/>
                <w:lang w:val="sq-AL"/>
              </w:rPr>
              <w:t xml:space="preserve">MUNDËSITË PËR RRITJE TË EFIKASITETIT </w:t>
            </w:r>
          </w:p>
          <w:p w14:paraId="48200F1B" w14:textId="14A2CB1F" w:rsidR="00E80F18" w:rsidRPr="00E5408F" w:rsidRDefault="00E80F18" w:rsidP="00E80F18">
            <w:pPr>
              <w:numPr>
                <w:ilvl w:val="0"/>
                <w:numId w:val="4"/>
              </w:numPr>
              <w:autoSpaceDE w:val="0"/>
              <w:autoSpaceDN w:val="0"/>
              <w:adjustRightInd w:val="0"/>
              <w:spacing w:line="276" w:lineRule="auto"/>
              <w:ind w:left="540" w:hanging="285"/>
              <w:rPr>
                <w:rFonts w:ascii="Gill Sans MT" w:eastAsiaTheme="minorHAnsi" w:hAnsi="Gill Sans MT" w:cs="Segoe UI"/>
                <w:lang w:val="sq-AL"/>
              </w:rPr>
            </w:pPr>
            <w:r w:rsidRPr="00E5408F">
              <w:rPr>
                <w:rFonts w:ascii="Gill Sans MT" w:eastAsiaTheme="minorHAnsi" w:hAnsi="Gill Sans MT" w:cs="Segoe UI"/>
                <w:lang w:val="sq-AL"/>
              </w:rPr>
              <w:t>Shtimi i kapaciteteve njerëzore në ZIMP</w:t>
            </w:r>
          </w:p>
          <w:p w14:paraId="70771F1C" w14:textId="5FACB6AB" w:rsidR="00E80F18" w:rsidRPr="00E5408F" w:rsidRDefault="00E80F18" w:rsidP="00E80F18">
            <w:pPr>
              <w:numPr>
                <w:ilvl w:val="0"/>
                <w:numId w:val="4"/>
              </w:numPr>
              <w:autoSpaceDE w:val="0"/>
              <w:autoSpaceDN w:val="0"/>
              <w:adjustRightInd w:val="0"/>
              <w:spacing w:line="276" w:lineRule="auto"/>
              <w:ind w:left="540" w:hanging="285"/>
              <w:rPr>
                <w:rFonts w:ascii="Gill Sans MT" w:eastAsiaTheme="minorHAnsi" w:hAnsi="Gill Sans MT" w:cs="Segoe UI"/>
                <w:lang w:val="sq-AL"/>
              </w:rPr>
            </w:pPr>
            <w:bookmarkStart w:id="41" w:name="_Hlk51412213"/>
            <w:r w:rsidRPr="00E5408F">
              <w:rPr>
                <w:rFonts w:ascii="Gill Sans MT" w:eastAsiaTheme="minorHAnsi" w:hAnsi="Gill Sans MT" w:cs="Segoe UI"/>
                <w:lang w:val="sq-AL"/>
              </w:rPr>
              <w:t xml:space="preserve">Përdorimi shtuar i teknologjisë në rritjen e efikasitetit në komunikim me audiencat e ndryshme (mediat, grupet profesionale, OJQ-të, institucionet akademike, etj.) </w:t>
            </w:r>
          </w:p>
          <w:p w14:paraId="24F17407" w14:textId="77777777" w:rsidR="00E80F18" w:rsidRPr="00E5408F" w:rsidRDefault="00E80F18" w:rsidP="00E80F18">
            <w:pPr>
              <w:numPr>
                <w:ilvl w:val="0"/>
                <w:numId w:val="4"/>
              </w:numPr>
              <w:autoSpaceDE w:val="0"/>
              <w:autoSpaceDN w:val="0"/>
              <w:adjustRightInd w:val="0"/>
              <w:spacing w:line="276" w:lineRule="auto"/>
              <w:ind w:left="540" w:hanging="285"/>
              <w:rPr>
                <w:rFonts w:ascii="Gill Sans MT" w:eastAsiaTheme="minorHAnsi" w:hAnsi="Gill Sans MT" w:cs="Segoe UI"/>
                <w:lang w:val="sq-AL"/>
              </w:rPr>
            </w:pPr>
            <w:r w:rsidRPr="00E5408F">
              <w:rPr>
                <w:rFonts w:ascii="Gill Sans MT" w:eastAsiaTheme="minorHAnsi" w:hAnsi="Gill Sans MT" w:cs="Segoe UI"/>
                <w:lang w:val="sq-AL"/>
              </w:rPr>
              <w:t xml:space="preserve">Krijimi njësive të identitetit vizual të komunës dhe </w:t>
            </w:r>
            <w:proofErr w:type="spellStart"/>
            <w:r w:rsidRPr="00E5408F">
              <w:rPr>
                <w:rFonts w:ascii="Gill Sans MT" w:eastAsiaTheme="minorHAnsi" w:hAnsi="Gill Sans MT" w:cs="Segoe UI"/>
                <w:lang w:val="sq-AL"/>
              </w:rPr>
              <w:t>brendimi</w:t>
            </w:r>
            <w:proofErr w:type="spellEnd"/>
            <w:r w:rsidRPr="00E5408F">
              <w:rPr>
                <w:rFonts w:ascii="Gill Sans MT" w:eastAsiaTheme="minorHAnsi" w:hAnsi="Gill Sans MT" w:cs="Segoe UI"/>
                <w:lang w:val="sq-AL"/>
              </w:rPr>
              <w:t xml:space="preserve"> (vizioni, slogani, mesazhet </w:t>
            </w:r>
            <w:proofErr w:type="spellStart"/>
            <w:r w:rsidRPr="00E5408F">
              <w:rPr>
                <w:rFonts w:ascii="Gill Sans MT" w:eastAsiaTheme="minorHAnsi" w:hAnsi="Gill Sans MT" w:cs="Segoe UI"/>
                <w:lang w:val="sq-AL"/>
              </w:rPr>
              <w:t>promovuese</w:t>
            </w:r>
            <w:proofErr w:type="spellEnd"/>
            <w:r w:rsidRPr="00E5408F">
              <w:rPr>
                <w:rFonts w:ascii="Gill Sans MT" w:eastAsiaTheme="minorHAnsi" w:hAnsi="Gill Sans MT" w:cs="Segoe UI"/>
                <w:lang w:val="sq-AL"/>
              </w:rPr>
              <w:t>, etj.) në funksion të arritjes së objektivave të komunikimit.</w:t>
            </w:r>
          </w:p>
          <w:bookmarkEnd w:id="41"/>
          <w:p w14:paraId="5DFCF7F3" w14:textId="77777777" w:rsidR="00E80F18" w:rsidRPr="00E80F18" w:rsidRDefault="00E80F18" w:rsidP="00E80F18">
            <w:pPr>
              <w:autoSpaceDE w:val="0"/>
              <w:autoSpaceDN w:val="0"/>
              <w:adjustRightInd w:val="0"/>
              <w:spacing w:line="276" w:lineRule="auto"/>
              <w:ind w:left="540"/>
              <w:rPr>
                <w:rFonts w:ascii="Gill Sans MT" w:eastAsia="Times New Roman" w:hAnsi="Gill Sans MT" w:cs="Segoe UI"/>
                <w:color w:val="6C6463"/>
                <w:lang w:val="sq-AL"/>
              </w:rPr>
            </w:pPr>
          </w:p>
        </w:tc>
        <w:tc>
          <w:tcPr>
            <w:tcW w:w="4675" w:type="dxa"/>
            <w:shd w:val="clear" w:color="auto" w:fill="F2F2F2" w:themeFill="background1" w:themeFillShade="F2"/>
          </w:tcPr>
          <w:p w14:paraId="23A04CB8" w14:textId="77777777" w:rsidR="00E80F18" w:rsidRPr="00E80F18" w:rsidRDefault="00E80F18" w:rsidP="00E80F18">
            <w:pPr>
              <w:autoSpaceDE w:val="0"/>
              <w:autoSpaceDN w:val="0"/>
              <w:adjustRightInd w:val="0"/>
              <w:spacing w:line="276" w:lineRule="auto"/>
              <w:rPr>
                <w:rFonts w:ascii="Gill Sans MT" w:eastAsiaTheme="minorHAnsi" w:hAnsi="Gill Sans MT" w:cs="Segoe UI"/>
                <w:b/>
                <w:bCs/>
                <w:color w:val="003C73"/>
                <w:lang w:val="sq-AL"/>
              </w:rPr>
            </w:pPr>
          </w:p>
          <w:p w14:paraId="79C841EE" w14:textId="77777777" w:rsidR="00E80F18" w:rsidRPr="00E80F18" w:rsidRDefault="00E80F18" w:rsidP="00E80F18">
            <w:pPr>
              <w:autoSpaceDE w:val="0"/>
              <w:autoSpaceDN w:val="0"/>
              <w:adjustRightInd w:val="0"/>
              <w:spacing w:line="276" w:lineRule="auto"/>
              <w:ind w:left="525" w:hanging="270"/>
              <w:rPr>
                <w:rFonts w:ascii="Gill Sans MT" w:eastAsiaTheme="minorHAnsi" w:hAnsi="Gill Sans MT" w:cs="Segoe UI"/>
                <w:b/>
                <w:bCs/>
                <w:color w:val="00B0F0"/>
                <w:lang w:val="sq-AL"/>
              </w:rPr>
            </w:pPr>
            <w:r w:rsidRPr="00E80F18">
              <w:rPr>
                <w:rFonts w:ascii="Gill Sans MT" w:eastAsiaTheme="minorHAnsi" w:hAnsi="Gill Sans MT" w:cs="Segoe UI"/>
                <w:b/>
                <w:bCs/>
                <w:color w:val="00B0F0"/>
                <w:lang w:val="sq-AL"/>
              </w:rPr>
              <w:t>RREZIQET E MUNDSHME</w:t>
            </w:r>
          </w:p>
          <w:p w14:paraId="12963EC0" w14:textId="77777777" w:rsidR="00E80F18" w:rsidRPr="00E5408F" w:rsidRDefault="00E80F18" w:rsidP="00E80F18">
            <w:pPr>
              <w:numPr>
                <w:ilvl w:val="0"/>
                <w:numId w:val="4"/>
              </w:numPr>
              <w:autoSpaceDE w:val="0"/>
              <w:autoSpaceDN w:val="0"/>
              <w:adjustRightInd w:val="0"/>
              <w:spacing w:line="276" w:lineRule="auto"/>
              <w:ind w:left="540" w:hanging="285"/>
              <w:rPr>
                <w:rFonts w:ascii="Gill Sans MT" w:eastAsiaTheme="minorHAnsi" w:hAnsi="Gill Sans MT" w:cs="Segoe UI"/>
                <w:lang w:val="sq-AL"/>
              </w:rPr>
            </w:pPr>
            <w:r w:rsidRPr="00E5408F">
              <w:rPr>
                <w:rFonts w:ascii="Gill Sans MT" w:eastAsiaTheme="minorHAnsi" w:hAnsi="Gill Sans MT" w:cs="Segoe UI"/>
                <w:lang w:val="sq-AL"/>
              </w:rPr>
              <w:t>Mundësitë e kufizuara financiare të komunës për të mbështetur një plan intensiv komunikimi.</w:t>
            </w:r>
          </w:p>
          <w:p w14:paraId="28F205D2" w14:textId="46CAA314" w:rsidR="00E80F18" w:rsidRPr="00E5408F" w:rsidRDefault="00E80F18" w:rsidP="00E80F18">
            <w:pPr>
              <w:numPr>
                <w:ilvl w:val="0"/>
                <w:numId w:val="4"/>
              </w:numPr>
              <w:autoSpaceDE w:val="0"/>
              <w:autoSpaceDN w:val="0"/>
              <w:adjustRightInd w:val="0"/>
              <w:spacing w:line="276" w:lineRule="auto"/>
              <w:ind w:left="540" w:hanging="285"/>
              <w:rPr>
                <w:rFonts w:ascii="Gill Sans MT" w:eastAsiaTheme="minorHAnsi" w:hAnsi="Gill Sans MT" w:cs="Segoe UI"/>
                <w:lang w:val="sq-AL"/>
              </w:rPr>
            </w:pPr>
            <w:r w:rsidRPr="00E5408F">
              <w:rPr>
                <w:rFonts w:ascii="Gill Sans MT" w:eastAsiaTheme="minorHAnsi" w:hAnsi="Gill Sans MT" w:cs="Segoe UI"/>
                <w:lang w:val="sq-AL"/>
              </w:rPr>
              <w:t>Tendenca në rritje e qytetarëve që informohen përmes burimeve dhe mediumeve që shquhen për pasaktësi dhe mungesë besimi.</w:t>
            </w:r>
          </w:p>
          <w:p w14:paraId="67D61A5C" w14:textId="37635845" w:rsidR="00E80F18" w:rsidRPr="00E5408F" w:rsidRDefault="00E80F18" w:rsidP="00E80F18">
            <w:pPr>
              <w:numPr>
                <w:ilvl w:val="0"/>
                <w:numId w:val="4"/>
              </w:numPr>
              <w:autoSpaceDE w:val="0"/>
              <w:autoSpaceDN w:val="0"/>
              <w:adjustRightInd w:val="0"/>
              <w:spacing w:line="276" w:lineRule="auto"/>
              <w:ind w:left="540" w:hanging="285"/>
              <w:rPr>
                <w:rFonts w:ascii="Gill Sans MT" w:eastAsiaTheme="minorHAnsi" w:hAnsi="Gill Sans MT" w:cs="Segoe UI"/>
                <w:lang w:val="sq-AL"/>
              </w:rPr>
            </w:pPr>
            <w:r w:rsidRPr="00E5408F">
              <w:rPr>
                <w:rFonts w:ascii="Gill Sans MT" w:eastAsiaTheme="minorHAnsi" w:hAnsi="Gill Sans MT" w:cs="Segoe UI"/>
                <w:lang w:val="sq-AL"/>
              </w:rPr>
              <w:t xml:space="preserve">Rritja e vazhdueshme </w:t>
            </w:r>
            <w:r w:rsidR="00B54EFA">
              <w:rPr>
                <w:rFonts w:ascii="Gill Sans MT" w:eastAsiaTheme="minorHAnsi" w:hAnsi="Gill Sans MT" w:cs="Segoe UI"/>
                <w:lang w:val="sq-AL"/>
              </w:rPr>
              <w:t>pritjeve</w:t>
            </w:r>
            <w:r w:rsidRPr="00E5408F">
              <w:rPr>
                <w:rFonts w:ascii="Gill Sans MT" w:eastAsiaTheme="minorHAnsi" w:hAnsi="Gill Sans MT" w:cs="Segoe UI"/>
                <w:lang w:val="sq-AL"/>
              </w:rPr>
              <w:t xml:space="preserve"> për shërbime më cilësore </w:t>
            </w:r>
          </w:p>
          <w:p w14:paraId="69561993" w14:textId="77777777" w:rsidR="00E80F18" w:rsidRPr="00E80F18" w:rsidRDefault="00E80F18" w:rsidP="00E80F18">
            <w:pPr>
              <w:autoSpaceDE w:val="0"/>
              <w:autoSpaceDN w:val="0"/>
              <w:adjustRightInd w:val="0"/>
              <w:spacing w:line="276" w:lineRule="auto"/>
              <w:ind w:left="540"/>
              <w:rPr>
                <w:rFonts w:ascii="Gill Sans MT" w:eastAsia="Times New Roman" w:hAnsi="Gill Sans MT" w:cs="Segoe UI"/>
                <w:color w:val="6C6463"/>
                <w:lang w:val="sq-AL"/>
              </w:rPr>
            </w:pPr>
          </w:p>
        </w:tc>
      </w:tr>
    </w:tbl>
    <w:bookmarkEnd w:id="40"/>
    <w:p w14:paraId="6DAA10F0" w14:textId="684023CD" w:rsidR="00B36EAB" w:rsidRPr="00B27024" w:rsidRDefault="00E80F18" w:rsidP="00B27024">
      <w:pPr>
        <w:autoSpaceDE w:val="0"/>
        <w:autoSpaceDN w:val="0"/>
        <w:adjustRightInd w:val="0"/>
        <w:spacing w:after="0" w:line="276" w:lineRule="auto"/>
        <w:jc w:val="both"/>
        <w:rPr>
          <w:rFonts w:ascii="Segoe UI" w:eastAsiaTheme="minorHAnsi" w:hAnsi="Segoe UI" w:cs="Segoe UI"/>
          <w:color w:val="221E1F"/>
          <w:sz w:val="25"/>
          <w:szCs w:val="25"/>
        </w:rPr>
      </w:pPr>
      <w:r w:rsidRPr="00E80F18">
        <w:rPr>
          <w:rFonts w:ascii="Segoe UI" w:eastAsia="Times New Roman" w:hAnsi="Segoe UI" w:cs="Segoe UI"/>
          <w:color w:val="6C6463"/>
        </w:rPr>
        <w:t xml:space="preserve">   </w:t>
      </w:r>
      <w:r w:rsidRPr="00E80F18">
        <w:rPr>
          <w:rFonts w:ascii="Segoe UI" w:eastAsiaTheme="minorHAnsi" w:hAnsi="Segoe UI" w:cs="Segoe UI"/>
          <w:color w:val="221E1F"/>
          <w:sz w:val="25"/>
          <w:szCs w:val="25"/>
        </w:rPr>
        <w:t xml:space="preserve">  </w:t>
      </w:r>
    </w:p>
    <w:p w14:paraId="40D9B7E9" w14:textId="71DAFA56" w:rsidR="00E80F18" w:rsidRPr="00E80F18" w:rsidRDefault="00F751CE" w:rsidP="00E80F18">
      <w:pPr>
        <w:keepNext/>
        <w:keepLines/>
        <w:numPr>
          <w:ilvl w:val="0"/>
          <w:numId w:val="1"/>
        </w:numPr>
        <w:spacing w:after="120" w:line="240" w:lineRule="auto"/>
        <w:ind w:left="274" w:hanging="274"/>
        <w:outlineLvl w:val="0"/>
        <w:rPr>
          <w:rFonts w:ascii="Gill Sans MT" w:eastAsiaTheme="majorEastAsia" w:hAnsi="Gill Sans MT" w:cs="Segoe UI"/>
          <w:b/>
          <w:color w:val="00B0F0"/>
          <w:sz w:val="24"/>
          <w:szCs w:val="24"/>
        </w:rPr>
      </w:pPr>
      <w:bookmarkStart w:id="42" w:name="_Toc51928651"/>
      <w:bookmarkStart w:id="43" w:name="_Toc53580246"/>
      <w:bookmarkStart w:id="44" w:name="_Toc56068220"/>
      <w:bookmarkStart w:id="45" w:name="_Toc80791920"/>
      <w:bookmarkStart w:id="46" w:name="_Toc27089085"/>
      <w:r>
        <w:rPr>
          <w:rFonts w:ascii="Gill Sans MT" w:eastAsiaTheme="majorEastAsia" w:hAnsi="Gill Sans MT" w:cs="Segoe UI"/>
          <w:b/>
          <w:color w:val="00B0F0"/>
          <w:sz w:val="24"/>
          <w:szCs w:val="24"/>
        </w:rPr>
        <w:t>PARIMET E</w:t>
      </w:r>
      <w:r w:rsidR="00E80F18" w:rsidRPr="00E80F18">
        <w:rPr>
          <w:rFonts w:ascii="Gill Sans MT" w:eastAsiaTheme="majorEastAsia" w:hAnsi="Gill Sans MT" w:cs="Segoe UI"/>
          <w:b/>
          <w:color w:val="00B0F0"/>
          <w:sz w:val="24"/>
          <w:szCs w:val="24"/>
        </w:rPr>
        <w:t xml:space="preserve"> KOMUNIKIM</w:t>
      </w:r>
      <w:bookmarkEnd w:id="42"/>
      <w:bookmarkEnd w:id="43"/>
      <w:bookmarkEnd w:id="44"/>
      <w:r>
        <w:rPr>
          <w:rFonts w:ascii="Gill Sans MT" w:eastAsiaTheme="majorEastAsia" w:hAnsi="Gill Sans MT" w:cs="Segoe UI"/>
          <w:b/>
          <w:color w:val="00B0F0"/>
          <w:sz w:val="24"/>
          <w:szCs w:val="24"/>
        </w:rPr>
        <w:t>IT</w:t>
      </w:r>
      <w:bookmarkEnd w:id="45"/>
      <w:r w:rsidR="00E80F18" w:rsidRPr="00E80F18">
        <w:rPr>
          <w:rFonts w:ascii="Gill Sans MT" w:eastAsiaTheme="majorEastAsia" w:hAnsi="Gill Sans MT" w:cs="Segoe UI"/>
          <w:b/>
          <w:color w:val="00B0F0"/>
          <w:sz w:val="24"/>
          <w:szCs w:val="24"/>
        </w:rPr>
        <w:t xml:space="preserve"> </w:t>
      </w:r>
      <w:bookmarkEnd w:id="46"/>
    </w:p>
    <w:p w14:paraId="7B714327" w14:textId="3D282528" w:rsidR="00E80F18" w:rsidRPr="00E5408F" w:rsidRDefault="00F751CE" w:rsidP="00E80F18">
      <w:pPr>
        <w:autoSpaceDE w:val="0"/>
        <w:autoSpaceDN w:val="0"/>
        <w:adjustRightInd w:val="0"/>
        <w:spacing w:before="120" w:after="0" w:line="276" w:lineRule="auto"/>
        <w:jc w:val="both"/>
        <w:rPr>
          <w:rFonts w:ascii="Gill Sans MT" w:eastAsia="Times New Roman" w:hAnsi="Gill Sans MT" w:cs="Segoe UI"/>
          <w:sz w:val="23"/>
          <w:szCs w:val="23"/>
        </w:rPr>
      </w:pPr>
      <w:r w:rsidRPr="00E5408F">
        <w:rPr>
          <w:rFonts w:ascii="Gill Sans MT" w:eastAsia="Times New Roman" w:hAnsi="Gill Sans MT" w:cs="Segoe UI"/>
          <w:sz w:val="23"/>
          <w:szCs w:val="23"/>
        </w:rPr>
        <w:t>Parimet</w:t>
      </w:r>
      <w:r w:rsidR="00E80F18" w:rsidRPr="00E5408F">
        <w:rPr>
          <w:rFonts w:ascii="Gill Sans MT" w:eastAsia="Times New Roman" w:hAnsi="Gill Sans MT" w:cs="Segoe UI"/>
          <w:sz w:val="23"/>
          <w:szCs w:val="23"/>
        </w:rPr>
        <w:t xml:space="preserve"> e komunës për informim dhe komunikim do të </w:t>
      </w:r>
      <w:r w:rsidRPr="00E5408F">
        <w:rPr>
          <w:rFonts w:ascii="Gill Sans MT" w:eastAsia="Times New Roman" w:hAnsi="Gill Sans MT" w:cs="Segoe UI"/>
          <w:sz w:val="23"/>
          <w:szCs w:val="23"/>
        </w:rPr>
        <w:t>bazohen</w:t>
      </w:r>
      <w:r w:rsidR="00E80F18" w:rsidRPr="00E5408F">
        <w:rPr>
          <w:rFonts w:ascii="Gill Sans MT" w:eastAsia="Times New Roman" w:hAnsi="Gill Sans MT" w:cs="Segoe UI"/>
          <w:sz w:val="23"/>
          <w:szCs w:val="23"/>
        </w:rPr>
        <w:t xml:space="preserve"> në të drejtën e qytetarëve, mediave, organizatave të shoqërisë civile</w:t>
      </w:r>
      <w:r w:rsidRPr="00E5408F">
        <w:rPr>
          <w:rFonts w:ascii="Gill Sans MT" w:eastAsia="Times New Roman" w:hAnsi="Gill Sans MT" w:cs="Segoe UI"/>
          <w:sz w:val="23"/>
          <w:szCs w:val="23"/>
        </w:rPr>
        <w:t xml:space="preserve"> </w:t>
      </w:r>
      <w:r w:rsidR="00E80F18" w:rsidRPr="00E5408F">
        <w:rPr>
          <w:rFonts w:ascii="Gill Sans MT" w:eastAsia="Times New Roman" w:hAnsi="Gill Sans MT" w:cs="Segoe UI"/>
          <w:sz w:val="23"/>
          <w:szCs w:val="23"/>
        </w:rPr>
        <w:t xml:space="preserve">dhe partnerëve për qasje të lirë, të drejtë dhe të </w:t>
      </w:r>
      <w:proofErr w:type="spellStart"/>
      <w:r w:rsidR="00E80F18" w:rsidRPr="00E5408F">
        <w:rPr>
          <w:rFonts w:ascii="Gill Sans MT" w:eastAsia="Times New Roman" w:hAnsi="Gill Sans MT" w:cs="Segoe UI"/>
          <w:sz w:val="23"/>
          <w:szCs w:val="23"/>
        </w:rPr>
        <w:t>kohshme</w:t>
      </w:r>
      <w:proofErr w:type="spellEnd"/>
      <w:r w:rsidR="00E80F18" w:rsidRPr="00E5408F">
        <w:rPr>
          <w:rFonts w:ascii="Gill Sans MT" w:eastAsia="Times New Roman" w:hAnsi="Gill Sans MT" w:cs="Segoe UI"/>
          <w:sz w:val="23"/>
          <w:szCs w:val="23"/>
        </w:rPr>
        <w:t xml:space="preserve"> në informacionet që ndërlidhen me veprimtarinë e Komunës. Ndërveprimi me publikun dhe audiencat relevante do të jetë i vazhdueshëm, i hapur, gjithëpërfshirës, relevant dhe në besim reciprok. </w:t>
      </w:r>
      <w:r w:rsidRPr="00E5408F">
        <w:rPr>
          <w:rFonts w:ascii="Gill Sans MT" w:eastAsia="Times New Roman" w:hAnsi="Gill Sans MT" w:cs="Segoe UI"/>
          <w:sz w:val="23"/>
          <w:szCs w:val="23"/>
        </w:rPr>
        <w:t>Këto parime</w:t>
      </w:r>
      <w:r w:rsidR="00E80F18" w:rsidRPr="00E5408F">
        <w:rPr>
          <w:rFonts w:ascii="Gill Sans MT" w:eastAsia="Times New Roman" w:hAnsi="Gill Sans MT" w:cs="Segoe UI"/>
          <w:sz w:val="23"/>
          <w:szCs w:val="23"/>
        </w:rPr>
        <w:t xml:space="preserve"> mbështete</w:t>
      </w:r>
      <w:r w:rsidRPr="00E5408F">
        <w:rPr>
          <w:rFonts w:ascii="Gill Sans MT" w:eastAsia="Times New Roman" w:hAnsi="Gill Sans MT" w:cs="Segoe UI"/>
          <w:sz w:val="23"/>
          <w:szCs w:val="23"/>
        </w:rPr>
        <w:t>n</w:t>
      </w:r>
      <w:r w:rsidR="00E80F18" w:rsidRPr="00E5408F">
        <w:rPr>
          <w:rFonts w:ascii="Gill Sans MT" w:eastAsia="Times New Roman" w:hAnsi="Gill Sans MT" w:cs="Segoe UI"/>
          <w:sz w:val="23"/>
          <w:szCs w:val="23"/>
        </w:rPr>
        <w:t xml:space="preserve"> në elementet e mëposhtme:</w:t>
      </w:r>
    </w:p>
    <w:p w14:paraId="4B5AA7FB" w14:textId="77777777" w:rsidR="00037D69" w:rsidRPr="00E5408F" w:rsidRDefault="00037D69" w:rsidP="00037D69">
      <w:pPr>
        <w:autoSpaceDE w:val="0"/>
        <w:autoSpaceDN w:val="0"/>
        <w:adjustRightInd w:val="0"/>
        <w:spacing w:after="0" w:line="276" w:lineRule="auto"/>
        <w:ind w:left="630" w:hanging="630"/>
        <w:jc w:val="both"/>
        <w:rPr>
          <w:rFonts w:ascii="Gill Sans MT" w:eastAsia="Calibri" w:hAnsi="Gill Sans MT" w:cs="Calibri,Bold"/>
          <w:b/>
          <w:bCs/>
          <w:i/>
          <w:iCs/>
          <w:sz w:val="23"/>
          <w:szCs w:val="23"/>
        </w:rPr>
      </w:pPr>
    </w:p>
    <w:p w14:paraId="7523D8C4" w14:textId="26D4C372" w:rsidR="00037D69" w:rsidRPr="00E5408F" w:rsidRDefault="00037D69" w:rsidP="00037D69">
      <w:pPr>
        <w:autoSpaceDE w:val="0"/>
        <w:autoSpaceDN w:val="0"/>
        <w:adjustRightInd w:val="0"/>
        <w:spacing w:after="0" w:line="276" w:lineRule="auto"/>
        <w:ind w:left="630" w:hanging="630"/>
        <w:jc w:val="both"/>
        <w:rPr>
          <w:rFonts w:ascii="Gill Sans MT" w:eastAsia="Calibri" w:hAnsi="Gill Sans MT" w:cs="Calibri"/>
          <w:sz w:val="23"/>
          <w:szCs w:val="23"/>
        </w:rPr>
      </w:pPr>
      <w:r w:rsidRPr="00E5408F">
        <w:rPr>
          <w:rFonts w:ascii="Gill Sans MT" w:eastAsia="Calibri" w:hAnsi="Gill Sans MT" w:cs="Calibri,Bold"/>
          <w:b/>
          <w:bCs/>
          <w:i/>
          <w:iCs/>
          <w:sz w:val="23"/>
          <w:szCs w:val="23"/>
        </w:rPr>
        <w:t xml:space="preserve">Informimi i </w:t>
      </w:r>
      <w:proofErr w:type="spellStart"/>
      <w:r w:rsidRPr="00E5408F">
        <w:rPr>
          <w:rFonts w:ascii="Gill Sans MT" w:eastAsia="Calibri" w:hAnsi="Gill Sans MT" w:cs="Calibri,Bold"/>
          <w:b/>
          <w:bCs/>
          <w:i/>
          <w:iCs/>
          <w:sz w:val="23"/>
          <w:szCs w:val="23"/>
        </w:rPr>
        <w:t>kohshëm</w:t>
      </w:r>
      <w:proofErr w:type="spellEnd"/>
      <w:r w:rsidRPr="00E5408F">
        <w:rPr>
          <w:rFonts w:ascii="Gill Sans MT" w:eastAsia="Calibri" w:hAnsi="Gill Sans MT" w:cs="Calibri,Bold"/>
          <w:b/>
          <w:bCs/>
          <w:i/>
          <w:iCs/>
          <w:sz w:val="23"/>
          <w:szCs w:val="23"/>
        </w:rPr>
        <w:t xml:space="preserve"> </w:t>
      </w:r>
      <w:r w:rsidRPr="00E5408F">
        <w:rPr>
          <w:rFonts w:ascii="Gill Sans MT" w:eastAsia="Calibri" w:hAnsi="Gill Sans MT" w:cs="Calibri"/>
          <w:sz w:val="23"/>
          <w:szCs w:val="23"/>
        </w:rPr>
        <w:t xml:space="preserve">– nënkupton përpjekje të vazhdueshme për informim të </w:t>
      </w:r>
      <w:proofErr w:type="spellStart"/>
      <w:r w:rsidRPr="00E5408F">
        <w:rPr>
          <w:rFonts w:ascii="Gill Sans MT" w:eastAsia="Calibri" w:hAnsi="Gill Sans MT" w:cs="Calibri"/>
          <w:sz w:val="23"/>
          <w:szCs w:val="23"/>
        </w:rPr>
        <w:t>kohshëm</w:t>
      </w:r>
      <w:proofErr w:type="spellEnd"/>
      <w:r w:rsidRPr="00E5408F">
        <w:rPr>
          <w:rFonts w:ascii="Gill Sans MT" w:eastAsia="Calibri" w:hAnsi="Gill Sans MT" w:cs="Calibri"/>
          <w:sz w:val="23"/>
          <w:szCs w:val="23"/>
        </w:rPr>
        <w:t xml:space="preserve"> në lidhje me vendimet, aktivitetet dhe planet e saj në mënyrë që qytetarët nga ana e tyre të jenë në gjendje të veprojnë në përputhje me informatën e pranuar.</w:t>
      </w:r>
    </w:p>
    <w:p w14:paraId="25D0F8AD" w14:textId="09719D3F" w:rsidR="00037D69" w:rsidRPr="00E5408F" w:rsidRDefault="00037D69" w:rsidP="00037D69">
      <w:pPr>
        <w:autoSpaceDE w:val="0"/>
        <w:autoSpaceDN w:val="0"/>
        <w:adjustRightInd w:val="0"/>
        <w:spacing w:after="0" w:line="240" w:lineRule="auto"/>
        <w:ind w:left="720" w:hanging="720"/>
        <w:jc w:val="both"/>
        <w:rPr>
          <w:rFonts w:ascii="Gill Sans MT" w:eastAsia="Calibri" w:hAnsi="Gill Sans MT" w:cs="Calibri"/>
          <w:sz w:val="23"/>
          <w:szCs w:val="23"/>
        </w:rPr>
      </w:pPr>
      <w:r w:rsidRPr="00E5408F">
        <w:rPr>
          <w:rFonts w:ascii="Gill Sans MT" w:eastAsia="Calibri" w:hAnsi="Gill Sans MT" w:cs="Calibri,Bold"/>
          <w:b/>
          <w:bCs/>
          <w:i/>
          <w:iCs/>
          <w:sz w:val="23"/>
          <w:szCs w:val="23"/>
        </w:rPr>
        <w:t>Ndërveprimi</w:t>
      </w:r>
      <w:r w:rsidRPr="00E5408F">
        <w:rPr>
          <w:rFonts w:ascii="Gill Sans MT" w:eastAsia="Calibri" w:hAnsi="Gill Sans MT" w:cs="Calibri,Bold"/>
          <w:b/>
          <w:bCs/>
          <w:sz w:val="23"/>
          <w:szCs w:val="23"/>
        </w:rPr>
        <w:t xml:space="preserve"> </w:t>
      </w:r>
      <w:r w:rsidRPr="00E5408F">
        <w:rPr>
          <w:rFonts w:ascii="Gill Sans MT" w:eastAsia="Calibri" w:hAnsi="Gill Sans MT" w:cs="Calibri"/>
          <w:sz w:val="23"/>
          <w:szCs w:val="23"/>
        </w:rPr>
        <w:t>– nënkupton ofrimin e mundësisë për qytetarët që të japin komentet, rekomandimet apo vërejtjet e tyre në lidhje me një informatë të cilin e pranojnë nga komuna. Kjo më pastaj i mundëson komunës që të ndërmarrë veprime konkrete në përputhje me kërkesat e qytetarëve me qëllim</w:t>
      </w:r>
      <w:r w:rsidR="00C42D1A">
        <w:rPr>
          <w:rFonts w:ascii="Gill Sans MT" w:eastAsia="Calibri" w:hAnsi="Gill Sans MT" w:cs="Calibri"/>
          <w:sz w:val="23"/>
          <w:szCs w:val="23"/>
        </w:rPr>
        <w:t xml:space="preserve"> të përmirësimit </w:t>
      </w:r>
      <w:r w:rsidRPr="00E5408F">
        <w:rPr>
          <w:rFonts w:ascii="Gill Sans MT" w:eastAsia="Calibri" w:hAnsi="Gill Sans MT" w:cs="Calibri"/>
          <w:sz w:val="23"/>
          <w:szCs w:val="23"/>
        </w:rPr>
        <w:t xml:space="preserve"> të </w:t>
      </w:r>
      <w:proofErr w:type="spellStart"/>
      <w:r w:rsidRPr="00E5408F">
        <w:rPr>
          <w:rFonts w:ascii="Gill Sans MT" w:eastAsia="Calibri" w:hAnsi="Gill Sans MT" w:cs="Calibri"/>
          <w:sz w:val="23"/>
          <w:szCs w:val="23"/>
        </w:rPr>
        <w:t>performancës</w:t>
      </w:r>
      <w:proofErr w:type="spellEnd"/>
      <w:r w:rsidRPr="00E5408F">
        <w:rPr>
          <w:rFonts w:ascii="Gill Sans MT" w:eastAsia="Calibri" w:hAnsi="Gill Sans MT" w:cs="Calibri"/>
          <w:sz w:val="23"/>
          <w:szCs w:val="23"/>
        </w:rPr>
        <w:t xml:space="preserve"> së saj.</w:t>
      </w:r>
    </w:p>
    <w:p w14:paraId="66FE8360" w14:textId="5F431BA5" w:rsidR="00037D69" w:rsidRPr="00E5408F" w:rsidRDefault="00037D69" w:rsidP="00037D69">
      <w:pPr>
        <w:autoSpaceDE w:val="0"/>
        <w:autoSpaceDN w:val="0"/>
        <w:adjustRightInd w:val="0"/>
        <w:spacing w:after="0" w:line="276" w:lineRule="auto"/>
        <w:ind w:left="720" w:hanging="720"/>
        <w:jc w:val="both"/>
        <w:rPr>
          <w:rFonts w:ascii="Gill Sans MT" w:eastAsia="Calibri" w:hAnsi="Gill Sans MT" w:cs="Calibri"/>
          <w:sz w:val="23"/>
          <w:szCs w:val="23"/>
        </w:rPr>
      </w:pPr>
      <w:r w:rsidRPr="00E5408F">
        <w:rPr>
          <w:rFonts w:ascii="Gill Sans MT" w:eastAsia="Calibri" w:hAnsi="Gill Sans MT" w:cs="Calibri,Bold"/>
          <w:b/>
          <w:bCs/>
          <w:i/>
          <w:iCs/>
          <w:sz w:val="23"/>
          <w:szCs w:val="23"/>
        </w:rPr>
        <w:t xml:space="preserve">Përfshirja dhe </w:t>
      </w:r>
      <w:proofErr w:type="spellStart"/>
      <w:r w:rsidRPr="00E5408F">
        <w:rPr>
          <w:rFonts w:ascii="Gill Sans MT" w:eastAsia="Calibri" w:hAnsi="Gill Sans MT" w:cs="Calibri,Bold"/>
          <w:b/>
          <w:bCs/>
          <w:i/>
          <w:iCs/>
          <w:sz w:val="23"/>
          <w:szCs w:val="23"/>
        </w:rPr>
        <w:t>mo</w:t>
      </w:r>
      <w:proofErr w:type="spellEnd"/>
      <w:r w:rsidR="00A55C0A">
        <w:rPr>
          <w:rFonts w:ascii="Gill Sans MT" w:eastAsia="Calibri" w:hAnsi="Gill Sans MT" w:cs="Calibri,Bold"/>
          <w:b/>
          <w:bCs/>
          <w:i/>
          <w:iCs/>
          <w:sz w:val="23"/>
          <w:szCs w:val="23"/>
        </w:rPr>
        <w:t xml:space="preserve"> </w:t>
      </w:r>
      <w:r w:rsidRPr="00E5408F">
        <w:rPr>
          <w:rFonts w:ascii="Gill Sans MT" w:eastAsia="Calibri" w:hAnsi="Gill Sans MT" w:cs="Calibri,Bold"/>
          <w:b/>
          <w:bCs/>
          <w:i/>
          <w:iCs/>
          <w:sz w:val="23"/>
          <w:szCs w:val="23"/>
        </w:rPr>
        <w:t>s-</w:t>
      </w:r>
      <w:r w:rsidR="00A55C0A">
        <w:rPr>
          <w:rFonts w:ascii="Gill Sans MT" w:eastAsia="Calibri" w:hAnsi="Gill Sans MT" w:cs="Calibri,Bold"/>
          <w:b/>
          <w:bCs/>
          <w:i/>
          <w:iCs/>
          <w:sz w:val="23"/>
          <w:szCs w:val="23"/>
        </w:rPr>
        <w:t xml:space="preserve"> </w:t>
      </w:r>
      <w:r w:rsidRPr="00E5408F">
        <w:rPr>
          <w:rFonts w:ascii="Gill Sans MT" w:eastAsia="Calibri" w:hAnsi="Gill Sans MT" w:cs="Calibri,Bold"/>
          <w:b/>
          <w:bCs/>
          <w:i/>
          <w:iCs/>
          <w:sz w:val="23"/>
          <w:szCs w:val="23"/>
        </w:rPr>
        <w:t>diskriminimi</w:t>
      </w:r>
      <w:r w:rsidRPr="00E5408F">
        <w:rPr>
          <w:rFonts w:ascii="Gill Sans MT" w:eastAsia="Calibri" w:hAnsi="Gill Sans MT" w:cs="Calibri,Bold"/>
          <w:b/>
          <w:bCs/>
          <w:sz w:val="23"/>
          <w:szCs w:val="23"/>
        </w:rPr>
        <w:t xml:space="preserve"> </w:t>
      </w:r>
      <w:r w:rsidRPr="00E5408F">
        <w:rPr>
          <w:rFonts w:ascii="Gill Sans MT" w:eastAsia="Calibri" w:hAnsi="Gill Sans MT" w:cs="Calibri"/>
          <w:sz w:val="23"/>
          <w:szCs w:val="23"/>
        </w:rPr>
        <w:t xml:space="preserve">– Mesazhet e autoriteteve të komunës do arrijnë tek të gjitha komunitetet dhe grupet e interesit me synimin që të sigurohet një informimin i drejtë dhe në kohë i të gjithë qytetarëve, komunitetit të biznesit, komunitetit kulturor, organizatave të </w:t>
      </w:r>
      <w:r w:rsidRPr="00E5408F">
        <w:rPr>
          <w:rFonts w:ascii="Gill Sans MT" w:eastAsia="Calibri" w:hAnsi="Gill Sans MT" w:cs="Calibri"/>
          <w:sz w:val="23"/>
          <w:szCs w:val="23"/>
        </w:rPr>
        <w:lastRenderedPageBreak/>
        <w:t xml:space="preserve">shoqërisë civile dhe grupeve tjera të interesit pa dallim gjinie, etnie, gjuhe, kulture apo religjioni. </w:t>
      </w:r>
    </w:p>
    <w:p w14:paraId="7DCE92D3" w14:textId="5BB69F66" w:rsidR="00E80F18" w:rsidRPr="00E5408F" w:rsidRDefault="00E80F18" w:rsidP="00E80F18">
      <w:pPr>
        <w:autoSpaceDE w:val="0"/>
        <w:autoSpaceDN w:val="0"/>
        <w:adjustRightInd w:val="0"/>
        <w:spacing w:after="0" w:line="276" w:lineRule="auto"/>
        <w:ind w:left="720" w:hanging="720"/>
        <w:jc w:val="both"/>
        <w:rPr>
          <w:rFonts w:ascii="Gill Sans MT" w:eastAsia="Calibri" w:hAnsi="Gill Sans MT" w:cs="Calibri"/>
          <w:sz w:val="23"/>
          <w:szCs w:val="23"/>
        </w:rPr>
      </w:pPr>
      <w:r w:rsidRPr="00E5408F">
        <w:rPr>
          <w:rFonts w:ascii="Gill Sans MT" w:eastAsia="Calibri" w:hAnsi="Gill Sans MT" w:cs="Calibri,Bold"/>
          <w:b/>
          <w:bCs/>
          <w:i/>
          <w:iCs/>
          <w:sz w:val="23"/>
          <w:szCs w:val="23"/>
        </w:rPr>
        <w:t>Transparenca</w:t>
      </w:r>
      <w:r w:rsidR="00037D69" w:rsidRPr="00E5408F">
        <w:rPr>
          <w:rFonts w:ascii="Gill Sans MT" w:eastAsia="Calibri" w:hAnsi="Gill Sans MT" w:cs="Calibri,Bold"/>
          <w:b/>
          <w:bCs/>
          <w:i/>
          <w:iCs/>
          <w:sz w:val="23"/>
          <w:szCs w:val="23"/>
        </w:rPr>
        <w:t xml:space="preserve"> dhe llogaridhënia</w:t>
      </w:r>
      <w:r w:rsidRPr="00E5408F">
        <w:rPr>
          <w:rFonts w:ascii="Gill Sans MT" w:eastAsia="Calibri" w:hAnsi="Gill Sans MT" w:cs="Calibri,Bold"/>
          <w:b/>
          <w:bCs/>
          <w:sz w:val="23"/>
          <w:szCs w:val="23"/>
        </w:rPr>
        <w:t xml:space="preserve"> </w:t>
      </w:r>
      <w:r w:rsidRPr="00E5408F">
        <w:rPr>
          <w:rFonts w:ascii="Gill Sans MT" w:eastAsia="Calibri" w:hAnsi="Gill Sans MT" w:cs="Calibri"/>
          <w:sz w:val="23"/>
          <w:szCs w:val="23"/>
        </w:rPr>
        <w:t>–</w:t>
      </w:r>
      <w:r w:rsidR="00037D69" w:rsidRPr="00E5408F">
        <w:rPr>
          <w:rFonts w:ascii="Gill Sans MT" w:eastAsia="Calibri" w:hAnsi="Gill Sans MT" w:cs="Calibri"/>
          <w:sz w:val="23"/>
          <w:szCs w:val="23"/>
        </w:rPr>
        <w:t xml:space="preserve"> </w:t>
      </w:r>
      <w:r w:rsidRPr="00E5408F">
        <w:rPr>
          <w:rFonts w:ascii="Gill Sans MT" w:eastAsia="Calibri" w:hAnsi="Gill Sans MT" w:cs="Calibri"/>
          <w:sz w:val="23"/>
          <w:szCs w:val="23"/>
        </w:rPr>
        <w:t xml:space="preserve">Udhëheqësit e komunës do të mbështeten në </w:t>
      </w:r>
      <w:r w:rsidR="00037D69" w:rsidRPr="00E5408F">
        <w:rPr>
          <w:rFonts w:ascii="Gill Sans MT" w:eastAsia="Calibri" w:hAnsi="Gill Sans MT" w:cs="Calibri"/>
          <w:sz w:val="23"/>
          <w:szCs w:val="23"/>
        </w:rPr>
        <w:t>praktikat më të mira të transparencës dh</w:t>
      </w:r>
      <w:r w:rsidRPr="00E5408F">
        <w:rPr>
          <w:rFonts w:ascii="Gill Sans MT" w:eastAsia="Calibri" w:hAnsi="Gill Sans MT" w:cs="Calibri"/>
          <w:sz w:val="23"/>
          <w:szCs w:val="23"/>
        </w:rPr>
        <w:t>e llogaridhënies për punën e tyre karshi qytetarëve të komunës</w:t>
      </w:r>
      <w:r w:rsidR="00037D69" w:rsidRPr="00E5408F">
        <w:rPr>
          <w:rFonts w:ascii="Gill Sans MT" w:eastAsia="Calibri" w:hAnsi="Gill Sans MT" w:cs="Calibri"/>
          <w:sz w:val="23"/>
          <w:szCs w:val="23"/>
        </w:rPr>
        <w:t>.</w:t>
      </w:r>
    </w:p>
    <w:p w14:paraId="1B814C7B" w14:textId="77777777" w:rsidR="00E80F18" w:rsidRPr="00E5408F" w:rsidRDefault="00E80F18" w:rsidP="00E80F18">
      <w:pPr>
        <w:autoSpaceDE w:val="0"/>
        <w:autoSpaceDN w:val="0"/>
        <w:adjustRightInd w:val="0"/>
        <w:spacing w:after="0" w:line="276" w:lineRule="auto"/>
        <w:ind w:left="810" w:hanging="810"/>
        <w:jc w:val="both"/>
        <w:rPr>
          <w:rFonts w:ascii="Gill Sans MT" w:eastAsia="Calibri" w:hAnsi="Gill Sans MT" w:cs="Calibri"/>
          <w:sz w:val="23"/>
          <w:szCs w:val="23"/>
        </w:rPr>
      </w:pPr>
      <w:r w:rsidRPr="00E5408F">
        <w:rPr>
          <w:rFonts w:ascii="Gill Sans MT" w:eastAsia="Calibri" w:hAnsi="Gill Sans MT" w:cs="Calibri,Bold"/>
          <w:b/>
          <w:bCs/>
          <w:i/>
          <w:iCs/>
          <w:sz w:val="23"/>
          <w:szCs w:val="23"/>
        </w:rPr>
        <w:t>Shumëllojshmëria</w:t>
      </w:r>
      <w:r w:rsidRPr="00E5408F">
        <w:rPr>
          <w:rFonts w:ascii="Gill Sans MT" w:eastAsia="Calibri" w:hAnsi="Gill Sans MT" w:cs="Calibri,Bold"/>
          <w:b/>
          <w:bCs/>
          <w:sz w:val="23"/>
          <w:szCs w:val="23"/>
        </w:rPr>
        <w:t xml:space="preserve"> </w:t>
      </w:r>
      <w:r w:rsidRPr="00E5408F">
        <w:rPr>
          <w:rFonts w:ascii="Gill Sans MT" w:eastAsia="Calibri" w:hAnsi="Gill Sans MT" w:cs="Calibri"/>
          <w:sz w:val="23"/>
          <w:szCs w:val="23"/>
        </w:rPr>
        <w:t>– nënkupton shfrytëzimin e sa më shumë mjeteve dhe formave të informimit dhe komunikimit duke përfshirë televizionet, radiot, gazetat, portalet elektronike, ueb faqja e komunës, rrjetet sociale, programet aplikacionet specifike të komunës etj.</w:t>
      </w:r>
    </w:p>
    <w:p w14:paraId="427D3F63" w14:textId="59F5968D" w:rsidR="00013558" w:rsidRPr="00894F55" w:rsidRDefault="00013558" w:rsidP="008429D7">
      <w:pPr>
        <w:autoSpaceDE w:val="0"/>
        <w:autoSpaceDN w:val="0"/>
        <w:adjustRightInd w:val="0"/>
        <w:spacing w:after="120" w:line="240" w:lineRule="auto"/>
        <w:jc w:val="both"/>
        <w:rPr>
          <w:rFonts w:ascii="Gill Sans MT" w:eastAsia="Times New Roman" w:hAnsi="Gill Sans MT" w:cs="Segoe UI"/>
        </w:rPr>
      </w:pPr>
    </w:p>
    <w:p w14:paraId="3D9D740B" w14:textId="5E4C881B" w:rsidR="00013558" w:rsidRPr="00894F55" w:rsidRDefault="00013558" w:rsidP="008429D7">
      <w:pPr>
        <w:autoSpaceDE w:val="0"/>
        <w:autoSpaceDN w:val="0"/>
        <w:adjustRightInd w:val="0"/>
        <w:spacing w:after="120" w:line="240" w:lineRule="auto"/>
        <w:jc w:val="both"/>
        <w:rPr>
          <w:rFonts w:ascii="Gill Sans MT" w:eastAsia="Times New Roman" w:hAnsi="Gill Sans MT" w:cs="Segoe UI"/>
        </w:rPr>
      </w:pPr>
      <w:r w:rsidRPr="00894F55">
        <w:rPr>
          <w:rFonts w:ascii="Gill Sans MT" w:eastAsia="Times New Roman" w:hAnsi="Gill Sans MT" w:cs="Segoe UI"/>
        </w:rPr>
        <w:t xml:space="preserve">    </w:t>
      </w:r>
    </w:p>
    <w:p w14:paraId="3A96FE1A" w14:textId="77777777" w:rsidR="00F751CE" w:rsidRPr="00F751CE" w:rsidRDefault="00F751CE" w:rsidP="00F751CE">
      <w:pPr>
        <w:keepNext/>
        <w:keepLines/>
        <w:numPr>
          <w:ilvl w:val="0"/>
          <w:numId w:val="1"/>
        </w:numPr>
        <w:spacing w:after="120" w:line="240" w:lineRule="auto"/>
        <w:ind w:left="274" w:hanging="274"/>
        <w:outlineLvl w:val="0"/>
        <w:rPr>
          <w:rFonts w:ascii="Gill Sans MT" w:eastAsiaTheme="majorEastAsia" w:hAnsi="Gill Sans MT" w:cs="Segoe UI"/>
          <w:b/>
          <w:color w:val="00B0F0"/>
          <w:sz w:val="24"/>
          <w:szCs w:val="24"/>
        </w:rPr>
      </w:pPr>
      <w:bookmarkStart w:id="47" w:name="_Toc51928652"/>
      <w:bookmarkStart w:id="48" w:name="_Toc53580247"/>
      <w:bookmarkStart w:id="49" w:name="_Toc56068221"/>
      <w:bookmarkStart w:id="50" w:name="_Toc80791921"/>
      <w:r w:rsidRPr="00F751CE">
        <w:rPr>
          <w:rFonts w:ascii="Gill Sans MT" w:eastAsiaTheme="majorEastAsia" w:hAnsi="Gill Sans MT" w:cs="Segoe UI"/>
          <w:b/>
          <w:color w:val="00B0F0"/>
          <w:sz w:val="24"/>
          <w:szCs w:val="24"/>
        </w:rPr>
        <w:t>OBJEKTIVAT E KOMUNIKIMIT</w:t>
      </w:r>
      <w:bookmarkEnd w:id="47"/>
      <w:bookmarkEnd w:id="48"/>
      <w:bookmarkEnd w:id="49"/>
      <w:bookmarkEnd w:id="50"/>
      <w:r w:rsidRPr="00F751CE">
        <w:rPr>
          <w:rFonts w:ascii="Gill Sans MT" w:eastAsiaTheme="majorEastAsia" w:hAnsi="Gill Sans MT" w:cs="Segoe UI"/>
          <w:b/>
          <w:color w:val="00B0F0"/>
          <w:sz w:val="24"/>
          <w:szCs w:val="24"/>
        </w:rPr>
        <w:t xml:space="preserve"> </w:t>
      </w:r>
    </w:p>
    <w:p w14:paraId="17EB3C8F" w14:textId="4F5689C5" w:rsidR="00BE5680" w:rsidRPr="00E5408F" w:rsidRDefault="00F751CE" w:rsidP="00F751CE">
      <w:pPr>
        <w:autoSpaceDE w:val="0"/>
        <w:autoSpaceDN w:val="0"/>
        <w:adjustRightInd w:val="0"/>
        <w:spacing w:before="120" w:after="0" w:line="276" w:lineRule="auto"/>
        <w:jc w:val="both"/>
        <w:rPr>
          <w:rFonts w:ascii="Gill Sans MT" w:eastAsia="Times New Roman" w:hAnsi="Gill Sans MT" w:cs="Segoe UI"/>
          <w:sz w:val="23"/>
          <w:szCs w:val="23"/>
        </w:rPr>
      </w:pPr>
      <w:r w:rsidRPr="00E5408F">
        <w:rPr>
          <w:rFonts w:ascii="Gill Sans MT" w:eastAsia="Times New Roman" w:hAnsi="Gill Sans MT" w:cs="Segoe UI"/>
          <w:sz w:val="23"/>
          <w:szCs w:val="23"/>
        </w:rPr>
        <w:t>K</w:t>
      </w:r>
      <w:r w:rsidRPr="00F751CE">
        <w:rPr>
          <w:rFonts w:ascii="Gill Sans MT" w:eastAsia="Times New Roman" w:hAnsi="Gill Sans MT" w:cs="Segoe UI"/>
          <w:sz w:val="23"/>
          <w:szCs w:val="23"/>
        </w:rPr>
        <w:t xml:space="preserve">omuna e </w:t>
      </w:r>
      <w:r w:rsidR="008751E2">
        <w:rPr>
          <w:rFonts w:ascii="Gill Sans MT" w:eastAsia="Times New Roman" w:hAnsi="Gill Sans MT" w:cs="Segoe UI"/>
          <w:sz w:val="23"/>
          <w:szCs w:val="23"/>
        </w:rPr>
        <w:t xml:space="preserve">Kaçanikut </w:t>
      </w:r>
      <w:r w:rsidRPr="00F751CE">
        <w:rPr>
          <w:rFonts w:ascii="Gill Sans MT" w:eastAsia="Times New Roman" w:hAnsi="Gill Sans MT" w:cs="Segoe UI"/>
          <w:sz w:val="23"/>
          <w:szCs w:val="23"/>
        </w:rPr>
        <w:t xml:space="preserve"> synon që në vitet pasuese të</w:t>
      </w:r>
      <w:r w:rsidRPr="00E5408F">
        <w:rPr>
          <w:rFonts w:ascii="Gill Sans MT" w:eastAsia="Times New Roman" w:hAnsi="Gill Sans MT" w:cs="Segoe UI"/>
          <w:sz w:val="23"/>
          <w:szCs w:val="23"/>
        </w:rPr>
        <w:t xml:space="preserve"> krijoj</w:t>
      </w:r>
      <w:r w:rsidR="00BE5680" w:rsidRPr="00E5408F">
        <w:rPr>
          <w:rFonts w:ascii="Gill Sans MT" w:eastAsia="Times New Roman" w:hAnsi="Gill Sans MT" w:cs="Segoe UI"/>
          <w:sz w:val="23"/>
          <w:szCs w:val="23"/>
        </w:rPr>
        <w:t>ë</w:t>
      </w:r>
      <w:r w:rsidRPr="00E5408F">
        <w:rPr>
          <w:rFonts w:ascii="Gill Sans MT" w:eastAsia="Times New Roman" w:hAnsi="Gill Sans MT" w:cs="Segoe UI"/>
          <w:sz w:val="23"/>
          <w:szCs w:val="23"/>
        </w:rPr>
        <w:t xml:space="preserve"> nj</w:t>
      </w:r>
      <w:r w:rsidR="00BE5680" w:rsidRPr="00E5408F">
        <w:rPr>
          <w:rFonts w:ascii="Gill Sans MT" w:eastAsia="Times New Roman" w:hAnsi="Gill Sans MT" w:cs="Segoe UI"/>
          <w:sz w:val="23"/>
          <w:szCs w:val="23"/>
        </w:rPr>
        <w:t>ë</w:t>
      </w:r>
      <w:r w:rsidRPr="00E5408F">
        <w:rPr>
          <w:rFonts w:ascii="Gill Sans MT" w:eastAsia="Times New Roman" w:hAnsi="Gill Sans MT" w:cs="Segoe UI"/>
          <w:sz w:val="23"/>
          <w:szCs w:val="23"/>
        </w:rPr>
        <w:t xml:space="preserve"> mekaniz</w:t>
      </w:r>
      <w:r w:rsidR="00BE5680" w:rsidRPr="00E5408F">
        <w:rPr>
          <w:rFonts w:ascii="Gill Sans MT" w:eastAsia="Times New Roman" w:hAnsi="Gill Sans MT" w:cs="Segoe UI"/>
          <w:sz w:val="23"/>
          <w:szCs w:val="23"/>
        </w:rPr>
        <w:t>ë</w:t>
      </w:r>
      <w:r w:rsidRPr="00E5408F">
        <w:rPr>
          <w:rFonts w:ascii="Gill Sans MT" w:eastAsia="Times New Roman" w:hAnsi="Gill Sans MT" w:cs="Segoe UI"/>
          <w:sz w:val="23"/>
          <w:szCs w:val="23"/>
        </w:rPr>
        <w:t>m t</w:t>
      </w:r>
      <w:r w:rsidR="00BE5680" w:rsidRPr="00E5408F">
        <w:rPr>
          <w:rFonts w:ascii="Gill Sans MT" w:eastAsia="Times New Roman" w:hAnsi="Gill Sans MT" w:cs="Segoe UI"/>
          <w:sz w:val="23"/>
          <w:szCs w:val="23"/>
        </w:rPr>
        <w:t>ë</w:t>
      </w:r>
      <w:r w:rsidRPr="00E5408F">
        <w:rPr>
          <w:rFonts w:ascii="Gill Sans MT" w:eastAsia="Times New Roman" w:hAnsi="Gill Sans MT" w:cs="Segoe UI"/>
          <w:sz w:val="23"/>
          <w:szCs w:val="23"/>
        </w:rPr>
        <w:t xml:space="preserve"> q</w:t>
      </w:r>
      <w:r w:rsidR="00BE5680" w:rsidRPr="00E5408F">
        <w:rPr>
          <w:rFonts w:ascii="Gill Sans MT" w:eastAsia="Times New Roman" w:hAnsi="Gill Sans MT" w:cs="Segoe UI"/>
          <w:sz w:val="23"/>
          <w:szCs w:val="23"/>
        </w:rPr>
        <w:t>ë</w:t>
      </w:r>
      <w:r w:rsidRPr="00E5408F">
        <w:rPr>
          <w:rFonts w:ascii="Gill Sans MT" w:eastAsia="Times New Roman" w:hAnsi="Gill Sans MT" w:cs="Segoe UI"/>
          <w:sz w:val="23"/>
          <w:szCs w:val="23"/>
        </w:rPr>
        <w:t>ndruesh</w:t>
      </w:r>
      <w:r w:rsidR="00BE5680" w:rsidRPr="00E5408F">
        <w:rPr>
          <w:rFonts w:ascii="Gill Sans MT" w:eastAsia="Times New Roman" w:hAnsi="Gill Sans MT" w:cs="Segoe UI"/>
          <w:sz w:val="23"/>
          <w:szCs w:val="23"/>
        </w:rPr>
        <w:t>ë</w:t>
      </w:r>
      <w:r w:rsidRPr="00E5408F">
        <w:rPr>
          <w:rFonts w:ascii="Gill Sans MT" w:eastAsia="Times New Roman" w:hAnsi="Gill Sans MT" w:cs="Segoe UI"/>
          <w:sz w:val="23"/>
          <w:szCs w:val="23"/>
        </w:rPr>
        <w:t>m t</w:t>
      </w:r>
      <w:r w:rsidR="00BE5680" w:rsidRPr="00E5408F">
        <w:rPr>
          <w:rFonts w:ascii="Gill Sans MT" w:eastAsia="Times New Roman" w:hAnsi="Gill Sans MT" w:cs="Segoe UI"/>
          <w:sz w:val="23"/>
          <w:szCs w:val="23"/>
        </w:rPr>
        <w:t>ë</w:t>
      </w:r>
      <w:r w:rsidRPr="00E5408F">
        <w:rPr>
          <w:rFonts w:ascii="Gill Sans MT" w:eastAsia="Times New Roman" w:hAnsi="Gill Sans MT" w:cs="Segoe UI"/>
          <w:sz w:val="23"/>
          <w:szCs w:val="23"/>
        </w:rPr>
        <w:t xml:space="preserve"> </w:t>
      </w:r>
      <w:r w:rsidR="00BE5680" w:rsidRPr="00E5408F">
        <w:rPr>
          <w:rFonts w:ascii="Gill Sans MT" w:eastAsia="Times New Roman" w:hAnsi="Gill Sans MT" w:cs="Segoe UI"/>
          <w:sz w:val="23"/>
          <w:szCs w:val="23"/>
        </w:rPr>
        <w:t>komunikimit</w:t>
      </w:r>
      <w:r w:rsidRPr="00E5408F">
        <w:rPr>
          <w:rFonts w:ascii="Gill Sans MT" w:eastAsia="Times New Roman" w:hAnsi="Gill Sans MT" w:cs="Segoe UI"/>
          <w:sz w:val="23"/>
          <w:szCs w:val="23"/>
        </w:rPr>
        <w:t xml:space="preserve"> t</w:t>
      </w:r>
      <w:r w:rsidR="00BE5680" w:rsidRPr="00E5408F">
        <w:rPr>
          <w:rFonts w:ascii="Gill Sans MT" w:eastAsia="Times New Roman" w:hAnsi="Gill Sans MT" w:cs="Segoe UI"/>
          <w:sz w:val="23"/>
          <w:szCs w:val="23"/>
        </w:rPr>
        <w:t>ë</w:t>
      </w:r>
      <w:r w:rsidRPr="00E5408F">
        <w:rPr>
          <w:rFonts w:ascii="Gill Sans MT" w:eastAsia="Times New Roman" w:hAnsi="Gill Sans MT" w:cs="Segoe UI"/>
          <w:sz w:val="23"/>
          <w:szCs w:val="23"/>
        </w:rPr>
        <w:t xml:space="preserve"> brendsh</w:t>
      </w:r>
      <w:r w:rsidR="00BE5680" w:rsidRPr="00E5408F">
        <w:rPr>
          <w:rFonts w:ascii="Gill Sans MT" w:eastAsia="Times New Roman" w:hAnsi="Gill Sans MT" w:cs="Segoe UI"/>
          <w:sz w:val="23"/>
          <w:szCs w:val="23"/>
        </w:rPr>
        <w:t>ëm</w:t>
      </w:r>
      <w:r w:rsidRPr="00E5408F">
        <w:rPr>
          <w:rFonts w:ascii="Gill Sans MT" w:eastAsia="Times New Roman" w:hAnsi="Gill Sans MT" w:cs="Segoe UI"/>
          <w:sz w:val="23"/>
          <w:szCs w:val="23"/>
        </w:rPr>
        <w:t xml:space="preserve">, </w:t>
      </w:r>
      <w:r w:rsidR="00BE5680" w:rsidRPr="00E5408F">
        <w:rPr>
          <w:rFonts w:ascii="Gill Sans MT" w:eastAsia="Times New Roman" w:hAnsi="Gill Sans MT" w:cs="Segoe UI"/>
          <w:sz w:val="23"/>
          <w:szCs w:val="23"/>
        </w:rPr>
        <w:t>i cili</w:t>
      </w:r>
      <w:r w:rsidRPr="00E5408F">
        <w:rPr>
          <w:rFonts w:ascii="Gill Sans MT" w:eastAsia="Times New Roman" w:hAnsi="Gill Sans MT" w:cs="Segoe UI"/>
          <w:sz w:val="23"/>
          <w:szCs w:val="23"/>
        </w:rPr>
        <w:t xml:space="preserve"> do t</w:t>
      </w:r>
      <w:r w:rsidR="00BE5680" w:rsidRPr="00E5408F">
        <w:rPr>
          <w:rFonts w:ascii="Gill Sans MT" w:eastAsia="Times New Roman" w:hAnsi="Gill Sans MT" w:cs="Segoe UI"/>
          <w:sz w:val="23"/>
          <w:szCs w:val="23"/>
        </w:rPr>
        <w:t>ë</w:t>
      </w:r>
      <w:r w:rsidRPr="00E5408F">
        <w:rPr>
          <w:rFonts w:ascii="Gill Sans MT" w:eastAsia="Times New Roman" w:hAnsi="Gill Sans MT" w:cs="Segoe UI"/>
          <w:sz w:val="23"/>
          <w:szCs w:val="23"/>
        </w:rPr>
        <w:t xml:space="preserve"> sh</w:t>
      </w:r>
      <w:r w:rsidR="00BE5680" w:rsidRPr="00E5408F">
        <w:rPr>
          <w:rFonts w:ascii="Gill Sans MT" w:eastAsia="Times New Roman" w:hAnsi="Gill Sans MT" w:cs="Segoe UI"/>
          <w:sz w:val="23"/>
          <w:szCs w:val="23"/>
        </w:rPr>
        <w:t>ë</w:t>
      </w:r>
      <w:r w:rsidRPr="00E5408F">
        <w:rPr>
          <w:rFonts w:ascii="Gill Sans MT" w:eastAsia="Times New Roman" w:hAnsi="Gill Sans MT" w:cs="Segoe UI"/>
          <w:sz w:val="23"/>
          <w:szCs w:val="23"/>
        </w:rPr>
        <w:t>rben</w:t>
      </w:r>
      <w:r w:rsidR="00BE5680" w:rsidRPr="00E5408F">
        <w:rPr>
          <w:rFonts w:ascii="Gill Sans MT" w:eastAsia="Times New Roman" w:hAnsi="Gill Sans MT" w:cs="Segoe UI"/>
          <w:sz w:val="23"/>
          <w:szCs w:val="23"/>
        </w:rPr>
        <w:t>te</w:t>
      </w:r>
      <w:r w:rsidRPr="00E5408F">
        <w:rPr>
          <w:rFonts w:ascii="Gill Sans MT" w:eastAsia="Times New Roman" w:hAnsi="Gill Sans MT" w:cs="Segoe UI"/>
          <w:sz w:val="23"/>
          <w:szCs w:val="23"/>
        </w:rPr>
        <w:t xml:space="preserve"> si nj</w:t>
      </w:r>
      <w:r w:rsidR="00BE5680" w:rsidRPr="00E5408F">
        <w:rPr>
          <w:rFonts w:ascii="Gill Sans MT" w:eastAsia="Times New Roman" w:hAnsi="Gill Sans MT" w:cs="Segoe UI"/>
          <w:sz w:val="23"/>
          <w:szCs w:val="23"/>
        </w:rPr>
        <w:t>ë</w:t>
      </w:r>
      <w:r w:rsidRPr="00E5408F">
        <w:rPr>
          <w:rFonts w:ascii="Gill Sans MT" w:eastAsia="Times New Roman" w:hAnsi="Gill Sans MT" w:cs="Segoe UI"/>
          <w:sz w:val="23"/>
          <w:szCs w:val="23"/>
        </w:rPr>
        <w:t xml:space="preserve"> bazament solid p</w:t>
      </w:r>
      <w:r w:rsidR="00BE5680" w:rsidRPr="00E5408F">
        <w:rPr>
          <w:rFonts w:ascii="Gill Sans MT" w:eastAsia="Times New Roman" w:hAnsi="Gill Sans MT" w:cs="Segoe UI"/>
          <w:sz w:val="23"/>
          <w:szCs w:val="23"/>
        </w:rPr>
        <w:t>ë</w:t>
      </w:r>
      <w:r w:rsidRPr="00E5408F">
        <w:rPr>
          <w:rFonts w:ascii="Gill Sans MT" w:eastAsia="Times New Roman" w:hAnsi="Gill Sans MT" w:cs="Segoe UI"/>
          <w:sz w:val="23"/>
          <w:szCs w:val="23"/>
        </w:rPr>
        <w:t>r t</w:t>
      </w:r>
      <w:r w:rsidR="00BE5680" w:rsidRPr="00E5408F">
        <w:rPr>
          <w:rFonts w:ascii="Gill Sans MT" w:eastAsia="Times New Roman" w:hAnsi="Gill Sans MT" w:cs="Segoe UI"/>
          <w:sz w:val="23"/>
          <w:szCs w:val="23"/>
        </w:rPr>
        <w:t>ë</w:t>
      </w:r>
      <w:r w:rsidRPr="00E5408F">
        <w:rPr>
          <w:rFonts w:ascii="Gill Sans MT" w:eastAsia="Times New Roman" w:hAnsi="Gill Sans MT" w:cs="Segoe UI"/>
          <w:sz w:val="23"/>
          <w:szCs w:val="23"/>
        </w:rPr>
        <w:t xml:space="preserve"> mb</w:t>
      </w:r>
      <w:r w:rsidR="00BE5680" w:rsidRPr="00E5408F">
        <w:rPr>
          <w:rFonts w:ascii="Gill Sans MT" w:eastAsia="Times New Roman" w:hAnsi="Gill Sans MT" w:cs="Segoe UI"/>
          <w:sz w:val="23"/>
          <w:szCs w:val="23"/>
        </w:rPr>
        <w:t>ë</w:t>
      </w:r>
      <w:r w:rsidRPr="00E5408F">
        <w:rPr>
          <w:rFonts w:ascii="Gill Sans MT" w:eastAsia="Times New Roman" w:hAnsi="Gill Sans MT" w:cs="Segoe UI"/>
          <w:sz w:val="23"/>
          <w:szCs w:val="23"/>
        </w:rPr>
        <w:t>shtetur komunikim</w:t>
      </w:r>
      <w:r w:rsidR="00BE5680" w:rsidRPr="00E5408F">
        <w:rPr>
          <w:rFonts w:ascii="Gill Sans MT" w:eastAsia="Times New Roman" w:hAnsi="Gill Sans MT" w:cs="Segoe UI"/>
          <w:sz w:val="23"/>
          <w:szCs w:val="23"/>
        </w:rPr>
        <w:t xml:space="preserve">in me aktorë të jashtëm dhe të marrëdhënieve me mediat, në mënyrë që </w:t>
      </w:r>
      <w:r w:rsidR="00BE5680" w:rsidRPr="00F751CE">
        <w:rPr>
          <w:rFonts w:ascii="Gill Sans MT" w:eastAsia="Times New Roman" w:hAnsi="Gill Sans MT" w:cs="Segoe UI"/>
          <w:sz w:val="23"/>
          <w:szCs w:val="23"/>
        </w:rPr>
        <w:t xml:space="preserve">të promovojë </w:t>
      </w:r>
      <w:r w:rsidR="00BE5680" w:rsidRPr="00E5408F">
        <w:rPr>
          <w:rFonts w:ascii="Gill Sans MT" w:eastAsia="Times New Roman" w:hAnsi="Gill Sans MT" w:cs="Segoe UI"/>
          <w:sz w:val="23"/>
          <w:szCs w:val="23"/>
        </w:rPr>
        <w:t xml:space="preserve">me </w:t>
      </w:r>
      <w:r w:rsidR="00BE5680" w:rsidRPr="00F751CE">
        <w:rPr>
          <w:rFonts w:ascii="Gill Sans MT" w:eastAsia="Times New Roman" w:hAnsi="Gill Sans MT" w:cs="Segoe UI"/>
          <w:sz w:val="23"/>
          <w:szCs w:val="23"/>
        </w:rPr>
        <w:t xml:space="preserve">korrektësi aktivitetet dhe </w:t>
      </w:r>
      <w:r w:rsidR="00BE5680" w:rsidRPr="00E5408F">
        <w:rPr>
          <w:rFonts w:ascii="Gill Sans MT" w:eastAsia="Times New Roman" w:hAnsi="Gill Sans MT" w:cs="Segoe UI"/>
          <w:sz w:val="23"/>
          <w:szCs w:val="23"/>
        </w:rPr>
        <w:t xml:space="preserve">të </w:t>
      </w:r>
      <w:r w:rsidR="00BE5680" w:rsidRPr="00F751CE">
        <w:rPr>
          <w:rFonts w:ascii="Gill Sans MT" w:eastAsia="Times New Roman" w:hAnsi="Gill Sans MT" w:cs="Segoe UI"/>
          <w:sz w:val="23"/>
          <w:szCs w:val="23"/>
        </w:rPr>
        <w:t>arriturat e veta</w:t>
      </w:r>
      <w:r w:rsidR="00BE5680" w:rsidRPr="00E5408F">
        <w:rPr>
          <w:rFonts w:ascii="Gill Sans MT" w:eastAsia="Times New Roman" w:hAnsi="Gill Sans MT" w:cs="Segoe UI"/>
          <w:sz w:val="23"/>
          <w:szCs w:val="23"/>
        </w:rPr>
        <w:t>, të nxisë pjesëmarrjen e qytetarëve në vendimmarrje,</w:t>
      </w:r>
      <w:r w:rsidRPr="00F751CE">
        <w:rPr>
          <w:rFonts w:ascii="Gill Sans MT" w:eastAsia="Times New Roman" w:hAnsi="Gill Sans MT" w:cs="Segoe UI"/>
          <w:sz w:val="23"/>
          <w:szCs w:val="23"/>
        </w:rPr>
        <w:t xml:space="preserve"> </w:t>
      </w:r>
      <w:r w:rsidR="00BE5680" w:rsidRPr="00F751CE">
        <w:rPr>
          <w:rFonts w:ascii="Gill Sans MT" w:eastAsia="Times New Roman" w:hAnsi="Gill Sans MT" w:cs="Segoe UI"/>
          <w:sz w:val="23"/>
          <w:szCs w:val="23"/>
        </w:rPr>
        <w:t>të shtojë dukshmërinë e vet para publikut</w:t>
      </w:r>
      <w:r w:rsidR="00BE5680" w:rsidRPr="00E5408F">
        <w:rPr>
          <w:rFonts w:ascii="Gill Sans MT" w:eastAsia="Times New Roman" w:hAnsi="Gill Sans MT" w:cs="Segoe UI"/>
          <w:sz w:val="23"/>
          <w:szCs w:val="23"/>
        </w:rPr>
        <w:t xml:space="preserve">, </w:t>
      </w:r>
      <w:r w:rsidRPr="00F751CE">
        <w:rPr>
          <w:rFonts w:ascii="Gill Sans MT" w:eastAsia="Times New Roman" w:hAnsi="Gill Sans MT" w:cs="Segoe UI"/>
          <w:sz w:val="23"/>
          <w:szCs w:val="23"/>
        </w:rPr>
        <w:t>qoftë përmes paraqitjeve sistematike në publik ashtu edhe përmes përdorimit të mediave të reja.</w:t>
      </w:r>
    </w:p>
    <w:p w14:paraId="3D0D7D28" w14:textId="3A24674E" w:rsidR="006227AC" w:rsidRPr="00E5408F" w:rsidRDefault="00BE5680" w:rsidP="00F751CE">
      <w:pPr>
        <w:autoSpaceDE w:val="0"/>
        <w:autoSpaceDN w:val="0"/>
        <w:adjustRightInd w:val="0"/>
        <w:spacing w:before="120" w:after="0" w:line="276" w:lineRule="auto"/>
        <w:jc w:val="both"/>
        <w:rPr>
          <w:rFonts w:ascii="Gill Sans MT" w:eastAsia="Times New Roman" w:hAnsi="Gill Sans MT" w:cs="Segoe UI"/>
          <w:sz w:val="23"/>
          <w:szCs w:val="23"/>
        </w:rPr>
      </w:pPr>
      <w:r w:rsidRPr="00E5408F">
        <w:rPr>
          <w:rFonts w:ascii="Gill Sans MT" w:eastAsia="Times New Roman" w:hAnsi="Gill Sans MT" w:cs="Segoe UI"/>
          <w:sz w:val="23"/>
          <w:szCs w:val="23"/>
        </w:rPr>
        <w:t>Pavar</w:t>
      </w:r>
      <w:r w:rsidR="006227AC" w:rsidRPr="00E5408F">
        <w:rPr>
          <w:rFonts w:ascii="Gill Sans MT" w:eastAsia="Times New Roman" w:hAnsi="Gill Sans MT" w:cs="Segoe UI"/>
          <w:sz w:val="23"/>
          <w:szCs w:val="23"/>
        </w:rPr>
        <w:t>ë</w:t>
      </w:r>
      <w:r w:rsidRPr="00E5408F">
        <w:rPr>
          <w:rFonts w:ascii="Gill Sans MT" w:eastAsia="Times New Roman" w:hAnsi="Gill Sans MT" w:cs="Segoe UI"/>
          <w:sz w:val="23"/>
          <w:szCs w:val="23"/>
        </w:rPr>
        <w:t xml:space="preserve">sisht </w:t>
      </w:r>
      <w:r w:rsidR="006227AC" w:rsidRPr="00E5408F">
        <w:rPr>
          <w:rFonts w:ascii="Gill Sans MT" w:eastAsia="Times New Roman" w:hAnsi="Gill Sans MT" w:cs="Segoe UI"/>
          <w:sz w:val="23"/>
          <w:szCs w:val="23"/>
        </w:rPr>
        <w:t>rezultateve</w:t>
      </w:r>
      <w:r w:rsidRPr="00E5408F">
        <w:rPr>
          <w:rFonts w:ascii="Gill Sans MT" w:eastAsia="Times New Roman" w:hAnsi="Gill Sans MT" w:cs="Segoe UI"/>
          <w:sz w:val="23"/>
          <w:szCs w:val="23"/>
        </w:rPr>
        <w:t xml:space="preserve"> mbres</w:t>
      </w:r>
      <w:r w:rsidR="006227AC" w:rsidRPr="00E5408F">
        <w:rPr>
          <w:rFonts w:ascii="Gill Sans MT" w:eastAsia="Times New Roman" w:hAnsi="Gill Sans MT" w:cs="Segoe UI"/>
          <w:sz w:val="23"/>
          <w:szCs w:val="23"/>
        </w:rPr>
        <w:t>ë</w:t>
      </w:r>
      <w:r w:rsidRPr="00E5408F">
        <w:rPr>
          <w:rFonts w:ascii="Gill Sans MT" w:eastAsia="Times New Roman" w:hAnsi="Gill Sans MT" w:cs="Segoe UI"/>
          <w:sz w:val="23"/>
          <w:szCs w:val="23"/>
        </w:rPr>
        <w:t>l</w:t>
      </w:r>
      <w:r w:rsidR="006227AC" w:rsidRPr="00E5408F">
        <w:rPr>
          <w:rFonts w:ascii="Gill Sans MT" w:eastAsia="Times New Roman" w:hAnsi="Gill Sans MT" w:cs="Segoe UI"/>
          <w:sz w:val="23"/>
          <w:szCs w:val="23"/>
        </w:rPr>
        <w:t>ë</w:t>
      </w:r>
      <w:r w:rsidRPr="00E5408F">
        <w:rPr>
          <w:rFonts w:ascii="Gill Sans MT" w:eastAsia="Times New Roman" w:hAnsi="Gill Sans MT" w:cs="Segoe UI"/>
          <w:sz w:val="23"/>
          <w:szCs w:val="23"/>
        </w:rPr>
        <w:t>n</w:t>
      </w:r>
      <w:r w:rsidR="006227AC" w:rsidRPr="00E5408F">
        <w:rPr>
          <w:rFonts w:ascii="Gill Sans MT" w:eastAsia="Times New Roman" w:hAnsi="Gill Sans MT" w:cs="Segoe UI"/>
          <w:sz w:val="23"/>
          <w:szCs w:val="23"/>
        </w:rPr>
        <w:t>ë</w:t>
      </w:r>
      <w:r w:rsidRPr="00E5408F">
        <w:rPr>
          <w:rFonts w:ascii="Gill Sans MT" w:eastAsia="Times New Roman" w:hAnsi="Gill Sans MT" w:cs="Segoe UI"/>
          <w:sz w:val="23"/>
          <w:szCs w:val="23"/>
        </w:rPr>
        <w:t>se t</w:t>
      </w:r>
      <w:r w:rsidR="006227AC" w:rsidRPr="00E5408F">
        <w:rPr>
          <w:rFonts w:ascii="Gill Sans MT" w:eastAsia="Times New Roman" w:hAnsi="Gill Sans MT" w:cs="Segoe UI"/>
          <w:sz w:val="23"/>
          <w:szCs w:val="23"/>
        </w:rPr>
        <w:t>ë</w:t>
      </w:r>
      <w:r w:rsidRPr="00E5408F">
        <w:rPr>
          <w:rFonts w:ascii="Gill Sans MT" w:eastAsia="Times New Roman" w:hAnsi="Gill Sans MT" w:cs="Segoe UI"/>
          <w:sz w:val="23"/>
          <w:szCs w:val="23"/>
        </w:rPr>
        <w:t xml:space="preserve"> evidentuara gjat</w:t>
      </w:r>
      <w:r w:rsidR="006227AC" w:rsidRPr="00E5408F">
        <w:rPr>
          <w:rFonts w:ascii="Gill Sans MT" w:eastAsia="Times New Roman" w:hAnsi="Gill Sans MT" w:cs="Segoe UI"/>
          <w:sz w:val="23"/>
          <w:szCs w:val="23"/>
        </w:rPr>
        <w:t>ë</w:t>
      </w:r>
      <w:r w:rsidRPr="00E5408F">
        <w:rPr>
          <w:rFonts w:ascii="Gill Sans MT" w:eastAsia="Times New Roman" w:hAnsi="Gill Sans MT" w:cs="Segoe UI"/>
          <w:sz w:val="23"/>
          <w:szCs w:val="23"/>
        </w:rPr>
        <w:t xml:space="preserve"> viteve t</w:t>
      </w:r>
      <w:r w:rsidR="006227AC" w:rsidRPr="00E5408F">
        <w:rPr>
          <w:rFonts w:ascii="Gill Sans MT" w:eastAsia="Times New Roman" w:hAnsi="Gill Sans MT" w:cs="Segoe UI"/>
          <w:sz w:val="23"/>
          <w:szCs w:val="23"/>
        </w:rPr>
        <w:t>ë</w:t>
      </w:r>
      <w:r w:rsidRPr="00E5408F">
        <w:rPr>
          <w:rFonts w:ascii="Gill Sans MT" w:eastAsia="Times New Roman" w:hAnsi="Gill Sans MT" w:cs="Segoe UI"/>
          <w:sz w:val="23"/>
          <w:szCs w:val="23"/>
        </w:rPr>
        <w:t xml:space="preserve"> fundit n</w:t>
      </w:r>
      <w:r w:rsidR="006227AC" w:rsidRPr="00E5408F">
        <w:rPr>
          <w:rFonts w:ascii="Gill Sans MT" w:eastAsia="Times New Roman" w:hAnsi="Gill Sans MT" w:cs="Segoe UI"/>
          <w:sz w:val="23"/>
          <w:szCs w:val="23"/>
        </w:rPr>
        <w:t>ë</w:t>
      </w:r>
      <w:r w:rsidRPr="00E5408F">
        <w:rPr>
          <w:rFonts w:ascii="Gill Sans MT" w:eastAsia="Times New Roman" w:hAnsi="Gill Sans MT" w:cs="Segoe UI"/>
          <w:sz w:val="23"/>
          <w:szCs w:val="23"/>
        </w:rPr>
        <w:t xml:space="preserve"> fush</w:t>
      </w:r>
      <w:r w:rsidR="006227AC" w:rsidRPr="00E5408F">
        <w:rPr>
          <w:rFonts w:ascii="Gill Sans MT" w:eastAsia="Times New Roman" w:hAnsi="Gill Sans MT" w:cs="Segoe UI"/>
          <w:sz w:val="23"/>
          <w:szCs w:val="23"/>
        </w:rPr>
        <w:t>ë</w:t>
      </w:r>
      <w:r w:rsidRPr="00E5408F">
        <w:rPr>
          <w:rFonts w:ascii="Gill Sans MT" w:eastAsia="Times New Roman" w:hAnsi="Gill Sans MT" w:cs="Segoe UI"/>
          <w:sz w:val="23"/>
          <w:szCs w:val="23"/>
        </w:rPr>
        <w:t>n e informimit, transparenc</w:t>
      </w:r>
      <w:r w:rsidR="006227AC" w:rsidRPr="00E5408F">
        <w:rPr>
          <w:rFonts w:ascii="Gill Sans MT" w:eastAsia="Times New Roman" w:hAnsi="Gill Sans MT" w:cs="Segoe UI"/>
          <w:sz w:val="23"/>
          <w:szCs w:val="23"/>
        </w:rPr>
        <w:t>ë</w:t>
      </w:r>
      <w:r w:rsidRPr="00E5408F">
        <w:rPr>
          <w:rFonts w:ascii="Gill Sans MT" w:eastAsia="Times New Roman" w:hAnsi="Gill Sans MT" w:cs="Segoe UI"/>
          <w:sz w:val="23"/>
          <w:szCs w:val="23"/>
        </w:rPr>
        <w:t xml:space="preserve">s </w:t>
      </w:r>
      <w:r w:rsidR="006227AC" w:rsidRPr="00E5408F">
        <w:rPr>
          <w:rFonts w:ascii="Gill Sans MT" w:eastAsia="Times New Roman" w:hAnsi="Gill Sans MT" w:cs="Segoe UI"/>
          <w:sz w:val="23"/>
          <w:szCs w:val="23"/>
        </w:rPr>
        <w:t xml:space="preserve">dhe llogaridhënies, ekzistojnë hapësira për përmirësim të mëtejmë në vitet në vijim, sidomos në drejtim të përdorimit të shtuar teknologjisë në komunikimet me audiencat e ndryshme, shtimit të burimeve njerëzore brenda Zyrës për Informim dhe Marrëdhënie me Publikun, si dhe në promovimin më të mirë të komunës dhe </w:t>
      </w:r>
      <w:proofErr w:type="spellStart"/>
      <w:r w:rsidR="006227AC" w:rsidRPr="00E5408F">
        <w:rPr>
          <w:rFonts w:ascii="Gill Sans MT" w:eastAsia="Times New Roman" w:hAnsi="Gill Sans MT" w:cs="Segoe UI"/>
          <w:sz w:val="23"/>
          <w:szCs w:val="23"/>
        </w:rPr>
        <w:t>aseteve</w:t>
      </w:r>
      <w:proofErr w:type="spellEnd"/>
      <w:r w:rsidR="006227AC" w:rsidRPr="00E5408F">
        <w:rPr>
          <w:rFonts w:ascii="Gill Sans MT" w:eastAsia="Times New Roman" w:hAnsi="Gill Sans MT" w:cs="Segoe UI"/>
          <w:sz w:val="23"/>
          <w:szCs w:val="23"/>
        </w:rPr>
        <w:t xml:space="preserve"> zhvillimore. </w:t>
      </w:r>
    </w:p>
    <w:p w14:paraId="0288174A" w14:textId="3FE39098" w:rsidR="00BE5680" w:rsidRPr="00E5408F" w:rsidRDefault="006227AC" w:rsidP="00F751CE">
      <w:pPr>
        <w:autoSpaceDE w:val="0"/>
        <w:autoSpaceDN w:val="0"/>
        <w:adjustRightInd w:val="0"/>
        <w:spacing w:before="120" w:after="0" w:line="276" w:lineRule="auto"/>
        <w:jc w:val="both"/>
        <w:rPr>
          <w:rFonts w:ascii="Gill Sans MT" w:eastAsia="Times New Roman" w:hAnsi="Gill Sans MT" w:cs="Segoe UI"/>
          <w:sz w:val="23"/>
          <w:szCs w:val="23"/>
        </w:rPr>
      </w:pPr>
      <w:r w:rsidRPr="00E5408F">
        <w:rPr>
          <w:rFonts w:ascii="Gill Sans MT" w:eastAsia="Times New Roman" w:hAnsi="Gill Sans MT" w:cs="Segoe UI"/>
          <w:sz w:val="23"/>
          <w:szCs w:val="23"/>
        </w:rPr>
        <w:t>Përmes planeve vjetore të komunikimit komuna do të synojë që të intensifikojë edhe marrëdhëniet me mediat dhe publikun e gjerë, në mënyrë që të amortizojë tendencat në rritje të qytetarëve që të informohen përmes burimeve dhe mediumeve që shquhen për pasaktësi dhe mungesë besimi.</w:t>
      </w:r>
    </w:p>
    <w:p w14:paraId="664D4DB3" w14:textId="2EECD174" w:rsidR="00F751CE" w:rsidRPr="00F751CE" w:rsidRDefault="00F751CE" w:rsidP="00F751CE">
      <w:pPr>
        <w:autoSpaceDE w:val="0"/>
        <w:autoSpaceDN w:val="0"/>
        <w:adjustRightInd w:val="0"/>
        <w:spacing w:before="120" w:after="0" w:line="276" w:lineRule="auto"/>
        <w:jc w:val="both"/>
        <w:rPr>
          <w:rFonts w:ascii="Gill Sans MT" w:eastAsia="Times New Roman" w:hAnsi="Gill Sans MT" w:cs="Segoe UI"/>
          <w:sz w:val="23"/>
          <w:szCs w:val="23"/>
        </w:rPr>
      </w:pPr>
      <w:r w:rsidRPr="00F751CE">
        <w:rPr>
          <w:rFonts w:ascii="Gill Sans MT" w:eastAsia="Times New Roman" w:hAnsi="Gill Sans MT" w:cs="Segoe UI"/>
          <w:sz w:val="23"/>
          <w:szCs w:val="23"/>
        </w:rPr>
        <w:t xml:space="preserve">Duke u nisur nga analiza e gjendjes </w:t>
      </w:r>
      <w:r w:rsidR="00BE5680">
        <w:rPr>
          <w:rFonts w:ascii="Gill Sans MT" w:eastAsia="Times New Roman" w:hAnsi="Gill Sans MT" w:cs="Segoe UI"/>
          <w:sz w:val="23"/>
          <w:szCs w:val="23"/>
        </w:rPr>
        <w:t xml:space="preserve">aktuale </w:t>
      </w:r>
      <w:r w:rsidRPr="00F751CE">
        <w:rPr>
          <w:rFonts w:ascii="Gill Sans MT" w:eastAsia="Times New Roman" w:hAnsi="Gill Sans MT" w:cs="Segoe UI"/>
          <w:sz w:val="23"/>
          <w:szCs w:val="23"/>
        </w:rPr>
        <w:t>me komunikim</w:t>
      </w:r>
      <w:r w:rsidR="00BE5680">
        <w:rPr>
          <w:rFonts w:ascii="Gill Sans MT" w:eastAsia="Times New Roman" w:hAnsi="Gill Sans MT" w:cs="Segoe UI"/>
          <w:sz w:val="23"/>
          <w:szCs w:val="23"/>
        </w:rPr>
        <w:t>et</w:t>
      </w:r>
      <w:r w:rsidRPr="00F751CE">
        <w:rPr>
          <w:rFonts w:ascii="Gill Sans MT" w:eastAsia="Times New Roman" w:hAnsi="Gill Sans MT" w:cs="Segoe UI"/>
          <w:sz w:val="23"/>
          <w:szCs w:val="23"/>
        </w:rPr>
        <w:t xml:space="preserve">, </w:t>
      </w:r>
      <w:r w:rsidR="006227AC">
        <w:rPr>
          <w:rFonts w:ascii="Gill Sans MT" w:eastAsia="Times New Roman" w:hAnsi="Gill Sans MT" w:cs="Segoe UI"/>
          <w:sz w:val="23"/>
          <w:szCs w:val="23"/>
        </w:rPr>
        <w:t xml:space="preserve">Komuna e </w:t>
      </w:r>
      <w:r w:rsidR="002D1B3B">
        <w:rPr>
          <w:rFonts w:ascii="Gill Sans MT" w:eastAsia="Times New Roman" w:hAnsi="Gill Sans MT" w:cs="Segoe UI"/>
          <w:sz w:val="23"/>
          <w:szCs w:val="23"/>
        </w:rPr>
        <w:t xml:space="preserve">Kaçanikut </w:t>
      </w:r>
      <w:r w:rsidR="006227AC">
        <w:rPr>
          <w:rFonts w:ascii="Gill Sans MT" w:eastAsia="Times New Roman" w:hAnsi="Gill Sans MT" w:cs="Segoe UI"/>
          <w:sz w:val="23"/>
          <w:szCs w:val="23"/>
        </w:rPr>
        <w:t xml:space="preserve"> </w:t>
      </w:r>
      <w:r w:rsidRPr="00F751CE">
        <w:rPr>
          <w:rFonts w:ascii="Gill Sans MT" w:eastAsia="Times New Roman" w:hAnsi="Gill Sans MT" w:cs="Segoe UI"/>
          <w:sz w:val="23"/>
          <w:szCs w:val="23"/>
        </w:rPr>
        <w:t xml:space="preserve">ka përcaktuar tre (3) objektiva kryesore të cilët do të synohet të realizohen përmes kësaj strategjie: </w:t>
      </w:r>
    </w:p>
    <w:p w14:paraId="3EAACC9B" w14:textId="77777777" w:rsidR="00F751CE" w:rsidRPr="00F751CE" w:rsidRDefault="00F751CE" w:rsidP="00F751CE">
      <w:pPr>
        <w:autoSpaceDE w:val="0"/>
        <w:autoSpaceDN w:val="0"/>
        <w:adjustRightInd w:val="0"/>
        <w:spacing w:after="0" w:line="240" w:lineRule="auto"/>
        <w:ind w:left="720"/>
        <w:contextualSpacing/>
        <w:jc w:val="both"/>
        <w:rPr>
          <w:rFonts w:ascii="Segoe UI" w:eastAsia="Calibri" w:hAnsi="Segoe UI" w:cs="Segoe UI"/>
          <w:b/>
          <w:bCs/>
          <w:i/>
          <w:iCs/>
          <w:sz w:val="23"/>
          <w:szCs w:val="23"/>
          <w:shd w:val="clear" w:color="auto" w:fill="FFFFFF"/>
        </w:rPr>
      </w:pPr>
      <w:bookmarkStart w:id="51" w:name="_Hlk26899142"/>
    </w:p>
    <w:p w14:paraId="39782476" w14:textId="60591CA7" w:rsidR="00F751CE" w:rsidRPr="00F751CE" w:rsidRDefault="00F751CE" w:rsidP="00F751CE">
      <w:pPr>
        <w:numPr>
          <w:ilvl w:val="0"/>
          <w:numId w:val="5"/>
        </w:numPr>
        <w:autoSpaceDE w:val="0"/>
        <w:autoSpaceDN w:val="0"/>
        <w:adjustRightInd w:val="0"/>
        <w:spacing w:after="0" w:line="240" w:lineRule="auto"/>
        <w:contextualSpacing/>
        <w:jc w:val="both"/>
        <w:rPr>
          <w:rFonts w:ascii="Gill Sans MT" w:eastAsia="Calibri" w:hAnsi="Gill Sans MT" w:cs="Segoe UI"/>
          <w:b/>
          <w:bCs/>
          <w:i/>
          <w:iCs/>
          <w:sz w:val="23"/>
          <w:szCs w:val="23"/>
          <w:shd w:val="clear" w:color="auto" w:fill="FFFFFF"/>
        </w:rPr>
      </w:pPr>
      <w:bookmarkStart w:id="52" w:name="_Hlk51923917"/>
      <w:r w:rsidRPr="00F751CE">
        <w:rPr>
          <w:rFonts w:ascii="Gill Sans MT" w:eastAsia="Calibri" w:hAnsi="Gill Sans MT" w:cs="Segoe UI"/>
          <w:b/>
          <w:bCs/>
          <w:i/>
          <w:iCs/>
          <w:sz w:val="23"/>
          <w:szCs w:val="23"/>
          <w:shd w:val="clear" w:color="auto" w:fill="FFFFFF"/>
        </w:rPr>
        <w:t>Avancimi i komunikimit të brendshëm në administratën komunale</w:t>
      </w:r>
    </w:p>
    <w:p w14:paraId="511B87A7" w14:textId="3ACEA3AB" w:rsidR="00F751CE" w:rsidRPr="00F751CE" w:rsidRDefault="00F751CE" w:rsidP="00F751CE">
      <w:pPr>
        <w:numPr>
          <w:ilvl w:val="0"/>
          <w:numId w:val="5"/>
        </w:numPr>
        <w:autoSpaceDE w:val="0"/>
        <w:autoSpaceDN w:val="0"/>
        <w:adjustRightInd w:val="0"/>
        <w:spacing w:after="0" w:line="240" w:lineRule="auto"/>
        <w:contextualSpacing/>
        <w:jc w:val="both"/>
        <w:rPr>
          <w:rFonts w:ascii="Gill Sans MT" w:eastAsia="Calibri" w:hAnsi="Gill Sans MT" w:cs="Segoe UI"/>
          <w:b/>
          <w:bCs/>
          <w:i/>
          <w:iCs/>
          <w:sz w:val="23"/>
          <w:szCs w:val="23"/>
          <w:shd w:val="clear" w:color="auto" w:fill="FFFFFF"/>
        </w:rPr>
      </w:pPr>
      <w:r w:rsidRPr="00F751CE">
        <w:rPr>
          <w:rFonts w:ascii="Gill Sans MT" w:eastAsia="Calibri" w:hAnsi="Gill Sans MT" w:cs="Segoe UI"/>
          <w:b/>
          <w:bCs/>
          <w:i/>
          <w:iCs/>
          <w:sz w:val="23"/>
          <w:szCs w:val="23"/>
          <w:shd w:val="clear" w:color="auto" w:fill="FFFFFF"/>
        </w:rPr>
        <w:t>Krijimi i mekanizm</w:t>
      </w:r>
      <w:r w:rsidR="00E5408F">
        <w:rPr>
          <w:rFonts w:ascii="Gill Sans MT" w:eastAsia="Calibri" w:hAnsi="Gill Sans MT" w:cs="Segoe UI"/>
          <w:b/>
          <w:bCs/>
          <w:i/>
          <w:iCs/>
          <w:sz w:val="23"/>
          <w:szCs w:val="23"/>
          <w:shd w:val="clear" w:color="auto" w:fill="FFFFFF"/>
        </w:rPr>
        <w:t>ave</w:t>
      </w:r>
      <w:r w:rsidRPr="00F751CE">
        <w:rPr>
          <w:rFonts w:ascii="Gill Sans MT" w:eastAsia="Calibri" w:hAnsi="Gill Sans MT" w:cs="Segoe UI"/>
          <w:b/>
          <w:bCs/>
          <w:i/>
          <w:iCs/>
          <w:sz w:val="23"/>
          <w:szCs w:val="23"/>
          <w:shd w:val="clear" w:color="auto" w:fill="FFFFFF"/>
        </w:rPr>
        <w:t xml:space="preserve"> efikas për </w:t>
      </w:r>
      <w:r w:rsidR="00587B29">
        <w:rPr>
          <w:rFonts w:ascii="Gill Sans MT" w:eastAsia="Calibri" w:hAnsi="Gill Sans MT" w:cs="Segoe UI"/>
          <w:b/>
          <w:bCs/>
          <w:i/>
          <w:iCs/>
          <w:sz w:val="23"/>
          <w:szCs w:val="23"/>
          <w:shd w:val="clear" w:color="auto" w:fill="FFFFFF"/>
        </w:rPr>
        <w:t>informim dhe marrëdhënie me media</w:t>
      </w:r>
      <w:r w:rsidRPr="00F751CE">
        <w:rPr>
          <w:rFonts w:ascii="Gill Sans MT" w:eastAsia="Calibri" w:hAnsi="Gill Sans MT" w:cs="Segoe UI"/>
          <w:b/>
          <w:bCs/>
          <w:i/>
          <w:iCs/>
          <w:sz w:val="23"/>
          <w:szCs w:val="23"/>
          <w:shd w:val="clear" w:color="auto" w:fill="FFFFFF"/>
        </w:rPr>
        <w:t xml:space="preserve"> </w:t>
      </w:r>
    </w:p>
    <w:p w14:paraId="282FE1C5" w14:textId="55AD1CEA" w:rsidR="00F751CE" w:rsidRPr="00F751CE" w:rsidRDefault="00F751CE" w:rsidP="00F751CE">
      <w:pPr>
        <w:numPr>
          <w:ilvl w:val="0"/>
          <w:numId w:val="5"/>
        </w:numPr>
        <w:autoSpaceDE w:val="0"/>
        <w:autoSpaceDN w:val="0"/>
        <w:adjustRightInd w:val="0"/>
        <w:spacing w:after="0" w:line="240" w:lineRule="auto"/>
        <w:contextualSpacing/>
        <w:jc w:val="both"/>
        <w:rPr>
          <w:rFonts w:ascii="Gill Sans MT" w:eastAsia="Calibri" w:hAnsi="Gill Sans MT" w:cs="Segoe UI"/>
          <w:b/>
          <w:bCs/>
          <w:i/>
          <w:iCs/>
          <w:sz w:val="23"/>
          <w:szCs w:val="23"/>
          <w:shd w:val="clear" w:color="auto" w:fill="FFFFFF"/>
        </w:rPr>
      </w:pPr>
      <w:bookmarkStart w:id="53" w:name="_Hlk79403701"/>
      <w:r w:rsidRPr="00F751CE">
        <w:rPr>
          <w:rFonts w:ascii="Gill Sans MT" w:eastAsia="Calibri" w:hAnsi="Gill Sans MT" w:cs="Segoe UI"/>
          <w:b/>
          <w:bCs/>
          <w:i/>
          <w:iCs/>
          <w:sz w:val="23"/>
          <w:szCs w:val="23"/>
          <w:shd w:val="clear" w:color="auto" w:fill="FFFFFF"/>
        </w:rPr>
        <w:t>Rritja e transparencës dhe ndërveprimit me qytetarë</w:t>
      </w:r>
      <w:bookmarkEnd w:id="51"/>
    </w:p>
    <w:bookmarkEnd w:id="52"/>
    <w:bookmarkEnd w:id="53"/>
    <w:p w14:paraId="4FF4FCB6" w14:textId="77777777" w:rsidR="00F751CE" w:rsidRPr="00F751CE" w:rsidRDefault="00F751CE" w:rsidP="00F751CE">
      <w:pPr>
        <w:autoSpaceDE w:val="0"/>
        <w:autoSpaceDN w:val="0"/>
        <w:adjustRightInd w:val="0"/>
        <w:spacing w:after="0" w:line="240" w:lineRule="auto"/>
        <w:jc w:val="both"/>
        <w:rPr>
          <w:rFonts w:ascii="Segoe UI" w:eastAsia="Calibri" w:hAnsi="Segoe UI" w:cs="Segoe UI"/>
          <w:sz w:val="23"/>
          <w:szCs w:val="23"/>
          <w:shd w:val="clear" w:color="auto" w:fill="FFFFFF"/>
        </w:rPr>
      </w:pPr>
    </w:p>
    <w:p w14:paraId="048FAA29" w14:textId="43BBB738" w:rsidR="00F751CE" w:rsidRPr="00F751CE" w:rsidRDefault="00F751CE" w:rsidP="00F751CE">
      <w:pPr>
        <w:keepNext/>
        <w:keepLines/>
        <w:numPr>
          <w:ilvl w:val="0"/>
          <w:numId w:val="6"/>
        </w:numPr>
        <w:spacing w:before="40" w:after="0" w:line="276" w:lineRule="auto"/>
        <w:ind w:left="360"/>
        <w:jc w:val="both"/>
        <w:outlineLvl w:val="2"/>
        <w:rPr>
          <w:rFonts w:ascii="Gill Sans MT" w:eastAsia="Calibri" w:hAnsi="Gill Sans MT" w:cs="Segoe UI"/>
          <w:b/>
          <w:bCs/>
          <w:sz w:val="23"/>
          <w:szCs w:val="23"/>
          <w:shd w:val="clear" w:color="auto" w:fill="FFFFFF"/>
        </w:rPr>
      </w:pPr>
      <w:bookmarkStart w:id="54" w:name="_Toc53580248"/>
      <w:bookmarkStart w:id="55" w:name="_Toc56068222"/>
      <w:bookmarkStart w:id="56" w:name="_Toc80791922"/>
      <w:r w:rsidRPr="00F751CE">
        <w:rPr>
          <w:rFonts w:ascii="Gill Sans MT" w:eastAsia="Calibri" w:hAnsi="Gill Sans MT" w:cs="Segoe UI"/>
          <w:b/>
          <w:bCs/>
          <w:i/>
          <w:iCs/>
          <w:sz w:val="23"/>
          <w:szCs w:val="23"/>
          <w:shd w:val="clear" w:color="auto" w:fill="FFFFFF"/>
        </w:rPr>
        <w:t>Avancimi i komunikimit të brendshëm në administratën komunale</w:t>
      </w:r>
      <w:bookmarkEnd w:id="54"/>
      <w:bookmarkEnd w:id="55"/>
      <w:bookmarkEnd w:id="56"/>
      <w:r w:rsidRPr="00F751CE">
        <w:rPr>
          <w:rFonts w:ascii="Gill Sans MT" w:eastAsia="Calibri" w:hAnsi="Gill Sans MT" w:cs="Segoe UI"/>
          <w:b/>
          <w:bCs/>
          <w:sz w:val="23"/>
          <w:szCs w:val="23"/>
          <w:shd w:val="clear" w:color="auto" w:fill="FFFFFF"/>
        </w:rPr>
        <w:t xml:space="preserve"> </w:t>
      </w:r>
    </w:p>
    <w:p w14:paraId="167FAAC8" w14:textId="4DDAAEB3" w:rsidR="00F751CE" w:rsidRPr="00F751CE" w:rsidRDefault="00E5408F" w:rsidP="00E5408F">
      <w:pPr>
        <w:spacing w:after="200" w:line="276" w:lineRule="auto"/>
        <w:jc w:val="both"/>
        <w:rPr>
          <w:rFonts w:ascii="Gill Sans MT" w:eastAsia="Calibri" w:hAnsi="Gill Sans MT" w:cs="Segoe UI"/>
          <w:sz w:val="23"/>
          <w:szCs w:val="23"/>
          <w:shd w:val="clear" w:color="auto" w:fill="FFFFFF"/>
        </w:rPr>
      </w:pPr>
      <w:r w:rsidRPr="00E5408F">
        <w:rPr>
          <w:rFonts w:ascii="Gill Sans MT" w:eastAsia="Calibri" w:hAnsi="Gill Sans MT" w:cs="Segoe UI"/>
          <w:sz w:val="23"/>
          <w:szCs w:val="23"/>
          <w:shd w:val="clear" w:color="auto" w:fill="FFFFFF"/>
        </w:rPr>
        <w:t xml:space="preserve">Komunikimi i brendshëm është një komponentë e rëndësishme e institucioneve publike dhe jo vetëm, sidomos të atyre që në përbërjen dhe natyrën e vet janë më komplekse siç është rasti me administratat komunale. </w:t>
      </w:r>
      <w:r w:rsidR="00F751CE" w:rsidRPr="00F751CE">
        <w:rPr>
          <w:rFonts w:ascii="Gill Sans MT" w:eastAsia="Calibri" w:hAnsi="Gill Sans MT" w:cs="Segoe UI"/>
          <w:sz w:val="23"/>
          <w:szCs w:val="23"/>
          <w:shd w:val="clear" w:color="auto" w:fill="FFFFFF"/>
        </w:rPr>
        <w:t xml:space="preserve">Komuna do të </w:t>
      </w:r>
      <w:r>
        <w:rPr>
          <w:rFonts w:ascii="Gill Sans MT" w:eastAsia="Calibri" w:hAnsi="Gill Sans MT" w:cs="Segoe UI"/>
          <w:sz w:val="23"/>
          <w:szCs w:val="23"/>
          <w:shd w:val="clear" w:color="auto" w:fill="FFFFFF"/>
        </w:rPr>
        <w:t>ndërmarrë</w:t>
      </w:r>
      <w:r w:rsidR="00F751CE" w:rsidRPr="00F751CE">
        <w:rPr>
          <w:rFonts w:ascii="Gill Sans MT" w:eastAsia="Calibri" w:hAnsi="Gill Sans MT" w:cs="Segoe UI"/>
          <w:sz w:val="23"/>
          <w:szCs w:val="23"/>
          <w:shd w:val="clear" w:color="auto" w:fill="FFFFFF"/>
        </w:rPr>
        <w:t xml:space="preserve"> </w:t>
      </w:r>
      <w:r>
        <w:rPr>
          <w:rFonts w:ascii="Gill Sans MT" w:eastAsia="Calibri" w:hAnsi="Gill Sans MT" w:cs="Segoe UI"/>
          <w:sz w:val="23"/>
          <w:szCs w:val="23"/>
          <w:shd w:val="clear" w:color="auto" w:fill="FFFFFF"/>
        </w:rPr>
        <w:t>veprimet</w:t>
      </w:r>
      <w:r w:rsidR="00F751CE" w:rsidRPr="00F751CE">
        <w:rPr>
          <w:rFonts w:ascii="Gill Sans MT" w:eastAsia="Calibri" w:hAnsi="Gill Sans MT" w:cs="Segoe UI"/>
          <w:sz w:val="23"/>
          <w:szCs w:val="23"/>
          <w:shd w:val="clear" w:color="auto" w:fill="FFFFFF"/>
        </w:rPr>
        <w:t xml:space="preserve"> e duhura për të ndërtuar një kulturë ku të punësuarit në administratën komunale ndjehen rehat dhe kanë besimin e mjaftueshëm për të shprehur mendimet e tyre në funksion të rritjes së rendimentit të punës dhe cilësisë së shërbimeve. </w:t>
      </w:r>
      <w:r w:rsidRPr="00E5408F">
        <w:rPr>
          <w:rFonts w:ascii="Gill Sans MT" w:eastAsia="Calibri" w:hAnsi="Gill Sans MT" w:cs="Segoe UI"/>
          <w:sz w:val="23"/>
          <w:szCs w:val="23"/>
          <w:shd w:val="clear" w:color="auto" w:fill="FFFFFF"/>
        </w:rPr>
        <w:t xml:space="preserve">Qëllimi parësor i </w:t>
      </w:r>
      <w:r>
        <w:rPr>
          <w:rFonts w:ascii="Gill Sans MT" w:eastAsia="Calibri" w:hAnsi="Gill Sans MT" w:cs="Segoe UI"/>
          <w:sz w:val="23"/>
          <w:szCs w:val="23"/>
          <w:shd w:val="clear" w:color="auto" w:fill="FFFFFF"/>
        </w:rPr>
        <w:t>avancimit</w:t>
      </w:r>
      <w:r w:rsidRPr="00E5408F">
        <w:rPr>
          <w:rFonts w:ascii="Gill Sans MT" w:eastAsia="Calibri" w:hAnsi="Gill Sans MT" w:cs="Segoe UI"/>
          <w:sz w:val="23"/>
          <w:szCs w:val="23"/>
          <w:shd w:val="clear" w:color="auto" w:fill="FFFFFF"/>
        </w:rPr>
        <w:t xml:space="preserve"> të komunikimit të brendshëm është që ta bëjë administratën komunale një institucion të aftë për t’i paraprirë ndryshimeve</w:t>
      </w:r>
      <w:r w:rsidR="00A55C0A">
        <w:rPr>
          <w:rFonts w:ascii="Gill Sans MT" w:eastAsia="Calibri" w:hAnsi="Gill Sans MT" w:cs="Segoe UI"/>
          <w:sz w:val="23"/>
          <w:szCs w:val="23"/>
          <w:shd w:val="clear" w:color="auto" w:fill="FFFFFF"/>
        </w:rPr>
        <w:t>.</w:t>
      </w:r>
    </w:p>
    <w:p w14:paraId="3AC783DD" w14:textId="77777777" w:rsidR="00F751CE" w:rsidRPr="00F751CE" w:rsidRDefault="00F751CE" w:rsidP="00F751CE">
      <w:pPr>
        <w:spacing w:after="200" w:line="276" w:lineRule="auto"/>
        <w:jc w:val="both"/>
        <w:rPr>
          <w:rFonts w:ascii="Gill Sans MT" w:eastAsia="Calibri" w:hAnsi="Gill Sans MT" w:cs="Segoe UI"/>
          <w:sz w:val="23"/>
          <w:szCs w:val="23"/>
          <w:shd w:val="clear" w:color="auto" w:fill="FFFFFF"/>
        </w:rPr>
      </w:pPr>
    </w:p>
    <w:p w14:paraId="131A7A86" w14:textId="71E0F064" w:rsidR="00F751CE" w:rsidRPr="00F751CE" w:rsidRDefault="00F751CE" w:rsidP="00F751CE">
      <w:pPr>
        <w:keepNext/>
        <w:keepLines/>
        <w:numPr>
          <w:ilvl w:val="0"/>
          <w:numId w:val="6"/>
        </w:numPr>
        <w:spacing w:before="40" w:after="0" w:line="276" w:lineRule="auto"/>
        <w:ind w:left="360"/>
        <w:jc w:val="both"/>
        <w:outlineLvl w:val="2"/>
        <w:rPr>
          <w:rFonts w:ascii="Gill Sans MT" w:eastAsia="Calibri" w:hAnsi="Gill Sans MT" w:cs="Segoe UI"/>
          <w:b/>
          <w:bCs/>
          <w:i/>
          <w:iCs/>
          <w:sz w:val="23"/>
          <w:szCs w:val="23"/>
          <w:shd w:val="clear" w:color="auto" w:fill="FFFFFF"/>
        </w:rPr>
      </w:pPr>
      <w:bookmarkStart w:id="57" w:name="_Toc56068223"/>
      <w:bookmarkStart w:id="58" w:name="_Toc80791923"/>
      <w:r w:rsidRPr="00F751CE">
        <w:rPr>
          <w:rFonts w:ascii="Gill Sans MT" w:eastAsia="Calibri" w:hAnsi="Gill Sans MT" w:cs="Segoe UI"/>
          <w:b/>
          <w:bCs/>
          <w:i/>
          <w:iCs/>
          <w:sz w:val="23"/>
          <w:szCs w:val="23"/>
          <w:shd w:val="clear" w:color="auto" w:fill="FFFFFF"/>
        </w:rPr>
        <w:lastRenderedPageBreak/>
        <w:t xml:space="preserve">Krijimi i mekanizmave efikas për </w:t>
      </w:r>
      <w:bookmarkEnd w:id="57"/>
      <w:r w:rsidR="00E5408F">
        <w:rPr>
          <w:rFonts w:ascii="Gill Sans MT" w:eastAsia="Calibri" w:hAnsi="Gill Sans MT" w:cs="Segoe UI"/>
          <w:b/>
          <w:bCs/>
          <w:i/>
          <w:iCs/>
          <w:sz w:val="23"/>
          <w:szCs w:val="23"/>
          <w:shd w:val="clear" w:color="auto" w:fill="FFFFFF"/>
        </w:rPr>
        <w:t>informim dhe marrëdhënie me mediat</w:t>
      </w:r>
      <w:bookmarkEnd w:id="58"/>
      <w:r w:rsidRPr="00F751CE">
        <w:rPr>
          <w:rFonts w:ascii="Gill Sans MT" w:eastAsia="Calibri" w:hAnsi="Gill Sans MT" w:cs="Segoe UI"/>
          <w:b/>
          <w:bCs/>
          <w:i/>
          <w:iCs/>
          <w:sz w:val="23"/>
          <w:szCs w:val="23"/>
          <w:shd w:val="clear" w:color="auto" w:fill="FFFFFF"/>
        </w:rPr>
        <w:t xml:space="preserve"> </w:t>
      </w:r>
    </w:p>
    <w:p w14:paraId="79DB13DC" w14:textId="1A44D704" w:rsidR="00F751CE" w:rsidRPr="00F751CE" w:rsidRDefault="00FA167E" w:rsidP="00F751CE">
      <w:pPr>
        <w:spacing w:after="200" w:line="276" w:lineRule="auto"/>
        <w:jc w:val="both"/>
        <w:rPr>
          <w:rFonts w:ascii="Gill Sans MT" w:eastAsia="Calibri" w:hAnsi="Gill Sans MT" w:cs="Segoe UI"/>
          <w:sz w:val="23"/>
          <w:szCs w:val="23"/>
          <w:shd w:val="clear" w:color="auto" w:fill="FFFFFF"/>
        </w:rPr>
      </w:pPr>
      <w:r>
        <w:rPr>
          <w:rFonts w:ascii="Gill Sans MT" w:eastAsia="Calibri" w:hAnsi="Gill Sans MT" w:cs="Segoe UI"/>
          <w:sz w:val="23"/>
          <w:szCs w:val="23"/>
          <w:shd w:val="clear" w:color="auto" w:fill="FFFFFF"/>
        </w:rPr>
        <w:t>S</w:t>
      </w:r>
      <w:r w:rsidR="00F751CE" w:rsidRPr="00F751CE">
        <w:rPr>
          <w:rFonts w:ascii="Gill Sans MT" w:eastAsia="Calibri" w:hAnsi="Gill Sans MT" w:cs="Segoe UI"/>
          <w:sz w:val="23"/>
          <w:szCs w:val="23"/>
          <w:shd w:val="clear" w:color="auto" w:fill="FFFFFF"/>
        </w:rPr>
        <w:t>tadi zhvillimor në të cilin ndodhet aktualisht komuna</w:t>
      </w:r>
      <w:r>
        <w:rPr>
          <w:rFonts w:ascii="Gill Sans MT" w:eastAsia="Calibri" w:hAnsi="Gill Sans MT" w:cs="Segoe UI"/>
          <w:sz w:val="23"/>
          <w:szCs w:val="23"/>
          <w:shd w:val="clear" w:color="auto" w:fill="FFFFFF"/>
        </w:rPr>
        <w:t xml:space="preserve"> e </w:t>
      </w:r>
      <w:r w:rsidR="000C09AF">
        <w:rPr>
          <w:rFonts w:ascii="Gill Sans MT" w:eastAsia="Calibri" w:hAnsi="Gill Sans MT" w:cs="Segoe UI"/>
          <w:sz w:val="23"/>
          <w:szCs w:val="23"/>
          <w:shd w:val="clear" w:color="auto" w:fill="FFFFFF"/>
        </w:rPr>
        <w:t>Kaçanikut</w:t>
      </w:r>
      <w:r w:rsidR="00F751CE" w:rsidRPr="00F751CE">
        <w:rPr>
          <w:rFonts w:ascii="Gill Sans MT" w:eastAsia="Calibri" w:hAnsi="Gill Sans MT" w:cs="Segoe UI"/>
          <w:sz w:val="23"/>
          <w:szCs w:val="23"/>
          <w:shd w:val="clear" w:color="auto" w:fill="FFFFFF"/>
        </w:rPr>
        <w:t xml:space="preserve"> kërkon </w:t>
      </w:r>
      <w:r>
        <w:rPr>
          <w:rFonts w:ascii="Gill Sans MT" w:eastAsia="Calibri" w:hAnsi="Gill Sans MT" w:cs="Segoe UI"/>
          <w:sz w:val="23"/>
          <w:szCs w:val="23"/>
          <w:shd w:val="clear" w:color="auto" w:fill="FFFFFF"/>
        </w:rPr>
        <w:t>një rishikim</w:t>
      </w:r>
      <w:r w:rsidR="00F751CE" w:rsidRPr="00F751CE">
        <w:rPr>
          <w:rFonts w:ascii="Gill Sans MT" w:eastAsia="Calibri" w:hAnsi="Gill Sans MT" w:cs="Segoe UI"/>
          <w:sz w:val="23"/>
          <w:szCs w:val="23"/>
          <w:shd w:val="clear" w:color="auto" w:fill="FFFFFF"/>
        </w:rPr>
        <w:t xml:space="preserve"> prioritetesh ashtu që vëmendja në të ardhmen të përqendrohet </w:t>
      </w:r>
      <w:r>
        <w:rPr>
          <w:rFonts w:ascii="Gill Sans MT" w:eastAsia="Calibri" w:hAnsi="Gill Sans MT" w:cs="Segoe UI"/>
          <w:sz w:val="23"/>
          <w:szCs w:val="23"/>
          <w:shd w:val="clear" w:color="auto" w:fill="FFFFFF"/>
        </w:rPr>
        <w:t xml:space="preserve">te </w:t>
      </w:r>
      <w:r w:rsidR="00F751CE" w:rsidRPr="00F751CE">
        <w:rPr>
          <w:rFonts w:ascii="Gill Sans MT" w:eastAsia="Calibri" w:hAnsi="Gill Sans MT" w:cs="Segoe UI"/>
          <w:sz w:val="23"/>
          <w:szCs w:val="23"/>
          <w:shd w:val="clear" w:color="auto" w:fill="FFFFFF"/>
        </w:rPr>
        <w:t>paraqitje</w:t>
      </w:r>
      <w:r>
        <w:rPr>
          <w:rFonts w:ascii="Gill Sans MT" w:eastAsia="Calibri" w:hAnsi="Gill Sans MT" w:cs="Segoe UI"/>
          <w:sz w:val="23"/>
          <w:szCs w:val="23"/>
          <w:shd w:val="clear" w:color="auto" w:fill="FFFFFF"/>
        </w:rPr>
        <w:t>t</w:t>
      </w:r>
      <w:r w:rsidR="00F751CE" w:rsidRPr="00F751CE">
        <w:rPr>
          <w:rFonts w:ascii="Gill Sans MT" w:eastAsia="Calibri" w:hAnsi="Gill Sans MT" w:cs="Segoe UI"/>
          <w:sz w:val="23"/>
          <w:szCs w:val="23"/>
          <w:shd w:val="clear" w:color="auto" w:fill="FFFFFF"/>
        </w:rPr>
        <w:t xml:space="preserve"> </w:t>
      </w:r>
      <w:r>
        <w:rPr>
          <w:rFonts w:ascii="Gill Sans MT" w:eastAsia="Calibri" w:hAnsi="Gill Sans MT" w:cs="Segoe UI"/>
          <w:sz w:val="23"/>
          <w:szCs w:val="23"/>
          <w:shd w:val="clear" w:color="auto" w:fill="FFFFFF"/>
        </w:rPr>
        <w:t>e</w:t>
      </w:r>
      <w:r w:rsidR="00F751CE" w:rsidRPr="00F751CE">
        <w:rPr>
          <w:rFonts w:ascii="Gill Sans MT" w:eastAsia="Calibri" w:hAnsi="Gill Sans MT" w:cs="Segoe UI"/>
          <w:sz w:val="23"/>
          <w:szCs w:val="23"/>
          <w:shd w:val="clear" w:color="auto" w:fill="FFFFFF"/>
        </w:rPr>
        <w:t xml:space="preserve"> strukturuara </w:t>
      </w:r>
      <w:proofErr w:type="spellStart"/>
      <w:r w:rsidR="00F751CE" w:rsidRPr="00F751CE">
        <w:rPr>
          <w:rFonts w:ascii="Gill Sans MT" w:eastAsia="Calibri" w:hAnsi="Gill Sans MT" w:cs="Segoe UI"/>
          <w:sz w:val="23"/>
          <w:szCs w:val="23"/>
          <w:shd w:val="clear" w:color="auto" w:fill="FFFFFF"/>
        </w:rPr>
        <w:t>mediale</w:t>
      </w:r>
      <w:proofErr w:type="spellEnd"/>
      <w:r w:rsidR="00F751CE" w:rsidRPr="00F751CE">
        <w:rPr>
          <w:rFonts w:ascii="Gill Sans MT" w:eastAsia="Calibri" w:hAnsi="Gill Sans MT" w:cs="Segoe UI"/>
          <w:sz w:val="23"/>
          <w:szCs w:val="23"/>
          <w:shd w:val="clear" w:color="auto" w:fill="FFFFFF"/>
        </w:rPr>
        <w:t xml:space="preserve">, </w:t>
      </w:r>
      <w:proofErr w:type="spellStart"/>
      <w:r w:rsidR="00F751CE" w:rsidRPr="00F751CE">
        <w:rPr>
          <w:rFonts w:ascii="Gill Sans MT" w:eastAsia="Calibri" w:hAnsi="Gill Sans MT" w:cs="Segoe UI"/>
          <w:sz w:val="23"/>
          <w:szCs w:val="23"/>
          <w:shd w:val="clear" w:color="auto" w:fill="FFFFFF"/>
        </w:rPr>
        <w:t>diversifikimit</w:t>
      </w:r>
      <w:proofErr w:type="spellEnd"/>
      <w:r w:rsidR="00F751CE" w:rsidRPr="00F751CE">
        <w:rPr>
          <w:rFonts w:ascii="Gill Sans MT" w:eastAsia="Calibri" w:hAnsi="Gill Sans MT" w:cs="Segoe UI"/>
          <w:sz w:val="23"/>
          <w:szCs w:val="23"/>
          <w:shd w:val="clear" w:color="auto" w:fill="FFFFFF"/>
        </w:rPr>
        <w:t xml:space="preserve"> të kanaleve dhe materialeve komunikuese, përdorimit të shtuar të mediave të reja dhe digjitale dhe ndërveprimit të shtuar përmes faqes zyrtare të komunës në Internet. Në vitet në vijim, komuna synon që të rrisë praninë e saj në platformat sociale, si në aspektin sasior ashtu edhe </w:t>
      </w:r>
      <w:r>
        <w:rPr>
          <w:rFonts w:ascii="Gill Sans MT" w:eastAsia="Calibri" w:hAnsi="Gill Sans MT" w:cs="Segoe UI"/>
          <w:sz w:val="23"/>
          <w:szCs w:val="23"/>
          <w:shd w:val="clear" w:color="auto" w:fill="FFFFFF"/>
        </w:rPr>
        <w:t>në</w:t>
      </w:r>
      <w:r w:rsidR="00F751CE" w:rsidRPr="00F751CE">
        <w:rPr>
          <w:rFonts w:ascii="Gill Sans MT" w:eastAsia="Calibri" w:hAnsi="Gill Sans MT" w:cs="Segoe UI"/>
          <w:sz w:val="23"/>
          <w:szCs w:val="23"/>
          <w:shd w:val="clear" w:color="auto" w:fill="FFFFFF"/>
        </w:rPr>
        <w:t xml:space="preserve"> atë cilësor. Përpara hapjes së llogarive në platformat e tjera sociale, Komuna do të sigurohet që personeli në </w:t>
      </w:r>
      <w:r>
        <w:rPr>
          <w:rFonts w:ascii="Gill Sans MT" w:eastAsia="Calibri" w:hAnsi="Gill Sans MT" w:cs="Segoe UI"/>
          <w:sz w:val="23"/>
          <w:szCs w:val="23"/>
          <w:shd w:val="clear" w:color="auto" w:fill="FFFFFF"/>
        </w:rPr>
        <w:t>ZIMP</w:t>
      </w:r>
      <w:r w:rsidR="00F751CE" w:rsidRPr="00F751CE">
        <w:rPr>
          <w:rFonts w:ascii="Gill Sans MT" w:eastAsia="Calibri" w:hAnsi="Gill Sans MT" w:cs="Segoe UI"/>
          <w:sz w:val="23"/>
          <w:szCs w:val="23"/>
          <w:shd w:val="clear" w:color="auto" w:fill="FFFFFF"/>
        </w:rPr>
        <w:t xml:space="preserve"> të trajnohet për përdorimin efikas të tyre. </w:t>
      </w:r>
      <w:r>
        <w:rPr>
          <w:rFonts w:ascii="Gill Sans MT" w:eastAsia="Calibri" w:hAnsi="Gill Sans MT" w:cs="Segoe UI"/>
          <w:sz w:val="23"/>
          <w:szCs w:val="23"/>
          <w:shd w:val="clear" w:color="auto" w:fill="FFFFFF"/>
        </w:rPr>
        <w:t>Po ashtu, një vëmendje  veçantë do t’i kushtohet konsolidimit të marrëdhënieve m</w:t>
      </w:r>
      <w:r w:rsidR="000C09AF">
        <w:rPr>
          <w:rFonts w:ascii="Gill Sans MT" w:eastAsia="Calibri" w:hAnsi="Gill Sans MT" w:cs="Segoe UI"/>
          <w:sz w:val="23"/>
          <w:szCs w:val="23"/>
          <w:shd w:val="clear" w:color="auto" w:fill="FFFFFF"/>
        </w:rPr>
        <w:t>e mediat</w:t>
      </w:r>
      <w:r>
        <w:rPr>
          <w:rFonts w:ascii="Gill Sans MT" w:eastAsia="Calibri" w:hAnsi="Gill Sans MT" w:cs="Segoe UI"/>
          <w:sz w:val="23"/>
          <w:szCs w:val="23"/>
          <w:shd w:val="clear" w:color="auto" w:fill="FFFFFF"/>
        </w:rPr>
        <w:t xml:space="preserve">, të cilat numerikisht janë të konsiderueshme dhe mund të ofrojnë një ndihmë të madhe në informimin e drejtë dhe të saktë në raport me veprimtarinë e institucioneve komunale. </w:t>
      </w:r>
    </w:p>
    <w:p w14:paraId="6495CD11" w14:textId="77777777" w:rsidR="00F751CE" w:rsidRPr="00F751CE" w:rsidRDefault="00F751CE" w:rsidP="00F751CE">
      <w:pPr>
        <w:spacing w:after="200" w:line="276" w:lineRule="auto"/>
        <w:jc w:val="both"/>
        <w:rPr>
          <w:rFonts w:ascii="Gill Sans MT" w:eastAsia="Calibri" w:hAnsi="Gill Sans MT" w:cs="Segoe UI"/>
          <w:sz w:val="23"/>
          <w:szCs w:val="23"/>
          <w:shd w:val="clear" w:color="auto" w:fill="FFFFFF"/>
        </w:rPr>
      </w:pPr>
      <w:r w:rsidRPr="00F751CE">
        <w:rPr>
          <w:rFonts w:ascii="Gill Sans MT" w:eastAsia="Calibri" w:hAnsi="Gill Sans MT" w:cs="Segoe UI"/>
          <w:sz w:val="23"/>
          <w:szCs w:val="23"/>
          <w:shd w:val="clear" w:color="auto" w:fill="FFFFFF"/>
        </w:rPr>
        <w:t xml:space="preserve">   </w:t>
      </w:r>
    </w:p>
    <w:p w14:paraId="61E8DF9D" w14:textId="5F12A46C" w:rsidR="00F751CE" w:rsidRPr="00F751CE" w:rsidRDefault="00F751CE" w:rsidP="00F751CE">
      <w:pPr>
        <w:keepNext/>
        <w:keepLines/>
        <w:numPr>
          <w:ilvl w:val="0"/>
          <w:numId w:val="6"/>
        </w:numPr>
        <w:spacing w:before="40" w:after="0" w:line="276" w:lineRule="auto"/>
        <w:ind w:left="270" w:hanging="270"/>
        <w:jc w:val="both"/>
        <w:outlineLvl w:val="2"/>
        <w:rPr>
          <w:rFonts w:ascii="Gill Sans MT" w:eastAsia="Calibri" w:hAnsi="Gill Sans MT" w:cs="Segoe UI"/>
          <w:b/>
          <w:bCs/>
          <w:i/>
          <w:iCs/>
          <w:sz w:val="23"/>
          <w:szCs w:val="23"/>
          <w:shd w:val="clear" w:color="auto" w:fill="FFFFFF"/>
        </w:rPr>
      </w:pPr>
      <w:r w:rsidRPr="00F751CE">
        <w:rPr>
          <w:rFonts w:ascii="Segoe UI" w:eastAsia="Calibri" w:hAnsi="Segoe UI" w:cs="Segoe UI"/>
          <w:color w:val="1F3763" w:themeColor="accent1" w:themeShade="7F"/>
          <w:sz w:val="23"/>
          <w:szCs w:val="23"/>
          <w:shd w:val="clear" w:color="auto" w:fill="FFFFFF"/>
        </w:rPr>
        <w:t xml:space="preserve">   </w:t>
      </w:r>
      <w:bookmarkStart w:id="59" w:name="_Toc53580249"/>
      <w:bookmarkStart w:id="60" w:name="_Toc56068224"/>
      <w:bookmarkStart w:id="61" w:name="_Toc80791924"/>
      <w:r w:rsidRPr="00F751CE">
        <w:rPr>
          <w:rFonts w:ascii="Gill Sans MT" w:eastAsia="Calibri" w:hAnsi="Gill Sans MT" w:cs="Segoe UI"/>
          <w:b/>
          <w:bCs/>
          <w:i/>
          <w:iCs/>
          <w:sz w:val="23"/>
          <w:szCs w:val="23"/>
          <w:shd w:val="clear" w:color="auto" w:fill="FFFFFF"/>
        </w:rPr>
        <w:t>Rritja e transparencës</w:t>
      </w:r>
      <w:bookmarkEnd w:id="59"/>
      <w:bookmarkEnd w:id="60"/>
      <w:r w:rsidR="00763358">
        <w:rPr>
          <w:rFonts w:ascii="Gill Sans MT" w:eastAsia="Calibri" w:hAnsi="Gill Sans MT" w:cs="Segoe UI"/>
          <w:b/>
          <w:bCs/>
          <w:i/>
          <w:iCs/>
          <w:sz w:val="23"/>
          <w:szCs w:val="23"/>
          <w:shd w:val="clear" w:color="auto" w:fill="FFFFFF"/>
        </w:rPr>
        <w:t xml:space="preserve"> dhe pjesëmarrjes së qytetarëve në vendimmarrje</w:t>
      </w:r>
      <w:bookmarkEnd w:id="61"/>
      <w:r w:rsidR="00763358">
        <w:rPr>
          <w:rFonts w:ascii="Gill Sans MT" w:eastAsia="Calibri" w:hAnsi="Gill Sans MT" w:cs="Segoe UI"/>
          <w:b/>
          <w:bCs/>
          <w:i/>
          <w:iCs/>
          <w:sz w:val="23"/>
          <w:szCs w:val="23"/>
          <w:shd w:val="clear" w:color="auto" w:fill="FFFFFF"/>
        </w:rPr>
        <w:t xml:space="preserve"> </w:t>
      </w:r>
    </w:p>
    <w:p w14:paraId="3DD76D17" w14:textId="15C4FFF2" w:rsidR="00F751CE" w:rsidRPr="00F751CE" w:rsidRDefault="00F751CE" w:rsidP="00F751CE">
      <w:pPr>
        <w:spacing w:after="200" w:line="276" w:lineRule="auto"/>
        <w:jc w:val="both"/>
        <w:rPr>
          <w:rFonts w:ascii="Gill Sans MT" w:eastAsia="Calibri" w:hAnsi="Gill Sans MT" w:cs="Segoe UI"/>
          <w:sz w:val="23"/>
          <w:szCs w:val="23"/>
          <w:shd w:val="clear" w:color="auto" w:fill="FFFFFF"/>
        </w:rPr>
      </w:pPr>
      <w:r w:rsidRPr="00F751CE">
        <w:rPr>
          <w:rFonts w:ascii="Gill Sans MT" w:eastAsia="Calibri" w:hAnsi="Gill Sans MT" w:cs="Segoe UI"/>
          <w:sz w:val="23"/>
          <w:szCs w:val="23"/>
          <w:shd w:val="clear" w:color="auto" w:fill="FFFFFF"/>
        </w:rPr>
        <w:t xml:space="preserve">Synimi parësor i kësaj Strategjie është që t’i mundësohet qytetarëve të komunës jo vetëm një qasje e lehtësuar në informacionet mbi aktivitete e Komunës, por edhe të nxisë përfshirjen e tyre në procesin e vendimmarrjes. Përmes kësaj strategjie Komuna kërkon të </w:t>
      </w:r>
      <w:r w:rsidR="00763358">
        <w:rPr>
          <w:rFonts w:ascii="Gill Sans MT" w:eastAsia="Calibri" w:hAnsi="Gill Sans MT" w:cs="Segoe UI"/>
          <w:sz w:val="23"/>
          <w:szCs w:val="23"/>
          <w:shd w:val="clear" w:color="auto" w:fill="FFFFFF"/>
        </w:rPr>
        <w:t>aplikojë</w:t>
      </w:r>
      <w:r w:rsidRPr="00F751CE">
        <w:rPr>
          <w:rFonts w:ascii="Gill Sans MT" w:eastAsia="Calibri" w:hAnsi="Gill Sans MT" w:cs="Segoe UI"/>
          <w:sz w:val="23"/>
          <w:szCs w:val="23"/>
          <w:shd w:val="clear" w:color="auto" w:fill="FFFFFF"/>
        </w:rPr>
        <w:t xml:space="preserve"> një qasje komunikimi e cila hap shtigje për ndërtimin e një klime mirëbesimi. Thënë këtë, përmes kësaj strategjie komuna do të mirëmbajë mekanizimin efikas të transparencës, </w:t>
      </w:r>
      <w:r w:rsidR="00763358">
        <w:rPr>
          <w:rFonts w:ascii="Gill Sans MT" w:eastAsia="Calibri" w:hAnsi="Gill Sans MT" w:cs="Segoe UI"/>
          <w:sz w:val="23"/>
          <w:szCs w:val="23"/>
          <w:shd w:val="clear" w:color="auto" w:fill="FFFFFF"/>
        </w:rPr>
        <w:t>dhe do të stimulojë pjesëmarrjen  e qytetarëve në vendimmarrje duke kultivuar një bashkëpunim të avancuar me organizatat lokale të shoqërisë civile</w:t>
      </w:r>
      <w:r w:rsidRPr="00F751CE">
        <w:rPr>
          <w:rFonts w:ascii="Gill Sans MT" w:eastAsia="Calibri" w:hAnsi="Gill Sans MT" w:cs="Segoe UI"/>
          <w:sz w:val="23"/>
          <w:szCs w:val="23"/>
          <w:shd w:val="clear" w:color="auto" w:fill="FFFFFF"/>
        </w:rPr>
        <w:t xml:space="preserve">. Një vëmendje e veçantë do t’i kushtohet avancimit të komunikimit digjital, sidomos në raport me informimin dhe pjesëmarrjen aktive të komunitetit në vendimmarrjen komunale.     </w:t>
      </w:r>
    </w:p>
    <w:p w14:paraId="5B61A6FA" w14:textId="20950916" w:rsidR="00A05CE8" w:rsidRDefault="00A05CE8" w:rsidP="00A05CE8">
      <w:pPr>
        <w:rPr>
          <w:rFonts w:ascii="Gill Sans MT" w:hAnsi="Gill Sans MT"/>
        </w:rPr>
      </w:pPr>
    </w:p>
    <w:p w14:paraId="108A539B" w14:textId="25B62725" w:rsidR="00306EEE" w:rsidRDefault="00306EEE" w:rsidP="00A05CE8">
      <w:pPr>
        <w:rPr>
          <w:rFonts w:ascii="Gill Sans MT" w:hAnsi="Gill Sans MT"/>
        </w:rPr>
      </w:pPr>
    </w:p>
    <w:p w14:paraId="41B0924C" w14:textId="77777777" w:rsidR="00763358" w:rsidRPr="00763358" w:rsidRDefault="00763358" w:rsidP="00763358">
      <w:pPr>
        <w:keepNext/>
        <w:keepLines/>
        <w:numPr>
          <w:ilvl w:val="0"/>
          <w:numId w:val="1"/>
        </w:numPr>
        <w:spacing w:after="120" w:line="240" w:lineRule="auto"/>
        <w:ind w:left="274" w:hanging="274"/>
        <w:outlineLvl w:val="0"/>
        <w:rPr>
          <w:rFonts w:ascii="Gill Sans MT" w:eastAsiaTheme="majorEastAsia" w:hAnsi="Gill Sans MT" w:cs="Segoe UI"/>
          <w:b/>
          <w:color w:val="00B0F0"/>
          <w:sz w:val="24"/>
          <w:szCs w:val="24"/>
        </w:rPr>
      </w:pPr>
      <w:bookmarkStart w:id="62" w:name="_Toc51928653"/>
      <w:bookmarkStart w:id="63" w:name="_Toc53580251"/>
      <w:bookmarkStart w:id="64" w:name="_Toc56068225"/>
      <w:bookmarkStart w:id="65" w:name="_Toc80791925"/>
      <w:bookmarkStart w:id="66" w:name="_Hlk51413371"/>
      <w:r w:rsidRPr="00763358">
        <w:rPr>
          <w:rFonts w:ascii="Gill Sans MT" w:eastAsiaTheme="majorEastAsia" w:hAnsi="Gill Sans MT" w:cs="Segoe UI"/>
          <w:b/>
          <w:color w:val="00B0F0"/>
          <w:sz w:val="24"/>
          <w:szCs w:val="24"/>
        </w:rPr>
        <w:t>KANALET E KOMUNIKIMIT</w:t>
      </w:r>
      <w:bookmarkEnd w:id="62"/>
      <w:bookmarkEnd w:id="63"/>
      <w:bookmarkEnd w:id="64"/>
      <w:bookmarkEnd w:id="65"/>
    </w:p>
    <w:bookmarkEnd w:id="66"/>
    <w:p w14:paraId="7CB86BDA" w14:textId="2CC92DBC" w:rsidR="00732260" w:rsidRDefault="00763358" w:rsidP="00763358">
      <w:pPr>
        <w:autoSpaceDE w:val="0"/>
        <w:autoSpaceDN w:val="0"/>
        <w:adjustRightInd w:val="0"/>
        <w:spacing w:before="120" w:after="0" w:line="276" w:lineRule="auto"/>
        <w:jc w:val="both"/>
        <w:rPr>
          <w:rFonts w:ascii="Gill Sans MT" w:eastAsia="Calibri" w:hAnsi="Gill Sans MT" w:cs="Segoe UI"/>
          <w:sz w:val="23"/>
          <w:szCs w:val="23"/>
          <w:shd w:val="clear" w:color="auto" w:fill="FFFFFF"/>
        </w:rPr>
      </w:pPr>
      <w:r w:rsidRPr="00732260">
        <w:rPr>
          <w:rFonts w:ascii="Gill Sans MT" w:eastAsia="Calibri" w:hAnsi="Gill Sans MT" w:cs="Segoe UI"/>
          <w:sz w:val="23"/>
          <w:szCs w:val="23"/>
          <w:shd w:val="clear" w:color="auto" w:fill="FFFFFF"/>
        </w:rPr>
        <w:t>Në dritën e zhvillimeve teknologjike</w:t>
      </w:r>
      <w:r w:rsidRPr="00763358">
        <w:rPr>
          <w:rFonts w:ascii="Gill Sans MT" w:eastAsia="Calibri" w:hAnsi="Gill Sans MT" w:cs="Segoe UI"/>
          <w:sz w:val="23"/>
          <w:szCs w:val="23"/>
          <w:shd w:val="clear" w:color="auto" w:fill="FFFFFF"/>
        </w:rPr>
        <w:t xml:space="preserve">, Komuna e </w:t>
      </w:r>
      <w:r w:rsidR="000C09AF">
        <w:rPr>
          <w:rFonts w:ascii="Gill Sans MT" w:eastAsia="Calibri" w:hAnsi="Gill Sans MT" w:cs="Segoe UI"/>
          <w:sz w:val="23"/>
          <w:szCs w:val="23"/>
          <w:shd w:val="clear" w:color="auto" w:fill="FFFFFF"/>
        </w:rPr>
        <w:t xml:space="preserve">Kaçanikut </w:t>
      </w:r>
      <w:r w:rsidRPr="00763358">
        <w:rPr>
          <w:rFonts w:ascii="Gill Sans MT" w:eastAsia="Calibri" w:hAnsi="Gill Sans MT" w:cs="Segoe UI"/>
          <w:sz w:val="23"/>
          <w:szCs w:val="23"/>
          <w:shd w:val="clear" w:color="auto" w:fill="FFFFFF"/>
        </w:rPr>
        <w:t xml:space="preserve"> do të</w:t>
      </w:r>
      <w:r w:rsidRPr="00732260">
        <w:rPr>
          <w:rFonts w:ascii="Gill Sans MT" w:eastAsia="Calibri" w:hAnsi="Gill Sans MT" w:cs="Segoe UI"/>
          <w:sz w:val="23"/>
          <w:szCs w:val="23"/>
          <w:shd w:val="clear" w:color="auto" w:fill="FFFFFF"/>
        </w:rPr>
        <w:t xml:space="preserve"> angazhohet q</w:t>
      </w:r>
      <w:r w:rsidR="00732260" w:rsidRPr="00732260">
        <w:rPr>
          <w:rFonts w:ascii="Gill Sans MT" w:eastAsia="Calibri" w:hAnsi="Gill Sans MT" w:cs="Segoe UI"/>
          <w:sz w:val="23"/>
          <w:szCs w:val="23"/>
          <w:shd w:val="clear" w:color="auto" w:fill="FFFFFF"/>
        </w:rPr>
        <w:t>ë</w:t>
      </w:r>
      <w:r w:rsidRPr="00732260">
        <w:rPr>
          <w:rFonts w:ascii="Gill Sans MT" w:eastAsia="Calibri" w:hAnsi="Gill Sans MT" w:cs="Segoe UI"/>
          <w:sz w:val="23"/>
          <w:szCs w:val="23"/>
          <w:shd w:val="clear" w:color="auto" w:fill="FFFFFF"/>
        </w:rPr>
        <w:t xml:space="preserve"> komunikimet n</w:t>
      </w:r>
      <w:r w:rsidR="00732260" w:rsidRPr="00732260">
        <w:rPr>
          <w:rFonts w:ascii="Gill Sans MT" w:eastAsia="Calibri" w:hAnsi="Gill Sans MT" w:cs="Segoe UI"/>
          <w:sz w:val="23"/>
          <w:szCs w:val="23"/>
          <w:shd w:val="clear" w:color="auto" w:fill="FFFFFF"/>
        </w:rPr>
        <w:t>ë</w:t>
      </w:r>
      <w:r w:rsidRPr="00732260">
        <w:rPr>
          <w:rFonts w:ascii="Gill Sans MT" w:eastAsia="Calibri" w:hAnsi="Gill Sans MT" w:cs="Segoe UI"/>
          <w:sz w:val="23"/>
          <w:szCs w:val="23"/>
          <w:shd w:val="clear" w:color="auto" w:fill="FFFFFF"/>
        </w:rPr>
        <w:t xml:space="preserve"> vitet pasuese t</w:t>
      </w:r>
      <w:r w:rsidR="00732260" w:rsidRPr="00732260">
        <w:rPr>
          <w:rFonts w:ascii="Gill Sans MT" w:eastAsia="Calibri" w:hAnsi="Gill Sans MT" w:cs="Segoe UI"/>
          <w:sz w:val="23"/>
          <w:szCs w:val="23"/>
          <w:shd w:val="clear" w:color="auto" w:fill="FFFFFF"/>
        </w:rPr>
        <w:t>ë</w:t>
      </w:r>
      <w:r w:rsidRPr="00732260">
        <w:rPr>
          <w:rFonts w:ascii="Gill Sans MT" w:eastAsia="Calibri" w:hAnsi="Gill Sans MT" w:cs="Segoe UI"/>
          <w:sz w:val="23"/>
          <w:szCs w:val="23"/>
          <w:shd w:val="clear" w:color="auto" w:fill="FFFFFF"/>
        </w:rPr>
        <w:t xml:space="preserve"> p</w:t>
      </w:r>
      <w:r w:rsidR="00732260" w:rsidRPr="00732260">
        <w:rPr>
          <w:rFonts w:ascii="Gill Sans MT" w:eastAsia="Calibri" w:hAnsi="Gill Sans MT" w:cs="Segoe UI"/>
          <w:sz w:val="23"/>
          <w:szCs w:val="23"/>
          <w:shd w:val="clear" w:color="auto" w:fill="FFFFFF"/>
        </w:rPr>
        <w:t>ë</w:t>
      </w:r>
      <w:r w:rsidRPr="00732260">
        <w:rPr>
          <w:rFonts w:ascii="Gill Sans MT" w:eastAsia="Calibri" w:hAnsi="Gill Sans MT" w:cs="Segoe UI"/>
          <w:sz w:val="23"/>
          <w:szCs w:val="23"/>
          <w:shd w:val="clear" w:color="auto" w:fill="FFFFFF"/>
        </w:rPr>
        <w:t>rqendrohen te mediat e reja, t</w:t>
      </w:r>
      <w:r w:rsidR="00732260" w:rsidRPr="00732260">
        <w:rPr>
          <w:rFonts w:ascii="Gill Sans MT" w:eastAsia="Calibri" w:hAnsi="Gill Sans MT" w:cs="Segoe UI"/>
          <w:sz w:val="23"/>
          <w:szCs w:val="23"/>
          <w:shd w:val="clear" w:color="auto" w:fill="FFFFFF"/>
        </w:rPr>
        <w:t>ë</w:t>
      </w:r>
      <w:r w:rsidRPr="00732260">
        <w:rPr>
          <w:rFonts w:ascii="Gill Sans MT" w:eastAsia="Calibri" w:hAnsi="Gill Sans MT" w:cs="Segoe UI"/>
          <w:sz w:val="23"/>
          <w:szCs w:val="23"/>
          <w:shd w:val="clear" w:color="auto" w:fill="FFFFFF"/>
        </w:rPr>
        <w:t xml:space="preserve"> cilat mund</w:t>
      </w:r>
      <w:r w:rsidR="00732260" w:rsidRPr="00732260">
        <w:rPr>
          <w:rFonts w:ascii="Gill Sans MT" w:eastAsia="Calibri" w:hAnsi="Gill Sans MT" w:cs="Segoe UI"/>
          <w:sz w:val="23"/>
          <w:szCs w:val="23"/>
          <w:shd w:val="clear" w:color="auto" w:fill="FFFFFF"/>
        </w:rPr>
        <w:t>ë</w:t>
      </w:r>
      <w:r w:rsidRPr="00732260">
        <w:rPr>
          <w:rFonts w:ascii="Gill Sans MT" w:eastAsia="Calibri" w:hAnsi="Gill Sans MT" w:cs="Segoe UI"/>
          <w:sz w:val="23"/>
          <w:szCs w:val="23"/>
          <w:shd w:val="clear" w:color="auto" w:fill="FFFFFF"/>
        </w:rPr>
        <w:t>sojn</w:t>
      </w:r>
      <w:r w:rsidR="00732260" w:rsidRPr="00732260">
        <w:rPr>
          <w:rFonts w:ascii="Gill Sans MT" w:eastAsia="Calibri" w:hAnsi="Gill Sans MT" w:cs="Segoe UI"/>
          <w:sz w:val="23"/>
          <w:szCs w:val="23"/>
          <w:shd w:val="clear" w:color="auto" w:fill="FFFFFF"/>
        </w:rPr>
        <w:t>ë</w:t>
      </w:r>
      <w:r w:rsidRPr="00732260">
        <w:rPr>
          <w:rFonts w:ascii="Gill Sans MT" w:eastAsia="Calibri" w:hAnsi="Gill Sans MT" w:cs="Segoe UI"/>
          <w:sz w:val="23"/>
          <w:szCs w:val="23"/>
          <w:shd w:val="clear" w:color="auto" w:fill="FFFFFF"/>
        </w:rPr>
        <w:t xml:space="preserve"> nj</w:t>
      </w:r>
      <w:r w:rsidR="00732260" w:rsidRPr="00732260">
        <w:rPr>
          <w:rFonts w:ascii="Gill Sans MT" w:eastAsia="Calibri" w:hAnsi="Gill Sans MT" w:cs="Segoe UI"/>
          <w:sz w:val="23"/>
          <w:szCs w:val="23"/>
          <w:shd w:val="clear" w:color="auto" w:fill="FFFFFF"/>
        </w:rPr>
        <w:t>ë</w:t>
      </w:r>
      <w:r w:rsidRPr="00732260">
        <w:rPr>
          <w:rFonts w:ascii="Gill Sans MT" w:eastAsia="Calibri" w:hAnsi="Gill Sans MT" w:cs="Segoe UI"/>
          <w:sz w:val="23"/>
          <w:szCs w:val="23"/>
          <w:shd w:val="clear" w:color="auto" w:fill="FFFFFF"/>
        </w:rPr>
        <w:t xml:space="preserve"> efikasitet m</w:t>
      </w:r>
      <w:r w:rsidR="00732260" w:rsidRPr="00732260">
        <w:rPr>
          <w:rFonts w:ascii="Gill Sans MT" w:eastAsia="Calibri" w:hAnsi="Gill Sans MT" w:cs="Segoe UI"/>
          <w:sz w:val="23"/>
          <w:szCs w:val="23"/>
          <w:shd w:val="clear" w:color="auto" w:fill="FFFFFF"/>
        </w:rPr>
        <w:t>ë</w:t>
      </w:r>
      <w:r w:rsidRPr="00732260">
        <w:rPr>
          <w:rFonts w:ascii="Gill Sans MT" w:eastAsia="Calibri" w:hAnsi="Gill Sans MT" w:cs="Segoe UI"/>
          <w:sz w:val="23"/>
          <w:szCs w:val="23"/>
          <w:shd w:val="clear" w:color="auto" w:fill="FFFFFF"/>
        </w:rPr>
        <w:t xml:space="preserve"> t</w:t>
      </w:r>
      <w:r w:rsidR="00732260" w:rsidRPr="00732260">
        <w:rPr>
          <w:rFonts w:ascii="Gill Sans MT" w:eastAsia="Calibri" w:hAnsi="Gill Sans MT" w:cs="Segoe UI"/>
          <w:sz w:val="23"/>
          <w:szCs w:val="23"/>
          <w:shd w:val="clear" w:color="auto" w:fill="FFFFFF"/>
        </w:rPr>
        <w:t>ë</w:t>
      </w:r>
      <w:r w:rsidRPr="00732260">
        <w:rPr>
          <w:rFonts w:ascii="Gill Sans MT" w:eastAsia="Calibri" w:hAnsi="Gill Sans MT" w:cs="Segoe UI"/>
          <w:sz w:val="23"/>
          <w:szCs w:val="23"/>
          <w:shd w:val="clear" w:color="auto" w:fill="FFFFFF"/>
        </w:rPr>
        <w:t xml:space="preserve"> lart</w:t>
      </w:r>
      <w:r w:rsidR="00732260" w:rsidRPr="00732260">
        <w:rPr>
          <w:rFonts w:ascii="Gill Sans MT" w:eastAsia="Calibri" w:hAnsi="Gill Sans MT" w:cs="Segoe UI"/>
          <w:sz w:val="23"/>
          <w:szCs w:val="23"/>
          <w:shd w:val="clear" w:color="auto" w:fill="FFFFFF"/>
        </w:rPr>
        <w:t>ë</w:t>
      </w:r>
      <w:r w:rsidRPr="00732260">
        <w:rPr>
          <w:rFonts w:ascii="Gill Sans MT" w:eastAsia="Calibri" w:hAnsi="Gill Sans MT" w:cs="Segoe UI"/>
          <w:sz w:val="23"/>
          <w:szCs w:val="23"/>
          <w:shd w:val="clear" w:color="auto" w:fill="FFFFFF"/>
        </w:rPr>
        <w:t xml:space="preserve"> dhe nd</w:t>
      </w:r>
      <w:r w:rsidR="00732260" w:rsidRPr="00732260">
        <w:rPr>
          <w:rFonts w:ascii="Gill Sans MT" w:eastAsia="Calibri" w:hAnsi="Gill Sans MT" w:cs="Segoe UI"/>
          <w:sz w:val="23"/>
          <w:szCs w:val="23"/>
          <w:shd w:val="clear" w:color="auto" w:fill="FFFFFF"/>
        </w:rPr>
        <w:t>ë</w:t>
      </w:r>
      <w:r w:rsidRPr="00732260">
        <w:rPr>
          <w:rFonts w:ascii="Gill Sans MT" w:eastAsia="Calibri" w:hAnsi="Gill Sans MT" w:cs="Segoe UI"/>
          <w:sz w:val="23"/>
          <w:szCs w:val="23"/>
          <w:shd w:val="clear" w:color="auto" w:fill="FFFFFF"/>
        </w:rPr>
        <w:t>rveprim t</w:t>
      </w:r>
      <w:r w:rsidR="00732260" w:rsidRPr="00732260">
        <w:rPr>
          <w:rFonts w:ascii="Gill Sans MT" w:eastAsia="Calibri" w:hAnsi="Gill Sans MT" w:cs="Segoe UI"/>
          <w:sz w:val="23"/>
          <w:szCs w:val="23"/>
          <w:shd w:val="clear" w:color="auto" w:fill="FFFFFF"/>
        </w:rPr>
        <w:t>ë</w:t>
      </w:r>
      <w:r w:rsidRPr="00732260">
        <w:rPr>
          <w:rFonts w:ascii="Gill Sans MT" w:eastAsia="Calibri" w:hAnsi="Gill Sans MT" w:cs="Segoe UI"/>
          <w:sz w:val="23"/>
          <w:szCs w:val="23"/>
          <w:shd w:val="clear" w:color="auto" w:fill="FFFFFF"/>
        </w:rPr>
        <w:t xml:space="preserve"> shtuar me t</w:t>
      </w:r>
      <w:r w:rsidR="00732260" w:rsidRPr="00732260">
        <w:rPr>
          <w:rFonts w:ascii="Gill Sans MT" w:eastAsia="Calibri" w:hAnsi="Gill Sans MT" w:cs="Segoe UI"/>
          <w:sz w:val="23"/>
          <w:szCs w:val="23"/>
          <w:shd w:val="clear" w:color="auto" w:fill="FFFFFF"/>
        </w:rPr>
        <w:t>ë</w:t>
      </w:r>
      <w:r w:rsidRPr="00732260">
        <w:rPr>
          <w:rFonts w:ascii="Gill Sans MT" w:eastAsia="Calibri" w:hAnsi="Gill Sans MT" w:cs="Segoe UI"/>
          <w:sz w:val="23"/>
          <w:szCs w:val="23"/>
          <w:shd w:val="clear" w:color="auto" w:fill="FFFFFF"/>
        </w:rPr>
        <w:t xml:space="preserve"> gjitha audiencat – qofshin t</w:t>
      </w:r>
      <w:r w:rsidR="00732260" w:rsidRPr="00732260">
        <w:rPr>
          <w:rFonts w:ascii="Gill Sans MT" w:eastAsia="Calibri" w:hAnsi="Gill Sans MT" w:cs="Segoe UI"/>
          <w:sz w:val="23"/>
          <w:szCs w:val="23"/>
          <w:shd w:val="clear" w:color="auto" w:fill="FFFFFF"/>
        </w:rPr>
        <w:t>ë</w:t>
      </w:r>
      <w:r w:rsidRPr="00732260">
        <w:rPr>
          <w:rFonts w:ascii="Gill Sans MT" w:eastAsia="Calibri" w:hAnsi="Gill Sans MT" w:cs="Segoe UI"/>
          <w:sz w:val="23"/>
          <w:szCs w:val="23"/>
          <w:shd w:val="clear" w:color="auto" w:fill="FFFFFF"/>
        </w:rPr>
        <w:t xml:space="preserve"> brendshme apo t</w:t>
      </w:r>
      <w:r w:rsidR="00732260" w:rsidRPr="00732260">
        <w:rPr>
          <w:rFonts w:ascii="Gill Sans MT" w:eastAsia="Calibri" w:hAnsi="Gill Sans MT" w:cs="Segoe UI"/>
          <w:sz w:val="23"/>
          <w:szCs w:val="23"/>
          <w:shd w:val="clear" w:color="auto" w:fill="FFFFFF"/>
        </w:rPr>
        <w:t>ë</w:t>
      </w:r>
      <w:r w:rsidRPr="00732260">
        <w:rPr>
          <w:rFonts w:ascii="Gill Sans MT" w:eastAsia="Calibri" w:hAnsi="Gill Sans MT" w:cs="Segoe UI"/>
          <w:sz w:val="23"/>
          <w:szCs w:val="23"/>
          <w:shd w:val="clear" w:color="auto" w:fill="FFFFFF"/>
        </w:rPr>
        <w:t xml:space="preserve"> jashtme.  </w:t>
      </w:r>
      <w:r w:rsidRPr="00763358">
        <w:rPr>
          <w:rFonts w:ascii="Gill Sans MT" w:eastAsia="Calibri" w:hAnsi="Gill Sans MT" w:cs="Segoe UI"/>
          <w:sz w:val="23"/>
          <w:szCs w:val="23"/>
          <w:shd w:val="clear" w:color="auto" w:fill="FFFFFF"/>
        </w:rPr>
        <w:t xml:space="preserve"> Përgjithësisht, komunikimet e Komunës </w:t>
      </w:r>
      <w:r w:rsidR="00732260" w:rsidRPr="00732260">
        <w:rPr>
          <w:rFonts w:ascii="Gill Sans MT" w:eastAsia="Calibri" w:hAnsi="Gill Sans MT" w:cs="Segoe UI"/>
          <w:sz w:val="23"/>
          <w:szCs w:val="23"/>
          <w:shd w:val="clear" w:color="auto" w:fill="FFFFFF"/>
        </w:rPr>
        <w:t xml:space="preserve">brenda përbrenda administratës komunale dhe </w:t>
      </w:r>
      <w:r w:rsidRPr="00763358">
        <w:rPr>
          <w:rFonts w:ascii="Gill Sans MT" w:eastAsia="Calibri" w:hAnsi="Gill Sans MT" w:cs="Segoe UI"/>
          <w:sz w:val="23"/>
          <w:szCs w:val="23"/>
          <w:shd w:val="clear" w:color="auto" w:fill="FFFFFF"/>
        </w:rPr>
        <w:t xml:space="preserve">me audiencat e jashtme do të kalojnë përmes kanaleve të renditura më poshtë: </w:t>
      </w:r>
    </w:p>
    <w:p w14:paraId="2DE94726" w14:textId="07DB221D" w:rsidR="00763358" w:rsidRPr="00763358" w:rsidRDefault="00763358" w:rsidP="00763358">
      <w:pPr>
        <w:autoSpaceDE w:val="0"/>
        <w:autoSpaceDN w:val="0"/>
        <w:adjustRightInd w:val="0"/>
        <w:spacing w:before="120" w:after="0" w:line="276" w:lineRule="auto"/>
        <w:jc w:val="both"/>
        <w:rPr>
          <w:rFonts w:ascii="Gill Sans MT" w:eastAsia="Calibri" w:hAnsi="Gill Sans MT" w:cs="Segoe UI"/>
          <w:sz w:val="23"/>
          <w:szCs w:val="23"/>
          <w:shd w:val="clear" w:color="auto" w:fill="FFFFFF"/>
        </w:rPr>
      </w:pPr>
      <w:r w:rsidRPr="00763358">
        <w:rPr>
          <w:rFonts w:ascii="Gill Sans MT" w:eastAsia="Calibri" w:hAnsi="Gill Sans MT" w:cs="Segoe UI"/>
          <w:sz w:val="23"/>
          <w:szCs w:val="23"/>
          <w:shd w:val="clear" w:color="auto" w:fill="FFFFFF"/>
        </w:rPr>
        <w:t xml:space="preserve">     </w:t>
      </w:r>
    </w:p>
    <w:p w14:paraId="695B58F7" w14:textId="77777777" w:rsidR="00763358" w:rsidRPr="00763358" w:rsidRDefault="00763358" w:rsidP="00763358">
      <w:pPr>
        <w:autoSpaceDE w:val="0"/>
        <w:autoSpaceDN w:val="0"/>
        <w:adjustRightInd w:val="0"/>
        <w:spacing w:before="120" w:after="0" w:line="276" w:lineRule="auto"/>
        <w:ind w:left="720" w:hanging="720"/>
        <w:jc w:val="both"/>
        <w:rPr>
          <w:rFonts w:ascii="Gill Sans MT" w:eastAsiaTheme="minorHAnsi" w:hAnsi="Gill Sans MT" w:cs="Segoe UI"/>
          <w:sz w:val="23"/>
          <w:szCs w:val="23"/>
        </w:rPr>
      </w:pPr>
      <w:proofErr w:type="spellStart"/>
      <w:r w:rsidRPr="00763358">
        <w:rPr>
          <w:rFonts w:ascii="Gill Sans MT" w:eastAsiaTheme="minorHAnsi" w:hAnsi="Gill Sans MT" w:cs="Segoe UI"/>
          <w:i/>
          <w:iCs/>
          <w:sz w:val="23"/>
          <w:szCs w:val="23"/>
          <w:u w:val="single"/>
        </w:rPr>
        <w:t>Emaili</w:t>
      </w:r>
      <w:proofErr w:type="spellEnd"/>
      <w:r w:rsidRPr="00763358">
        <w:rPr>
          <w:rFonts w:ascii="Gill Sans MT" w:eastAsiaTheme="minorHAnsi" w:hAnsi="Gill Sans MT" w:cs="Segoe UI"/>
          <w:i/>
          <w:iCs/>
          <w:sz w:val="23"/>
          <w:szCs w:val="23"/>
        </w:rPr>
        <w:t xml:space="preserve"> </w:t>
      </w:r>
      <w:r w:rsidRPr="00763358">
        <w:rPr>
          <w:rFonts w:ascii="Gill Sans MT" w:eastAsiaTheme="minorHAnsi" w:hAnsi="Gill Sans MT" w:cs="Segoe UI"/>
          <w:sz w:val="23"/>
          <w:szCs w:val="23"/>
        </w:rPr>
        <w:t xml:space="preserve">- Në një institucion zyrtar, </w:t>
      </w:r>
      <w:proofErr w:type="spellStart"/>
      <w:r w:rsidRPr="00763358">
        <w:rPr>
          <w:rFonts w:ascii="Gill Sans MT" w:eastAsiaTheme="minorHAnsi" w:hAnsi="Gill Sans MT" w:cs="Segoe UI"/>
          <w:sz w:val="23"/>
          <w:szCs w:val="23"/>
        </w:rPr>
        <w:t>emaili</w:t>
      </w:r>
      <w:proofErr w:type="spellEnd"/>
      <w:r w:rsidRPr="00763358">
        <w:rPr>
          <w:rFonts w:ascii="Gill Sans MT" w:eastAsiaTheme="minorHAnsi" w:hAnsi="Gill Sans MT" w:cs="Segoe UI"/>
          <w:sz w:val="23"/>
          <w:szCs w:val="23"/>
        </w:rPr>
        <w:t xml:space="preserve"> është një kanal i pazëvendësueshëm komunikimi edhe për faktin se përmbajtjet e mesazheve të </w:t>
      </w:r>
      <w:proofErr w:type="spellStart"/>
      <w:r w:rsidRPr="00763358">
        <w:rPr>
          <w:rFonts w:ascii="Gill Sans MT" w:eastAsiaTheme="minorHAnsi" w:hAnsi="Gill Sans MT" w:cs="Segoe UI"/>
          <w:sz w:val="23"/>
          <w:szCs w:val="23"/>
        </w:rPr>
        <w:t>emailit</w:t>
      </w:r>
      <w:proofErr w:type="spellEnd"/>
      <w:r w:rsidRPr="00763358">
        <w:rPr>
          <w:rFonts w:ascii="Gill Sans MT" w:eastAsiaTheme="minorHAnsi" w:hAnsi="Gill Sans MT" w:cs="Segoe UI"/>
          <w:sz w:val="23"/>
          <w:szCs w:val="23"/>
        </w:rPr>
        <w:t xml:space="preserve"> kanë pothuajse një status të komunikimit zyrtar. Duke pasur parasysh këtë fakt, është shumë me rëndësi që të punësuarit administratën komunale t’i avancojnë njohuritë për përdorimin e duhur dhe efikas të llogarive zyrtare, përtej normave të përcaktuara me rregullore dhe udhëzime administrative. Për këtë arsye, që në vitin e parë të kësaj Strategjie, Komuna do të shpërndajë </w:t>
      </w:r>
      <w:r w:rsidRPr="00763358">
        <w:rPr>
          <w:rFonts w:ascii="Gill Sans MT" w:eastAsiaTheme="minorHAnsi" w:hAnsi="Gill Sans MT" w:cs="Segoe UI"/>
          <w:i/>
          <w:iCs/>
          <w:sz w:val="23"/>
          <w:szCs w:val="23"/>
        </w:rPr>
        <w:t xml:space="preserve">Udhëzuesin për përdorimin e duhur dhe efikas të komunikimit me </w:t>
      </w:r>
      <w:proofErr w:type="spellStart"/>
      <w:r w:rsidRPr="00763358">
        <w:rPr>
          <w:rFonts w:ascii="Gill Sans MT" w:eastAsiaTheme="minorHAnsi" w:hAnsi="Gill Sans MT" w:cs="Segoe UI"/>
          <w:i/>
          <w:iCs/>
          <w:sz w:val="23"/>
          <w:szCs w:val="23"/>
        </w:rPr>
        <w:t>email</w:t>
      </w:r>
      <w:proofErr w:type="spellEnd"/>
      <w:r w:rsidRPr="00763358">
        <w:rPr>
          <w:rFonts w:ascii="Gill Sans MT" w:eastAsiaTheme="minorHAnsi" w:hAnsi="Gill Sans MT" w:cs="Segoe UI"/>
          <w:i/>
          <w:iCs/>
          <w:sz w:val="23"/>
          <w:szCs w:val="23"/>
        </w:rPr>
        <w:t xml:space="preserve">. </w:t>
      </w:r>
    </w:p>
    <w:p w14:paraId="7070E59A" w14:textId="19386A10" w:rsidR="00763358" w:rsidRPr="00763358" w:rsidRDefault="00763358" w:rsidP="00763358">
      <w:pPr>
        <w:autoSpaceDE w:val="0"/>
        <w:autoSpaceDN w:val="0"/>
        <w:adjustRightInd w:val="0"/>
        <w:spacing w:before="120" w:after="0" w:line="276" w:lineRule="auto"/>
        <w:ind w:left="720" w:hanging="720"/>
        <w:jc w:val="both"/>
        <w:rPr>
          <w:rFonts w:ascii="Gill Sans MT" w:eastAsiaTheme="minorHAnsi" w:hAnsi="Gill Sans MT" w:cs="Segoe UI"/>
          <w:sz w:val="23"/>
          <w:szCs w:val="23"/>
        </w:rPr>
      </w:pPr>
      <w:r w:rsidRPr="00763358">
        <w:rPr>
          <w:rFonts w:ascii="Gill Sans MT" w:eastAsiaTheme="minorHAnsi" w:hAnsi="Gill Sans MT" w:cs="Segoe UI"/>
          <w:i/>
          <w:iCs/>
          <w:sz w:val="23"/>
          <w:szCs w:val="23"/>
          <w:u w:val="single"/>
        </w:rPr>
        <w:lastRenderedPageBreak/>
        <w:t>Intraneti qeveritar</w:t>
      </w:r>
      <w:r w:rsidRPr="00763358">
        <w:rPr>
          <w:rFonts w:ascii="Gill Sans MT" w:eastAsiaTheme="minorHAnsi" w:hAnsi="Gill Sans MT" w:cs="Segoe UI"/>
          <w:i/>
          <w:iCs/>
          <w:sz w:val="23"/>
          <w:szCs w:val="23"/>
        </w:rPr>
        <w:t xml:space="preserve"> </w:t>
      </w:r>
      <w:r w:rsidRPr="00763358">
        <w:rPr>
          <w:rFonts w:ascii="Gill Sans MT" w:eastAsiaTheme="minorHAnsi" w:hAnsi="Gill Sans MT" w:cs="Segoe UI"/>
          <w:sz w:val="23"/>
          <w:szCs w:val="23"/>
        </w:rPr>
        <w:t xml:space="preserve">- Është një platformë e mirë për vendosjen e të gjitha informacioneve dhe dokumenteve relevante në një vend të vetëm, mundëson një qarkullim të lirë të informacionit dhe përbën një medium ku të punësuarit mund të shprehin idetë dhe mendimet e tyre. </w:t>
      </w:r>
    </w:p>
    <w:p w14:paraId="36253809" w14:textId="3821527E" w:rsidR="00763358" w:rsidRPr="00763358" w:rsidRDefault="00763358" w:rsidP="00763358">
      <w:pPr>
        <w:autoSpaceDE w:val="0"/>
        <w:autoSpaceDN w:val="0"/>
        <w:adjustRightInd w:val="0"/>
        <w:spacing w:before="120" w:after="0" w:line="276" w:lineRule="auto"/>
        <w:ind w:left="720" w:hanging="720"/>
        <w:jc w:val="both"/>
        <w:rPr>
          <w:rFonts w:ascii="Gill Sans MT" w:eastAsia="Calibri" w:hAnsi="Gill Sans MT" w:cs="Segoe UI"/>
          <w:sz w:val="23"/>
          <w:szCs w:val="23"/>
          <w:shd w:val="clear" w:color="auto" w:fill="FFFFFF"/>
        </w:rPr>
      </w:pPr>
      <w:r w:rsidRPr="00763358">
        <w:rPr>
          <w:rFonts w:ascii="Gill Sans MT" w:eastAsiaTheme="minorHAnsi" w:hAnsi="Gill Sans MT" w:cs="Segoe UI"/>
          <w:i/>
          <w:iCs/>
          <w:sz w:val="23"/>
          <w:szCs w:val="23"/>
          <w:u w:val="single"/>
        </w:rPr>
        <w:t xml:space="preserve">Aplikacionet </w:t>
      </w:r>
      <w:r w:rsidR="00732260" w:rsidRPr="00732260">
        <w:rPr>
          <w:rFonts w:ascii="Gill Sans MT" w:eastAsiaTheme="minorHAnsi" w:hAnsi="Gill Sans MT" w:cs="Segoe UI"/>
          <w:i/>
          <w:iCs/>
          <w:sz w:val="23"/>
          <w:szCs w:val="23"/>
          <w:u w:val="single"/>
        </w:rPr>
        <w:t>qeveritare</w:t>
      </w:r>
      <w:r w:rsidRPr="00763358">
        <w:rPr>
          <w:rFonts w:ascii="Gill Sans MT" w:eastAsiaTheme="minorHAnsi" w:hAnsi="Gill Sans MT" w:cs="Segoe UI"/>
          <w:i/>
          <w:iCs/>
          <w:sz w:val="23"/>
          <w:szCs w:val="23"/>
        </w:rPr>
        <w:t xml:space="preserve"> </w:t>
      </w:r>
      <w:r w:rsidRPr="00763358">
        <w:rPr>
          <w:rFonts w:ascii="Gill Sans MT" w:eastAsiaTheme="minorHAnsi" w:hAnsi="Gill Sans MT" w:cs="Segoe UI"/>
          <w:sz w:val="23"/>
          <w:szCs w:val="23"/>
        </w:rPr>
        <w:t xml:space="preserve">- janë një mundësi e mirë për komunikim dhe koordinim të brendshëm dhe ndërinstitucional sepse ofrojnë mundësojnë komunikimin përmes pajisjeve që sot secili i punësuar i ka në dispozicion. Në të ardhmen Komuna do të përpiqet që të shtojë përdorimin e aplikacioneve zyrtare të licencuara dhe që janë në pronësi të Qeverisë, si për shembull </w:t>
      </w:r>
      <w:proofErr w:type="spellStart"/>
      <w:r w:rsidRPr="00763358">
        <w:rPr>
          <w:rFonts w:ascii="Gill Sans MT" w:eastAsiaTheme="minorHAnsi" w:hAnsi="Gill Sans MT" w:cs="Segoe UI"/>
          <w:i/>
          <w:iCs/>
          <w:sz w:val="23"/>
          <w:szCs w:val="23"/>
        </w:rPr>
        <w:t>Skype</w:t>
      </w:r>
      <w:proofErr w:type="spellEnd"/>
      <w:r w:rsidRPr="00763358">
        <w:rPr>
          <w:rFonts w:ascii="Gill Sans MT" w:eastAsiaTheme="minorHAnsi" w:hAnsi="Gill Sans MT" w:cs="Segoe UI"/>
          <w:i/>
          <w:iCs/>
          <w:sz w:val="23"/>
          <w:szCs w:val="23"/>
        </w:rPr>
        <w:t xml:space="preserve"> </w:t>
      </w:r>
      <w:proofErr w:type="spellStart"/>
      <w:r w:rsidRPr="00763358">
        <w:rPr>
          <w:rFonts w:ascii="Gill Sans MT" w:eastAsiaTheme="minorHAnsi" w:hAnsi="Gill Sans MT" w:cs="Segoe UI"/>
          <w:i/>
          <w:iCs/>
          <w:sz w:val="23"/>
          <w:szCs w:val="23"/>
        </w:rPr>
        <w:t>for</w:t>
      </w:r>
      <w:proofErr w:type="spellEnd"/>
      <w:r w:rsidRPr="00763358">
        <w:rPr>
          <w:rFonts w:ascii="Gill Sans MT" w:eastAsiaTheme="minorHAnsi" w:hAnsi="Gill Sans MT" w:cs="Segoe UI"/>
          <w:i/>
          <w:iCs/>
          <w:sz w:val="23"/>
          <w:szCs w:val="23"/>
        </w:rPr>
        <w:t xml:space="preserve"> </w:t>
      </w:r>
      <w:proofErr w:type="spellStart"/>
      <w:r w:rsidRPr="00763358">
        <w:rPr>
          <w:rFonts w:ascii="Gill Sans MT" w:eastAsiaTheme="minorHAnsi" w:hAnsi="Gill Sans MT" w:cs="Segoe UI"/>
          <w:i/>
          <w:iCs/>
          <w:sz w:val="23"/>
          <w:szCs w:val="23"/>
        </w:rPr>
        <w:t>Business</w:t>
      </w:r>
      <w:proofErr w:type="spellEnd"/>
      <w:r w:rsidRPr="00763358">
        <w:rPr>
          <w:rFonts w:ascii="Gill Sans MT" w:eastAsiaTheme="minorHAnsi" w:hAnsi="Gill Sans MT" w:cs="Segoe UI"/>
          <w:i/>
          <w:iCs/>
          <w:sz w:val="23"/>
          <w:szCs w:val="23"/>
        </w:rPr>
        <w:t xml:space="preserve"> </w:t>
      </w:r>
      <w:r w:rsidRPr="00763358">
        <w:rPr>
          <w:rFonts w:ascii="Gill Sans MT" w:eastAsiaTheme="minorHAnsi" w:hAnsi="Gill Sans MT" w:cs="Segoe UI"/>
          <w:sz w:val="23"/>
          <w:szCs w:val="23"/>
        </w:rPr>
        <w:t xml:space="preserve">dhe </w:t>
      </w:r>
      <w:r w:rsidRPr="00763358">
        <w:rPr>
          <w:rFonts w:ascii="Gill Sans MT" w:eastAsiaTheme="minorHAnsi" w:hAnsi="Gill Sans MT" w:cs="Segoe UI"/>
          <w:i/>
          <w:iCs/>
          <w:sz w:val="23"/>
          <w:szCs w:val="23"/>
        </w:rPr>
        <w:t xml:space="preserve">Microsoft </w:t>
      </w:r>
      <w:proofErr w:type="spellStart"/>
      <w:r w:rsidRPr="00763358">
        <w:rPr>
          <w:rFonts w:ascii="Gill Sans MT" w:eastAsiaTheme="minorHAnsi" w:hAnsi="Gill Sans MT" w:cs="Segoe UI"/>
          <w:i/>
          <w:iCs/>
          <w:sz w:val="23"/>
          <w:szCs w:val="23"/>
        </w:rPr>
        <w:t>Teams</w:t>
      </w:r>
      <w:proofErr w:type="spellEnd"/>
      <w:r w:rsidRPr="00763358">
        <w:rPr>
          <w:rFonts w:ascii="Gill Sans MT" w:eastAsiaTheme="minorHAnsi" w:hAnsi="Gill Sans MT" w:cs="Segoe UI"/>
          <w:sz w:val="23"/>
          <w:szCs w:val="23"/>
        </w:rPr>
        <w:t xml:space="preserve">. </w:t>
      </w:r>
    </w:p>
    <w:p w14:paraId="4CE38B1C" w14:textId="2AA938D7" w:rsidR="00763358" w:rsidRPr="00763358" w:rsidRDefault="00763358" w:rsidP="00763358">
      <w:pPr>
        <w:autoSpaceDE w:val="0"/>
        <w:autoSpaceDN w:val="0"/>
        <w:adjustRightInd w:val="0"/>
        <w:spacing w:before="120" w:after="0" w:line="276" w:lineRule="auto"/>
        <w:ind w:left="720" w:hanging="720"/>
        <w:jc w:val="both"/>
        <w:rPr>
          <w:rFonts w:ascii="Gill Sans MT" w:eastAsia="Calibri" w:hAnsi="Gill Sans MT" w:cs="Segoe UI"/>
          <w:sz w:val="23"/>
          <w:szCs w:val="23"/>
          <w:shd w:val="clear" w:color="auto" w:fill="FFFFFF"/>
        </w:rPr>
      </w:pPr>
      <w:proofErr w:type="spellStart"/>
      <w:r w:rsidRPr="00763358">
        <w:rPr>
          <w:rFonts w:ascii="Gill Sans MT" w:eastAsia="Calibri" w:hAnsi="Gill Sans MT" w:cs="Segoe UI"/>
          <w:sz w:val="23"/>
          <w:szCs w:val="23"/>
          <w:u w:val="single"/>
          <w:shd w:val="clear" w:color="auto" w:fill="FFFFFF"/>
        </w:rPr>
        <w:t>Webfaqja</w:t>
      </w:r>
      <w:proofErr w:type="spellEnd"/>
      <w:r w:rsidRPr="00763358">
        <w:rPr>
          <w:rFonts w:ascii="Gill Sans MT" w:eastAsia="Calibri" w:hAnsi="Gill Sans MT" w:cs="Segoe UI"/>
          <w:sz w:val="23"/>
          <w:szCs w:val="23"/>
          <w:u w:val="single"/>
          <w:shd w:val="clear" w:color="auto" w:fill="FFFFFF"/>
        </w:rPr>
        <w:t xml:space="preserve"> e Komunës</w:t>
      </w:r>
      <w:r w:rsidRPr="00763358">
        <w:rPr>
          <w:rFonts w:ascii="Gill Sans MT" w:eastAsia="Calibri" w:hAnsi="Gill Sans MT" w:cs="Segoe UI"/>
          <w:sz w:val="23"/>
          <w:szCs w:val="23"/>
          <w:shd w:val="clear" w:color="auto" w:fill="FFFFFF"/>
        </w:rPr>
        <w:t xml:space="preserve"> </w:t>
      </w:r>
      <w:hyperlink r:id="rId10" w:history="1">
        <w:r w:rsidR="000C09AF" w:rsidRPr="007E54AA">
          <w:rPr>
            <w:rStyle w:val="Hyperlink"/>
            <w:rFonts w:ascii="Gill Sans MT" w:eastAsia="Calibri" w:hAnsi="Gill Sans MT" w:cs="Segoe UI"/>
            <w:sz w:val="23"/>
            <w:szCs w:val="23"/>
            <w:shd w:val="clear" w:color="auto" w:fill="FFFFFF"/>
          </w:rPr>
          <w:t>https://kk.rks-gov.net/kacanik/</w:t>
        </w:r>
      </w:hyperlink>
      <w:r w:rsidR="000C09AF">
        <w:rPr>
          <w:rFonts w:ascii="Gill Sans MT" w:eastAsia="Calibri" w:hAnsi="Gill Sans MT" w:cs="Segoe UI"/>
          <w:sz w:val="23"/>
          <w:szCs w:val="23"/>
          <w:shd w:val="clear" w:color="auto" w:fill="FFFFFF"/>
        </w:rPr>
        <w:t xml:space="preserve"> </w:t>
      </w:r>
      <w:r w:rsidRPr="00763358">
        <w:rPr>
          <w:rFonts w:ascii="Gill Sans MT" w:eastAsia="Calibri" w:hAnsi="Gill Sans MT" w:cs="Segoe UI"/>
          <w:sz w:val="23"/>
          <w:szCs w:val="23"/>
          <w:shd w:val="clear" w:color="auto" w:fill="FFFFFF"/>
        </w:rPr>
        <w:t xml:space="preserve">mbetet kanali më i rëndësishëm i komunës për komunikim zyrtar me audiencat e jashtme. </w:t>
      </w:r>
      <w:r w:rsidR="00732260" w:rsidRPr="00732260">
        <w:rPr>
          <w:rFonts w:ascii="Gill Sans MT" w:eastAsia="Calibri" w:hAnsi="Gill Sans MT" w:cs="Segoe UI"/>
          <w:sz w:val="23"/>
          <w:szCs w:val="23"/>
          <w:shd w:val="clear" w:color="auto" w:fill="FFFFFF"/>
        </w:rPr>
        <w:t xml:space="preserve">Së këndejmi, faqja zyrtare në internet do të mirëmbahet rregullisht dhe do të shërbejë si një burim i rëndësishëm dhe i besueshëm i informimit për </w:t>
      </w:r>
      <w:r w:rsidR="000C09AF" w:rsidRPr="00732260">
        <w:rPr>
          <w:rFonts w:ascii="Gill Sans MT" w:eastAsia="Calibri" w:hAnsi="Gill Sans MT" w:cs="Segoe UI"/>
          <w:sz w:val="23"/>
          <w:szCs w:val="23"/>
          <w:shd w:val="clear" w:color="auto" w:fill="FFFFFF"/>
        </w:rPr>
        <w:t>qytetarët</w:t>
      </w:r>
      <w:r w:rsidR="00732260" w:rsidRPr="00732260">
        <w:rPr>
          <w:rFonts w:ascii="Gill Sans MT" w:eastAsia="Calibri" w:hAnsi="Gill Sans MT" w:cs="Segoe UI"/>
          <w:sz w:val="23"/>
          <w:szCs w:val="23"/>
          <w:shd w:val="clear" w:color="auto" w:fill="FFFFFF"/>
        </w:rPr>
        <w:t xml:space="preserve"> </w:t>
      </w:r>
      <w:r w:rsidR="000C09AF">
        <w:rPr>
          <w:rFonts w:ascii="Gill Sans MT" w:eastAsia="Calibri" w:hAnsi="Gill Sans MT" w:cs="Segoe UI"/>
          <w:sz w:val="23"/>
          <w:szCs w:val="23"/>
          <w:shd w:val="clear" w:color="auto" w:fill="FFFFFF"/>
        </w:rPr>
        <w:t>e</w:t>
      </w:r>
      <w:r w:rsidR="00732260" w:rsidRPr="00732260">
        <w:rPr>
          <w:rFonts w:ascii="Gill Sans MT" w:eastAsia="Calibri" w:hAnsi="Gill Sans MT" w:cs="Segoe UI"/>
          <w:sz w:val="23"/>
          <w:szCs w:val="23"/>
          <w:shd w:val="clear" w:color="auto" w:fill="FFFFFF"/>
        </w:rPr>
        <w:t xml:space="preserve"> komunës dhe palët tjera të interesuara. </w:t>
      </w:r>
    </w:p>
    <w:p w14:paraId="081471DD" w14:textId="67A9D2B5" w:rsidR="00763358" w:rsidRPr="00763358" w:rsidRDefault="00763358" w:rsidP="00763358">
      <w:pPr>
        <w:autoSpaceDE w:val="0"/>
        <w:autoSpaceDN w:val="0"/>
        <w:adjustRightInd w:val="0"/>
        <w:spacing w:before="120" w:after="0" w:line="276" w:lineRule="auto"/>
        <w:ind w:left="720" w:hanging="720"/>
        <w:jc w:val="both"/>
        <w:rPr>
          <w:rFonts w:ascii="Gill Sans MT" w:eastAsia="Calibri" w:hAnsi="Gill Sans MT" w:cs="Segoe UI"/>
          <w:sz w:val="23"/>
          <w:szCs w:val="23"/>
          <w:shd w:val="clear" w:color="auto" w:fill="FFFFFF"/>
        </w:rPr>
      </w:pPr>
      <w:r w:rsidRPr="00763358">
        <w:rPr>
          <w:rFonts w:ascii="Gill Sans MT" w:eastAsia="Calibri" w:hAnsi="Gill Sans MT" w:cs="Segoe UI"/>
          <w:sz w:val="23"/>
          <w:szCs w:val="23"/>
          <w:u w:val="single"/>
          <w:shd w:val="clear" w:color="auto" w:fill="FFFFFF"/>
        </w:rPr>
        <w:t>Platformat e komunikimit social</w:t>
      </w:r>
      <w:r w:rsidRPr="00763358">
        <w:rPr>
          <w:rFonts w:ascii="Gill Sans MT" w:eastAsia="Calibri" w:hAnsi="Gill Sans MT" w:cs="Segoe UI"/>
          <w:sz w:val="23"/>
          <w:szCs w:val="23"/>
          <w:shd w:val="clear" w:color="auto" w:fill="FFFFFF"/>
        </w:rPr>
        <w:t xml:space="preserve"> – Duke pasur parasysh rritjen gjithnjë e më të madhe të popullaritetit të mediave të reja (digjitale), komuna do të kërkojë për forma më efikase të pranisë së vet në platformat sociale. Në momentin aktual, Komuna e </w:t>
      </w:r>
      <w:r w:rsidR="000C09AF">
        <w:rPr>
          <w:rFonts w:ascii="Gill Sans MT" w:eastAsia="Calibri" w:hAnsi="Gill Sans MT" w:cs="Segoe UI"/>
          <w:sz w:val="23"/>
          <w:szCs w:val="23"/>
          <w:shd w:val="clear" w:color="auto" w:fill="FFFFFF"/>
        </w:rPr>
        <w:t xml:space="preserve">Kaçanikut </w:t>
      </w:r>
      <w:r w:rsidRPr="00763358">
        <w:rPr>
          <w:rFonts w:ascii="Gill Sans MT" w:eastAsia="Calibri" w:hAnsi="Gill Sans MT" w:cs="Segoe UI"/>
          <w:sz w:val="23"/>
          <w:szCs w:val="23"/>
          <w:shd w:val="clear" w:color="auto" w:fill="FFFFFF"/>
        </w:rPr>
        <w:t xml:space="preserve"> është e pranishme në platformën sociale </w:t>
      </w:r>
      <w:proofErr w:type="spellStart"/>
      <w:r w:rsidRPr="00763358">
        <w:rPr>
          <w:rFonts w:ascii="Gill Sans MT" w:eastAsia="Calibri" w:hAnsi="Gill Sans MT" w:cs="Segoe UI"/>
          <w:sz w:val="23"/>
          <w:szCs w:val="23"/>
          <w:shd w:val="clear" w:color="auto" w:fill="FFFFFF"/>
        </w:rPr>
        <w:t>Facebook</w:t>
      </w:r>
      <w:proofErr w:type="spellEnd"/>
      <w:r w:rsidR="00732260" w:rsidRPr="00732260">
        <w:rPr>
          <w:rFonts w:ascii="Gill Sans MT" w:eastAsia="Calibri" w:hAnsi="Gill Sans MT" w:cs="Segoe UI"/>
          <w:sz w:val="23"/>
          <w:szCs w:val="23"/>
          <w:shd w:val="clear" w:color="auto" w:fill="FFFFFF"/>
        </w:rPr>
        <w:t xml:space="preserve"> </w:t>
      </w:r>
      <w:r w:rsidRPr="00763358">
        <w:rPr>
          <w:rFonts w:ascii="Gill Sans MT" w:eastAsia="Calibri" w:hAnsi="Gill Sans MT" w:cs="Segoe UI"/>
          <w:sz w:val="23"/>
          <w:szCs w:val="23"/>
          <w:shd w:val="clear" w:color="auto" w:fill="FFFFFF"/>
        </w:rPr>
        <w:t xml:space="preserve">dhe </w:t>
      </w:r>
      <w:proofErr w:type="spellStart"/>
      <w:r w:rsidRPr="00763358">
        <w:rPr>
          <w:rFonts w:ascii="Gill Sans MT" w:eastAsia="Calibri" w:hAnsi="Gill Sans MT" w:cs="Segoe UI"/>
          <w:sz w:val="23"/>
          <w:szCs w:val="23"/>
          <w:shd w:val="clear" w:color="auto" w:fill="FFFFFF"/>
        </w:rPr>
        <w:t>YouTube</w:t>
      </w:r>
      <w:proofErr w:type="spellEnd"/>
      <w:r w:rsidRPr="00763358">
        <w:rPr>
          <w:rFonts w:ascii="Gill Sans MT" w:eastAsia="Calibri" w:hAnsi="Gill Sans MT" w:cs="Segoe UI"/>
          <w:sz w:val="23"/>
          <w:szCs w:val="23"/>
          <w:shd w:val="clear" w:color="auto" w:fill="FFFFFF"/>
        </w:rPr>
        <w:t>. Prania në platformat tjera sociale është një aspekt që do të adresohet që në vitin e parë (202</w:t>
      </w:r>
      <w:r w:rsidR="00732260" w:rsidRPr="00732260">
        <w:rPr>
          <w:rFonts w:ascii="Gill Sans MT" w:eastAsia="Calibri" w:hAnsi="Gill Sans MT" w:cs="Segoe UI"/>
          <w:sz w:val="23"/>
          <w:szCs w:val="23"/>
          <w:shd w:val="clear" w:color="auto" w:fill="FFFFFF"/>
        </w:rPr>
        <w:t>2</w:t>
      </w:r>
      <w:r w:rsidRPr="00763358">
        <w:rPr>
          <w:rFonts w:ascii="Gill Sans MT" w:eastAsia="Calibri" w:hAnsi="Gill Sans MT" w:cs="Segoe UI"/>
          <w:sz w:val="23"/>
          <w:szCs w:val="23"/>
          <w:shd w:val="clear" w:color="auto" w:fill="FFFFFF"/>
        </w:rPr>
        <w:t xml:space="preserve">) me qëllim të hapjes së sa më shumë kanaleve të komunikimit digjital dhe përfshirjes së sa më shumë audiencave në komunikimet e ditëpërditshme. </w:t>
      </w:r>
    </w:p>
    <w:p w14:paraId="1FF2743C" w14:textId="77777777" w:rsidR="000C09AF" w:rsidRDefault="00763358" w:rsidP="00763358">
      <w:pPr>
        <w:autoSpaceDE w:val="0"/>
        <w:autoSpaceDN w:val="0"/>
        <w:adjustRightInd w:val="0"/>
        <w:spacing w:before="120" w:after="0" w:line="276" w:lineRule="auto"/>
        <w:ind w:left="720" w:hanging="720"/>
        <w:jc w:val="both"/>
        <w:rPr>
          <w:rFonts w:ascii="Gill Sans MT" w:eastAsia="Calibri" w:hAnsi="Gill Sans MT" w:cs="Segoe UI"/>
          <w:sz w:val="23"/>
          <w:szCs w:val="23"/>
          <w:shd w:val="clear" w:color="auto" w:fill="FFFFFF"/>
        </w:rPr>
      </w:pPr>
      <w:r w:rsidRPr="00763358">
        <w:rPr>
          <w:rFonts w:ascii="Gill Sans MT" w:eastAsia="Calibri" w:hAnsi="Gill Sans MT" w:cs="Segoe UI"/>
          <w:sz w:val="23"/>
          <w:szCs w:val="23"/>
          <w:u w:val="single"/>
          <w:shd w:val="clear" w:color="auto" w:fill="FFFFFF"/>
        </w:rPr>
        <w:t>Mediat</w:t>
      </w:r>
      <w:r w:rsidRPr="00763358">
        <w:rPr>
          <w:rFonts w:ascii="Gill Sans MT" w:eastAsia="Calibri" w:hAnsi="Gill Sans MT" w:cs="Segoe UI"/>
          <w:sz w:val="23"/>
          <w:szCs w:val="23"/>
          <w:shd w:val="clear" w:color="auto" w:fill="FFFFFF"/>
        </w:rPr>
        <w:t xml:space="preserve"> –</w:t>
      </w:r>
      <w:r w:rsidR="00732260" w:rsidRPr="00732260">
        <w:rPr>
          <w:rFonts w:ascii="Gill Sans MT" w:eastAsia="Calibri" w:hAnsi="Gill Sans MT" w:cs="Segoe UI"/>
          <w:sz w:val="23"/>
          <w:szCs w:val="23"/>
          <w:shd w:val="clear" w:color="auto" w:fill="FFFFFF"/>
        </w:rPr>
        <w:t xml:space="preserve"> </w:t>
      </w:r>
      <w:r w:rsidRPr="00763358">
        <w:rPr>
          <w:rFonts w:ascii="Gill Sans MT" w:eastAsia="Calibri" w:hAnsi="Gill Sans MT" w:cs="Segoe UI"/>
          <w:sz w:val="23"/>
          <w:szCs w:val="23"/>
          <w:shd w:val="clear" w:color="auto" w:fill="FFFFFF"/>
        </w:rPr>
        <w:t>Komuna në vazhdimësi është përpjekur të kultivojë marrëdhënie</w:t>
      </w:r>
      <w:r w:rsidR="00612D7B">
        <w:rPr>
          <w:rFonts w:ascii="Gill Sans MT" w:eastAsia="Calibri" w:hAnsi="Gill Sans MT" w:cs="Segoe UI"/>
          <w:sz w:val="23"/>
          <w:szCs w:val="23"/>
          <w:shd w:val="clear" w:color="auto" w:fill="FFFFFF"/>
        </w:rPr>
        <w:t xml:space="preserve"> profesionale </w:t>
      </w:r>
      <w:r w:rsidRPr="00763358">
        <w:rPr>
          <w:rFonts w:ascii="Gill Sans MT" w:eastAsia="Calibri" w:hAnsi="Gill Sans MT" w:cs="Segoe UI"/>
          <w:sz w:val="23"/>
          <w:szCs w:val="23"/>
          <w:shd w:val="clear" w:color="auto" w:fill="FFFFFF"/>
        </w:rPr>
        <w:t xml:space="preserve">me përfaqësuesit e </w:t>
      </w:r>
      <w:r w:rsidR="00732260" w:rsidRPr="00732260">
        <w:rPr>
          <w:rFonts w:ascii="Gill Sans MT" w:eastAsia="Calibri" w:hAnsi="Gill Sans MT" w:cs="Segoe UI"/>
          <w:sz w:val="23"/>
          <w:szCs w:val="23"/>
          <w:shd w:val="clear" w:color="auto" w:fill="FFFFFF"/>
        </w:rPr>
        <w:t>mediave</w:t>
      </w:r>
      <w:r w:rsidRPr="00763358">
        <w:rPr>
          <w:rFonts w:ascii="Gill Sans MT" w:eastAsia="Calibri" w:hAnsi="Gill Sans MT" w:cs="Segoe UI"/>
          <w:sz w:val="23"/>
          <w:szCs w:val="23"/>
          <w:shd w:val="clear" w:color="auto" w:fill="FFFFFF"/>
        </w:rPr>
        <w:t>. Zyra për Informim</w:t>
      </w:r>
      <w:r w:rsidR="00732260" w:rsidRPr="00732260">
        <w:rPr>
          <w:rFonts w:ascii="Gill Sans MT" w:eastAsia="Calibri" w:hAnsi="Gill Sans MT" w:cs="Segoe UI"/>
          <w:sz w:val="23"/>
          <w:szCs w:val="23"/>
          <w:shd w:val="clear" w:color="auto" w:fill="FFFFFF"/>
        </w:rPr>
        <w:t xml:space="preserve"> dhe Marrëdhënie me Publikun</w:t>
      </w:r>
      <w:r w:rsidRPr="00763358">
        <w:rPr>
          <w:rFonts w:ascii="Gill Sans MT" w:eastAsia="Calibri" w:hAnsi="Gill Sans MT" w:cs="Segoe UI"/>
          <w:sz w:val="23"/>
          <w:szCs w:val="23"/>
          <w:shd w:val="clear" w:color="auto" w:fill="FFFFFF"/>
        </w:rPr>
        <w:t xml:space="preserve"> do të krijojë lista të konsoliduar të me</w:t>
      </w:r>
      <w:r w:rsidR="000C09AF">
        <w:rPr>
          <w:rFonts w:ascii="Gill Sans MT" w:eastAsia="Calibri" w:hAnsi="Gill Sans MT" w:cs="Segoe UI"/>
          <w:sz w:val="23"/>
          <w:szCs w:val="23"/>
          <w:shd w:val="clear" w:color="auto" w:fill="FFFFFF"/>
        </w:rPr>
        <w:t>diave me frekuenca lokale ( Nëse hapet ndonjë medium i ri)</w:t>
      </w:r>
      <w:r w:rsidRPr="00763358">
        <w:rPr>
          <w:rFonts w:ascii="Gill Sans MT" w:eastAsia="Calibri" w:hAnsi="Gill Sans MT" w:cs="Segoe UI"/>
          <w:sz w:val="23"/>
          <w:szCs w:val="23"/>
          <w:shd w:val="clear" w:color="auto" w:fill="FFFFFF"/>
        </w:rPr>
        <w:t xml:space="preserve"> </w:t>
      </w:r>
      <w:r w:rsidR="000C09AF">
        <w:rPr>
          <w:rFonts w:ascii="Gill Sans MT" w:eastAsia="Calibri" w:hAnsi="Gill Sans MT" w:cs="Segoe UI"/>
          <w:sz w:val="23"/>
          <w:szCs w:val="23"/>
          <w:shd w:val="clear" w:color="auto" w:fill="FFFFFF"/>
        </w:rPr>
        <w:t xml:space="preserve">e </w:t>
      </w:r>
      <w:r w:rsidRPr="00763358">
        <w:rPr>
          <w:rFonts w:ascii="Gill Sans MT" w:eastAsia="Calibri" w:hAnsi="Gill Sans MT" w:cs="Segoe UI"/>
          <w:sz w:val="23"/>
          <w:szCs w:val="23"/>
          <w:shd w:val="clear" w:color="auto" w:fill="FFFFFF"/>
        </w:rPr>
        <w:t>kombëtare me qëllim që të pasqyrojë ngjarjet që meritojnë vëmendjen e publikut</w:t>
      </w:r>
      <w:r w:rsidR="00732260" w:rsidRPr="00732260">
        <w:rPr>
          <w:rFonts w:ascii="Gill Sans MT" w:eastAsia="Calibri" w:hAnsi="Gill Sans MT" w:cs="Segoe UI"/>
          <w:sz w:val="23"/>
          <w:szCs w:val="23"/>
          <w:shd w:val="clear" w:color="auto" w:fill="FFFFFF"/>
        </w:rPr>
        <w:t xml:space="preserve">. </w:t>
      </w:r>
    </w:p>
    <w:p w14:paraId="23EBFE87" w14:textId="77777777" w:rsidR="000C09AF" w:rsidRDefault="000C09AF" w:rsidP="00763358">
      <w:pPr>
        <w:autoSpaceDE w:val="0"/>
        <w:autoSpaceDN w:val="0"/>
        <w:adjustRightInd w:val="0"/>
        <w:spacing w:before="120" w:after="0" w:line="276" w:lineRule="auto"/>
        <w:ind w:left="720" w:hanging="720"/>
        <w:jc w:val="both"/>
        <w:rPr>
          <w:rFonts w:ascii="Gill Sans MT" w:eastAsia="Calibri" w:hAnsi="Gill Sans MT" w:cs="Segoe UI"/>
          <w:sz w:val="23"/>
          <w:szCs w:val="23"/>
          <w:shd w:val="clear" w:color="auto" w:fill="FFFFFF"/>
        </w:rPr>
      </w:pPr>
    </w:p>
    <w:p w14:paraId="04912490" w14:textId="67F4584A" w:rsidR="00763358" w:rsidRPr="00763358" w:rsidRDefault="00763358" w:rsidP="00763358">
      <w:pPr>
        <w:autoSpaceDE w:val="0"/>
        <w:autoSpaceDN w:val="0"/>
        <w:adjustRightInd w:val="0"/>
        <w:spacing w:before="120" w:after="0" w:line="276" w:lineRule="auto"/>
        <w:ind w:left="720" w:hanging="720"/>
        <w:jc w:val="both"/>
        <w:rPr>
          <w:rFonts w:ascii="Gill Sans MT" w:eastAsia="Calibri" w:hAnsi="Gill Sans MT" w:cs="Segoe UI"/>
          <w:sz w:val="23"/>
          <w:szCs w:val="23"/>
          <w:shd w:val="clear" w:color="auto" w:fill="FFFFFF"/>
        </w:rPr>
      </w:pPr>
      <w:r w:rsidRPr="00763358">
        <w:rPr>
          <w:rFonts w:ascii="Gill Sans MT" w:eastAsia="Calibri" w:hAnsi="Gill Sans MT" w:cs="Segoe UI"/>
          <w:sz w:val="23"/>
          <w:szCs w:val="23"/>
          <w:u w:val="single"/>
          <w:shd w:val="clear" w:color="auto" w:fill="FFFFFF"/>
        </w:rPr>
        <w:t>Paraqitjet publike dhe në media</w:t>
      </w:r>
      <w:r w:rsidRPr="00763358">
        <w:rPr>
          <w:rFonts w:ascii="Gill Sans MT" w:eastAsia="Calibri" w:hAnsi="Gill Sans MT" w:cs="Segoe UI"/>
          <w:sz w:val="23"/>
          <w:szCs w:val="23"/>
          <w:shd w:val="clear" w:color="auto" w:fill="FFFFFF"/>
        </w:rPr>
        <w:t xml:space="preserve"> – janë një formë efikase për t’iu drejtuar audiencave të ndryshme për çështje specifike dhe me rëndësi për zhvillimet në komunë. Në këtë kuadër do të intensifikohen konferencat për shtyp (të rregullta dhe të rastit), intervistat dhe debatet në media, takime </w:t>
      </w:r>
      <w:proofErr w:type="spellStart"/>
      <w:r w:rsidRPr="00763358">
        <w:rPr>
          <w:rFonts w:ascii="Gill Sans MT" w:eastAsia="Calibri" w:hAnsi="Gill Sans MT" w:cs="Segoe UI"/>
          <w:sz w:val="23"/>
          <w:szCs w:val="23"/>
          <w:shd w:val="clear" w:color="auto" w:fill="FFFFFF"/>
        </w:rPr>
        <w:t>jorformale</w:t>
      </w:r>
      <w:proofErr w:type="spellEnd"/>
      <w:r w:rsidRPr="00763358">
        <w:rPr>
          <w:rFonts w:ascii="Gill Sans MT" w:eastAsia="Calibri" w:hAnsi="Gill Sans MT" w:cs="Segoe UI"/>
          <w:sz w:val="23"/>
          <w:szCs w:val="23"/>
          <w:shd w:val="clear" w:color="auto" w:fill="FFFFFF"/>
        </w:rPr>
        <w:t xml:space="preserve"> me përfaqësuesit e mediave, inaugurime dhe promovim e nismave të ndryshme, shkrime autoriale dhe opinione për çështje specifike që ndërlidhen me qeverisjen lokale, etj.      </w:t>
      </w:r>
    </w:p>
    <w:p w14:paraId="4F344DED" w14:textId="68E1567A" w:rsidR="00763358" w:rsidRPr="00763358" w:rsidRDefault="00763358" w:rsidP="00763358">
      <w:pPr>
        <w:autoSpaceDE w:val="0"/>
        <w:autoSpaceDN w:val="0"/>
        <w:adjustRightInd w:val="0"/>
        <w:spacing w:before="120" w:after="0" w:line="276" w:lineRule="auto"/>
        <w:ind w:left="720" w:hanging="720"/>
        <w:jc w:val="both"/>
        <w:rPr>
          <w:rFonts w:ascii="Gill Sans MT" w:eastAsia="Calibri" w:hAnsi="Gill Sans MT" w:cs="Segoe UI"/>
          <w:sz w:val="23"/>
          <w:szCs w:val="23"/>
          <w:u w:val="single"/>
          <w:shd w:val="clear" w:color="auto" w:fill="FFFFFF"/>
        </w:rPr>
      </w:pPr>
      <w:r w:rsidRPr="00763358">
        <w:rPr>
          <w:rFonts w:ascii="Gill Sans MT" w:eastAsia="Calibri" w:hAnsi="Gill Sans MT" w:cs="Segoe UI"/>
          <w:sz w:val="23"/>
          <w:szCs w:val="23"/>
          <w:u w:val="single"/>
          <w:shd w:val="clear" w:color="auto" w:fill="FFFFFF"/>
        </w:rPr>
        <w:t>Publikimet</w:t>
      </w:r>
      <w:r w:rsidRPr="00763358">
        <w:rPr>
          <w:rFonts w:ascii="Gill Sans MT" w:eastAsia="Calibri" w:hAnsi="Gill Sans MT" w:cs="Segoe UI"/>
          <w:sz w:val="23"/>
          <w:szCs w:val="23"/>
          <w:shd w:val="clear" w:color="auto" w:fill="FFFFFF"/>
        </w:rPr>
        <w:t xml:space="preserve"> - janë një aspekt kyç i punës së komunës dhe prezantimit të saj. Ana përmbajtjesore dhe vizuale e publikimeve zyrtare do të rishikohet në mënyrë që të jenë më të kuptueshme dhe </w:t>
      </w:r>
      <w:proofErr w:type="spellStart"/>
      <w:r w:rsidRPr="00763358">
        <w:rPr>
          <w:rFonts w:ascii="Gill Sans MT" w:eastAsia="Calibri" w:hAnsi="Gill Sans MT" w:cs="Segoe UI"/>
          <w:sz w:val="23"/>
          <w:szCs w:val="23"/>
          <w:shd w:val="clear" w:color="auto" w:fill="FFFFFF"/>
        </w:rPr>
        <w:t>vizualisht</w:t>
      </w:r>
      <w:proofErr w:type="spellEnd"/>
      <w:r w:rsidRPr="00763358">
        <w:rPr>
          <w:rFonts w:ascii="Gill Sans MT" w:eastAsia="Calibri" w:hAnsi="Gill Sans MT" w:cs="Segoe UI"/>
          <w:sz w:val="23"/>
          <w:szCs w:val="23"/>
          <w:shd w:val="clear" w:color="auto" w:fill="FFFFFF"/>
        </w:rPr>
        <w:t xml:space="preserve"> më estetike, e për rrjedhojë edhe më të lexueshme nga publiku dhe grupet e interesuara. Po ashtu, si publikimet formale ashtu edhe ato me karakter promovimi dhe marketingu apo ato me karakter informimi e ndërgjegjësimi do të standardizohen në </w:t>
      </w:r>
      <w:r w:rsidR="00732260" w:rsidRPr="00732260">
        <w:rPr>
          <w:rFonts w:ascii="Gill Sans MT" w:eastAsia="Calibri" w:hAnsi="Gill Sans MT" w:cs="Segoe UI"/>
          <w:sz w:val="23"/>
          <w:szCs w:val="23"/>
          <w:shd w:val="clear" w:color="auto" w:fill="FFFFFF"/>
        </w:rPr>
        <w:t xml:space="preserve">mënyrë që të arrihen standarde të pranueshme të </w:t>
      </w:r>
      <w:proofErr w:type="spellStart"/>
      <w:r w:rsidR="00732260" w:rsidRPr="00732260">
        <w:rPr>
          <w:rFonts w:ascii="Gill Sans MT" w:eastAsia="Calibri" w:hAnsi="Gill Sans MT" w:cs="Segoe UI"/>
          <w:sz w:val="23"/>
          <w:szCs w:val="23"/>
          <w:shd w:val="clear" w:color="auto" w:fill="FFFFFF"/>
        </w:rPr>
        <w:t>vizibilitetit</w:t>
      </w:r>
      <w:proofErr w:type="spellEnd"/>
      <w:r w:rsidR="00732260" w:rsidRPr="00732260">
        <w:rPr>
          <w:rFonts w:ascii="Gill Sans MT" w:eastAsia="Calibri" w:hAnsi="Gill Sans MT" w:cs="Segoe UI"/>
          <w:sz w:val="23"/>
          <w:szCs w:val="23"/>
          <w:shd w:val="clear" w:color="auto" w:fill="FFFFFF"/>
        </w:rPr>
        <w:t xml:space="preserve">. </w:t>
      </w:r>
    </w:p>
    <w:p w14:paraId="249E5DFB" w14:textId="4AAC1EAD" w:rsidR="00763358" w:rsidRPr="00763358" w:rsidRDefault="00763358" w:rsidP="00763358">
      <w:pPr>
        <w:autoSpaceDE w:val="0"/>
        <w:autoSpaceDN w:val="0"/>
        <w:adjustRightInd w:val="0"/>
        <w:spacing w:before="120" w:after="0" w:line="276" w:lineRule="auto"/>
        <w:ind w:left="720" w:hanging="720"/>
        <w:jc w:val="both"/>
        <w:rPr>
          <w:rFonts w:ascii="Gill Sans MT" w:eastAsia="Calibri" w:hAnsi="Gill Sans MT" w:cs="Segoe UI"/>
          <w:sz w:val="23"/>
          <w:szCs w:val="23"/>
          <w:shd w:val="clear" w:color="auto" w:fill="FFFFFF"/>
        </w:rPr>
      </w:pPr>
      <w:r w:rsidRPr="00763358">
        <w:rPr>
          <w:rFonts w:ascii="Gill Sans MT" w:eastAsia="Calibri" w:hAnsi="Gill Sans MT" w:cs="Segoe UI"/>
          <w:sz w:val="23"/>
          <w:szCs w:val="23"/>
          <w:u w:val="single"/>
          <w:shd w:val="clear" w:color="auto" w:fill="FFFFFF"/>
        </w:rPr>
        <w:t>Videot dhe fotografitë</w:t>
      </w:r>
      <w:r w:rsidRPr="00763358">
        <w:rPr>
          <w:rFonts w:ascii="Gill Sans MT" w:eastAsia="Calibri" w:hAnsi="Gill Sans MT" w:cs="Segoe UI"/>
          <w:sz w:val="23"/>
          <w:szCs w:val="23"/>
          <w:shd w:val="clear" w:color="auto" w:fill="FFFFFF"/>
        </w:rPr>
        <w:t xml:space="preserve"> - Rëndësia e imazheve (videot dhe fotografitë) në komunikimet digjitale është rritur në mënyrë dramatike që nga dalja në skenë e platformave për komunikim social. Videot </w:t>
      </w:r>
      <w:r w:rsidRPr="00763358">
        <w:rPr>
          <w:rFonts w:ascii="Gill Sans MT" w:eastAsia="Calibri" w:hAnsi="Gill Sans MT" w:cs="Segoe UI"/>
          <w:sz w:val="23"/>
          <w:szCs w:val="23"/>
          <w:shd w:val="clear" w:color="auto" w:fill="FFFFFF"/>
        </w:rPr>
        <w:lastRenderedPageBreak/>
        <w:t xml:space="preserve">dhe fotografitë, edhe si të vetme dhe e pashoqëruar me narracion, ka aftësinë për të kapur vëmendjen e audiencës, duke </w:t>
      </w:r>
      <w:proofErr w:type="spellStart"/>
      <w:r w:rsidRPr="00763358">
        <w:rPr>
          <w:rFonts w:ascii="Gill Sans MT" w:eastAsia="Calibri" w:hAnsi="Gill Sans MT" w:cs="Segoe UI"/>
          <w:sz w:val="23"/>
          <w:szCs w:val="23"/>
          <w:shd w:val="clear" w:color="auto" w:fill="FFFFFF"/>
        </w:rPr>
        <w:t>gjeneruar</w:t>
      </w:r>
      <w:proofErr w:type="spellEnd"/>
      <w:r w:rsidRPr="00763358">
        <w:rPr>
          <w:rFonts w:ascii="Gill Sans MT" w:eastAsia="Calibri" w:hAnsi="Gill Sans MT" w:cs="Segoe UI"/>
          <w:sz w:val="23"/>
          <w:szCs w:val="23"/>
          <w:shd w:val="clear" w:color="auto" w:fill="FFFFFF"/>
        </w:rPr>
        <w:t xml:space="preserve"> interesim dhe përfshirje</w:t>
      </w:r>
      <w:r w:rsidR="00732260" w:rsidRPr="00732260">
        <w:rPr>
          <w:rFonts w:ascii="Gill Sans MT" w:eastAsia="Calibri" w:hAnsi="Gill Sans MT" w:cs="Segoe UI"/>
          <w:sz w:val="23"/>
          <w:szCs w:val="23"/>
          <w:shd w:val="clear" w:color="auto" w:fill="FFFFFF"/>
        </w:rPr>
        <w:t xml:space="preserve"> të madhe</w:t>
      </w:r>
      <w:r w:rsidRPr="00763358">
        <w:rPr>
          <w:rFonts w:ascii="Gill Sans MT" w:eastAsia="Calibri" w:hAnsi="Gill Sans MT" w:cs="Segoe UI"/>
          <w:sz w:val="23"/>
          <w:szCs w:val="23"/>
          <w:shd w:val="clear" w:color="auto" w:fill="FFFFFF"/>
        </w:rPr>
        <w:t xml:space="preserve">. </w:t>
      </w:r>
    </w:p>
    <w:p w14:paraId="6A883AB3" w14:textId="77777777" w:rsidR="00763358" w:rsidRPr="00763358" w:rsidRDefault="00763358" w:rsidP="00763358">
      <w:pPr>
        <w:autoSpaceDE w:val="0"/>
        <w:autoSpaceDN w:val="0"/>
        <w:adjustRightInd w:val="0"/>
        <w:spacing w:before="120" w:after="0" w:line="276" w:lineRule="auto"/>
        <w:ind w:left="720" w:hanging="720"/>
        <w:jc w:val="both"/>
        <w:rPr>
          <w:rFonts w:ascii="Gill Sans MT" w:eastAsia="Calibri" w:hAnsi="Gill Sans MT" w:cs="Segoe UI"/>
          <w:sz w:val="23"/>
          <w:szCs w:val="23"/>
          <w:shd w:val="clear" w:color="auto" w:fill="FFFFFF"/>
        </w:rPr>
      </w:pPr>
      <w:r w:rsidRPr="00763358">
        <w:rPr>
          <w:rFonts w:ascii="Gill Sans MT" w:eastAsia="Calibri" w:hAnsi="Gill Sans MT" w:cs="Segoe UI"/>
          <w:sz w:val="23"/>
          <w:szCs w:val="23"/>
          <w:u w:val="single"/>
          <w:shd w:val="clear" w:color="auto" w:fill="FFFFFF"/>
        </w:rPr>
        <w:t xml:space="preserve">Takime të strukturuara dhe të planifikuara </w:t>
      </w:r>
      <w:r w:rsidRPr="00763358">
        <w:rPr>
          <w:rFonts w:ascii="Gill Sans MT" w:eastAsia="Calibri" w:hAnsi="Gill Sans MT" w:cs="Segoe UI"/>
          <w:sz w:val="23"/>
          <w:szCs w:val="23"/>
          <w:shd w:val="clear" w:color="auto" w:fill="FFFFFF"/>
        </w:rPr>
        <w:t xml:space="preserve">për organizimin dhe udhëheqjen e takimeve publike të natyrave konsultative – takimet dhe debatet publike, takimet konsultative, dëgjimet buxhetore, takimet </w:t>
      </w:r>
      <w:proofErr w:type="spellStart"/>
      <w:r w:rsidRPr="00763358">
        <w:rPr>
          <w:rFonts w:ascii="Gill Sans MT" w:eastAsia="Calibri" w:hAnsi="Gill Sans MT" w:cs="Segoe UI"/>
          <w:sz w:val="23"/>
          <w:szCs w:val="23"/>
          <w:shd w:val="clear" w:color="auto" w:fill="FFFFFF"/>
        </w:rPr>
        <w:t>komunitare</w:t>
      </w:r>
      <w:proofErr w:type="spellEnd"/>
      <w:r w:rsidRPr="00763358">
        <w:rPr>
          <w:rFonts w:ascii="Gill Sans MT" w:eastAsia="Calibri" w:hAnsi="Gill Sans MT" w:cs="Segoe UI"/>
          <w:sz w:val="23"/>
          <w:szCs w:val="23"/>
          <w:shd w:val="clear" w:color="auto" w:fill="FFFFFF"/>
        </w:rPr>
        <w:t xml:space="preserve"> për nisma dhe projekte kapitale, etj. </w:t>
      </w:r>
    </w:p>
    <w:p w14:paraId="0740E10A" w14:textId="77777777" w:rsidR="00763358" w:rsidRPr="005E4F1D" w:rsidRDefault="00763358" w:rsidP="00763358">
      <w:pPr>
        <w:autoSpaceDE w:val="0"/>
        <w:autoSpaceDN w:val="0"/>
        <w:adjustRightInd w:val="0"/>
        <w:spacing w:before="120" w:after="0" w:line="276" w:lineRule="auto"/>
        <w:ind w:left="720" w:hanging="720"/>
        <w:jc w:val="both"/>
        <w:rPr>
          <w:rFonts w:ascii="Gill Sans MT" w:eastAsia="Calibri" w:hAnsi="Gill Sans MT" w:cs="Segoe UI"/>
          <w:sz w:val="23"/>
          <w:szCs w:val="23"/>
          <w:shd w:val="clear" w:color="auto" w:fill="FFFFFF"/>
        </w:rPr>
      </w:pPr>
      <w:r w:rsidRPr="005E4F1D">
        <w:rPr>
          <w:rFonts w:ascii="Gill Sans MT" w:eastAsia="Calibri" w:hAnsi="Gill Sans MT" w:cs="Segoe UI"/>
          <w:sz w:val="23"/>
          <w:szCs w:val="23"/>
          <w:u w:val="single"/>
          <w:shd w:val="clear" w:color="auto" w:fill="FFFFFF"/>
        </w:rPr>
        <w:t>Tabelat e informimit</w:t>
      </w:r>
      <w:r w:rsidRPr="005E4F1D">
        <w:rPr>
          <w:rFonts w:ascii="Gill Sans MT" w:eastAsia="Calibri" w:hAnsi="Gill Sans MT" w:cs="Segoe UI"/>
          <w:sz w:val="23"/>
          <w:szCs w:val="23"/>
          <w:shd w:val="clear" w:color="auto" w:fill="FFFFFF"/>
        </w:rPr>
        <w:t xml:space="preserve"> – Komuna do të përkujdeset që në vendet më të frekuentuara të zonave urbane dhe rurale të vendosë tabelat të informimit të qytetarëve, në mënyrë që njoftimet, informacionet dhe mesazhet që duhen përcjellë te qytetarët të jenë të dukshme dhe të </w:t>
      </w:r>
      <w:proofErr w:type="spellStart"/>
      <w:r w:rsidRPr="005E4F1D">
        <w:rPr>
          <w:rFonts w:ascii="Gill Sans MT" w:eastAsia="Calibri" w:hAnsi="Gill Sans MT" w:cs="Segoe UI"/>
          <w:sz w:val="23"/>
          <w:szCs w:val="23"/>
          <w:shd w:val="clear" w:color="auto" w:fill="FFFFFF"/>
        </w:rPr>
        <w:t>disponueshme</w:t>
      </w:r>
      <w:proofErr w:type="spellEnd"/>
      <w:r w:rsidRPr="005E4F1D">
        <w:rPr>
          <w:rFonts w:ascii="Gill Sans MT" w:eastAsia="Calibri" w:hAnsi="Gill Sans MT" w:cs="Segoe UI"/>
          <w:sz w:val="23"/>
          <w:szCs w:val="23"/>
          <w:shd w:val="clear" w:color="auto" w:fill="FFFFFF"/>
        </w:rPr>
        <w:t xml:space="preserve"> për sa më shumë të interesuar. </w:t>
      </w:r>
    </w:p>
    <w:p w14:paraId="58087501" w14:textId="4CB7F75B" w:rsidR="00306EEE" w:rsidRDefault="00306EEE" w:rsidP="00A05CE8">
      <w:pPr>
        <w:rPr>
          <w:rFonts w:ascii="Gill Sans MT" w:hAnsi="Gill Sans MT"/>
        </w:rPr>
      </w:pPr>
    </w:p>
    <w:p w14:paraId="48993E44" w14:textId="77777777" w:rsidR="00612D7B" w:rsidRDefault="00612D7B" w:rsidP="00A05CE8">
      <w:pPr>
        <w:rPr>
          <w:rFonts w:ascii="Gill Sans MT" w:hAnsi="Gill Sans MT"/>
        </w:rPr>
      </w:pPr>
    </w:p>
    <w:p w14:paraId="15279304" w14:textId="77777777" w:rsidR="00732260" w:rsidRPr="00732260" w:rsidRDefault="00732260" w:rsidP="00732260">
      <w:pPr>
        <w:keepNext/>
        <w:keepLines/>
        <w:numPr>
          <w:ilvl w:val="0"/>
          <w:numId w:val="1"/>
        </w:numPr>
        <w:spacing w:after="120" w:line="240" w:lineRule="auto"/>
        <w:ind w:left="274" w:hanging="274"/>
        <w:outlineLvl w:val="0"/>
        <w:rPr>
          <w:rFonts w:ascii="Gill Sans MT" w:eastAsiaTheme="majorEastAsia" w:hAnsi="Gill Sans MT" w:cs="Segoe UI"/>
          <w:b/>
          <w:color w:val="00B0F0"/>
          <w:sz w:val="24"/>
          <w:szCs w:val="24"/>
        </w:rPr>
      </w:pPr>
      <w:bookmarkStart w:id="67" w:name="_Toc27089095"/>
      <w:bookmarkStart w:id="68" w:name="_Toc51928654"/>
      <w:bookmarkStart w:id="69" w:name="_Toc53580252"/>
      <w:bookmarkStart w:id="70" w:name="_Toc56068226"/>
      <w:bookmarkStart w:id="71" w:name="_Toc80791926"/>
      <w:r w:rsidRPr="00732260">
        <w:rPr>
          <w:rFonts w:ascii="Gill Sans MT" w:eastAsiaTheme="majorEastAsia" w:hAnsi="Gill Sans MT" w:cs="Segoe UI"/>
          <w:b/>
          <w:color w:val="00B0F0"/>
          <w:sz w:val="24"/>
          <w:szCs w:val="24"/>
        </w:rPr>
        <w:t>AUDIENCAT, MESAZHET DHE IMPAKTI I DËSHIRUAR</w:t>
      </w:r>
      <w:bookmarkEnd w:id="67"/>
      <w:bookmarkEnd w:id="68"/>
      <w:bookmarkEnd w:id="69"/>
      <w:bookmarkEnd w:id="70"/>
      <w:bookmarkEnd w:id="71"/>
      <w:r w:rsidRPr="00732260">
        <w:rPr>
          <w:rFonts w:ascii="Gill Sans MT" w:eastAsiaTheme="majorEastAsia" w:hAnsi="Gill Sans MT" w:cs="Segoe UI"/>
          <w:b/>
          <w:color w:val="00B0F0"/>
          <w:sz w:val="24"/>
          <w:szCs w:val="24"/>
        </w:rPr>
        <w:t xml:space="preserve"> </w:t>
      </w:r>
    </w:p>
    <w:p w14:paraId="67EC2614" w14:textId="1B9564C6" w:rsidR="002613E7" w:rsidRDefault="00732260" w:rsidP="00732260">
      <w:pPr>
        <w:autoSpaceDE w:val="0"/>
        <w:autoSpaceDN w:val="0"/>
        <w:adjustRightInd w:val="0"/>
        <w:spacing w:before="120" w:after="0" w:line="276" w:lineRule="auto"/>
        <w:jc w:val="both"/>
        <w:rPr>
          <w:rFonts w:ascii="Gill Sans MT" w:eastAsia="Calibri" w:hAnsi="Gill Sans MT" w:cs="Segoe UI"/>
          <w:sz w:val="23"/>
          <w:szCs w:val="23"/>
          <w:shd w:val="clear" w:color="auto" w:fill="FFFFFF"/>
        </w:rPr>
      </w:pPr>
      <w:r w:rsidRPr="00732260">
        <w:rPr>
          <w:rFonts w:ascii="Gill Sans MT" w:eastAsia="Calibri" w:hAnsi="Gill Sans MT" w:cs="Segoe UI"/>
          <w:sz w:val="23"/>
          <w:szCs w:val="23"/>
          <w:shd w:val="clear" w:color="auto" w:fill="FFFFFF"/>
        </w:rPr>
        <w:t xml:space="preserve">Përmes kësaj strategjie komuna e </w:t>
      </w:r>
      <w:r w:rsidR="000C09AF">
        <w:rPr>
          <w:rFonts w:ascii="Gill Sans MT" w:eastAsia="Calibri" w:hAnsi="Gill Sans MT" w:cs="Segoe UI"/>
          <w:sz w:val="23"/>
          <w:szCs w:val="23"/>
          <w:shd w:val="clear" w:color="auto" w:fill="FFFFFF"/>
        </w:rPr>
        <w:t xml:space="preserve">Kaçanikut </w:t>
      </w:r>
      <w:r w:rsidRPr="00732260">
        <w:rPr>
          <w:rFonts w:ascii="Gill Sans MT" w:eastAsia="Calibri" w:hAnsi="Gill Sans MT" w:cs="Segoe UI"/>
          <w:sz w:val="23"/>
          <w:szCs w:val="23"/>
          <w:shd w:val="clear" w:color="auto" w:fill="FFFFFF"/>
        </w:rPr>
        <w:t xml:space="preserve"> kërkon të vendosë marrëdhënie të shëndosha dhe me interes reciprok me një numër të madh audiencash duke përcjellë mesazhe e duhura te audiencat e </w:t>
      </w:r>
      <w:r w:rsidR="002613E7">
        <w:rPr>
          <w:rFonts w:ascii="Gill Sans MT" w:eastAsia="Calibri" w:hAnsi="Gill Sans MT" w:cs="Segoe UI"/>
          <w:sz w:val="23"/>
          <w:szCs w:val="23"/>
          <w:shd w:val="clear" w:color="auto" w:fill="FFFFFF"/>
        </w:rPr>
        <w:t>caktuara</w:t>
      </w:r>
      <w:r w:rsidRPr="00732260">
        <w:rPr>
          <w:rFonts w:ascii="Gill Sans MT" w:eastAsia="Calibri" w:hAnsi="Gill Sans MT" w:cs="Segoe UI"/>
          <w:sz w:val="23"/>
          <w:szCs w:val="23"/>
          <w:shd w:val="clear" w:color="auto" w:fill="FFFFFF"/>
        </w:rPr>
        <w:t xml:space="preserve"> dhe duke respektuar mendimin e tyre në raport me çështjet e përbashkëta të interesit. </w:t>
      </w:r>
    </w:p>
    <w:p w14:paraId="2E0DD54F" w14:textId="7013E8FF" w:rsidR="002613E7" w:rsidRDefault="002613E7" w:rsidP="00732260">
      <w:pPr>
        <w:autoSpaceDE w:val="0"/>
        <w:autoSpaceDN w:val="0"/>
        <w:adjustRightInd w:val="0"/>
        <w:spacing w:before="120" w:after="0" w:line="276" w:lineRule="auto"/>
        <w:jc w:val="both"/>
        <w:rPr>
          <w:rFonts w:ascii="Gill Sans MT" w:eastAsia="Calibri" w:hAnsi="Gill Sans MT" w:cs="Segoe UI"/>
          <w:sz w:val="23"/>
          <w:szCs w:val="23"/>
          <w:shd w:val="clear" w:color="auto" w:fill="FFFFFF"/>
        </w:rPr>
      </w:pPr>
      <w:r>
        <w:rPr>
          <w:rFonts w:ascii="Gill Sans MT" w:eastAsia="Calibri" w:hAnsi="Gill Sans MT" w:cs="Segoe UI"/>
          <w:sz w:val="23"/>
          <w:szCs w:val="23"/>
          <w:shd w:val="clear" w:color="auto" w:fill="FFFFFF"/>
        </w:rPr>
        <w:t xml:space="preserve">Në këtë aspekt, është e rëndësishme që audiencave të caktuara t’ia përcjellim mesazhet e duhura në mënyrë që jo vetëm t’i informojmë për synimet dhe qëndrimet tona, por edhe që të ndikojmë në përmirësimin e mendimit të tyre për punën që bëhet nga komuna dhe eventualisht t’i bëjmë që të flasin pozitivisht dhe të </w:t>
      </w:r>
      <w:proofErr w:type="spellStart"/>
      <w:r>
        <w:rPr>
          <w:rFonts w:ascii="Gill Sans MT" w:eastAsia="Calibri" w:hAnsi="Gill Sans MT" w:cs="Segoe UI"/>
          <w:sz w:val="23"/>
          <w:szCs w:val="23"/>
          <w:shd w:val="clear" w:color="auto" w:fill="FFFFFF"/>
        </w:rPr>
        <w:t>avokojnë</w:t>
      </w:r>
      <w:proofErr w:type="spellEnd"/>
      <w:r>
        <w:rPr>
          <w:rFonts w:ascii="Gill Sans MT" w:eastAsia="Calibri" w:hAnsi="Gill Sans MT" w:cs="Segoe UI"/>
          <w:sz w:val="23"/>
          <w:szCs w:val="23"/>
          <w:shd w:val="clear" w:color="auto" w:fill="FFFFFF"/>
        </w:rPr>
        <w:t xml:space="preserve"> për interesat e komunës. </w:t>
      </w:r>
    </w:p>
    <w:p w14:paraId="2A3FAD43" w14:textId="6FB5D734" w:rsidR="00732260" w:rsidRPr="00732260" w:rsidRDefault="00732260" w:rsidP="00732260">
      <w:pPr>
        <w:autoSpaceDE w:val="0"/>
        <w:autoSpaceDN w:val="0"/>
        <w:adjustRightInd w:val="0"/>
        <w:spacing w:before="120" w:after="0" w:line="276" w:lineRule="auto"/>
        <w:jc w:val="both"/>
        <w:rPr>
          <w:rFonts w:ascii="Gill Sans MT" w:eastAsia="Calibri" w:hAnsi="Gill Sans MT" w:cs="Segoe UI"/>
          <w:sz w:val="23"/>
          <w:szCs w:val="23"/>
          <w:shd w:val="clear" w:color="auto" w:fill="FFFFFF"/>
        </w:rPr>
      </w:pPr>
      <w:r w:rsidRPr="00732260">
        <w:rPr>
          <w:rFonts w:ascii="Gill Sans MT" w:eastAsia="Calibri" w:hAnsi="Gill Sans MT" w:cs="Segoe UI"/>
          <w:sz w:val="23"/>
          <w:szCs w:val="23"/>
          <w:shd w:val="clear" w:color="auto" w:fill="FFFFFF"/>
        </w:rPr>
        <w:t xml:space="preserve">Tabela më vijim, paraqet në formë të detajuar audiencat me të cilat synon të komunikojë komuna në një mënyrë të organizuar dhe të strukturuar përmes mesazheve të qarta dhe që nuk lënë hapësira për dëmtimin e marrëdhënieve reciproke. </w:t>
      </w:r>
    </w:p>
    <w:p w14:paraId="67E6AEA4" w14:textId="77777777" w:rsidR="00732260" w:rsidRPr="00732260" w:rsidRDefault="00732260" w:rsidP="00732260">
      <w:pPr>
        <w:autoSpaceDE w:val="0"/>
        <w:autoSpaceDN w:val="0"/>
        <w:adjustRightInd w:val="0"/>
        <w:spacing w:after="0" w:line="240" w:lineRule="auto"/>
        <w:jc w:val="both"/>
        <w:rPr>
          <w:rFonts w:ascii="Segoe UI" w:eastAsia="Calibri" w:hAnsi="Segoe UI" w:cs="Segoe UI"/>
          <w:color w:val="000000"/>
          <w:sz w:val="20"/>
          <w:szCs w:val="20"/>
          <w:bdr w:val="none" w:sz="0" w:space="0" w:color="auto" w:frame="1"/>
        </w:rPr>
      </w:pPr>
    </w:p>
    <w:p w14:paraId="17C6B87A" w14:textId="77777777" w:rsidR="00732260" w:rsidRPr="00732260" w:rsidRDefault="00732260" w:rsidP="00732260">
      <w:pPr>
        <w:autoSpaceDE w:val="0"/>
        <w:autoSpaceDN w:val="0"/>
        <w:adjustRightInd w:val="0"/>
        <w:spacing w:after="0" w:line="240" w:lineRule="auto"/>
        <w:rPr>
          <w:rFonts w:ascii="Segoe UI" w:eastAsia="Calibri" w:hAnsi="Segoe UI" w:cs="Segoe UI"/>
          <w:bCs/>
          <w:color w:val="FFFFFF"/>
          <w:sz w:val="24"/>
          <w:szCs w:val="24"/>
        </w:rPr>
      </w:pPr>
    </w:p>
    <w:tbl>
      <w:tblPr>
        <w:tblStyle w:val="TableGrid1"/>
        <w:tblW w:w="94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2065"/>
        <w:gridCol w:w="3600"/>
        <w:gridCol w:w="3780"/>
      </w:tblGrid>
      <w:tr w:rsidR="00732260" w:rsidRPr="00732260" w14:paraId="65D0CF9E" w14:textId="77777777" w:rsidTr="00B54652">
        <w:trPr>
          <w:trHeight w:val="590"/>
        </w:trPr>
        <w:tc>
          <w:tcPr>
            <w:tcW w:w="2065" w:type="dxa"/>
            <w:tcBorders>
              <w:top w:val="single" w:sz="4" w:space="0" w:color="auto"/>
              <w:bottom w:val="single" w:sz="4" w:space="0" w:color="auto"/>
            </w:tcBorders>
            <w:shd w:val="clear" w:color="auto" w:fill="F2F2F2" w:themeFill="background1" w:themeFillShade="F2"/>
            <w:hideMark/>
          </w:tcPr>
          <w:p w14:paraId="3D9FCD34" w14:textId="4495A04D" w:rsidR="00732260" w:rsidRPr="00732260" w:rsidRDefault="00732260" w:rsidP="002613E7">
            <w:pPr>
              <w:rPr>
                <w:rFonts w:ascii="Gill Sans MT" w:eastAsia="Times" w:hAnsi="Gill Sans MT" w:cs="Segoe UI"/>
                <w:b/>
                <w:bCs/>
                <w:sz w:val="23"/>
                <w:szCs w:val="23"/>
                <w:lang w:val="sq-AL"/>
              </w:rPr>
            </w:pPr>
            <w:r w:rsidRPr="00732260">
              <w:rPr>
                <w:rFonts w:ascii="Gill Sans MT" w:hAnsi="Gill Sans MT" w:cs="Segoe UI"/>
                <w:b/>
                <w:bCs/>
                <w:sz w:val="23"/>
                <w:szCs w:val="23"/>
                <w:lang w:val="sq-AL"/>
              </w:rPr>
              <w:t>AUDIENCA</w:t>
            </w:r>
          </w:p>
        </w:tc>
        <w:tc>
          <w:tcPr>
            <w:tcW w:w="3600" w:type="dxa"/>
            <w:tcBorders>
              <w:top w:val="single" w:sz="4" w:space="0" w:color="auto"/>
              <w:bottom w:val="single" w:sz="4" w:space="0" w:color="auto"/>
            </w:tcBorders>
            <w:shd w:val="clear" w:color="auto" w:fill="F2F2F2" w:themeFill="background1" w:themeFillShade="F2"/>
            <w:hideMark/>
          </w:tcPr>
          <w:p w14:paraId="3690162A" w14:textId="77777777" w:rsidR="00732260" w:rsidRPr="00732260" w:rsidRDefault="00732260" w:rsidP="00732260">
            <w:pPr>
              <w:jc w:val="center"/>
              <w:rPr>
                <w:rFonts w:ascii="Gill Sans MT" w:hAnsi="Gill Sans MT" w:cs="Segoe UI"/>
                <w:b/>
                <w:bCs/>
                <w:sz w:val="23"/>
                <w:szCs w:val="23"/>
                <w:lang w:val="sq-AL"/>
              </w:rPr>
            </w:pPr>
            <w:r w:rsidRPr="00732260">
              <w:rPr>
                <w:rFonts w:ascii="Gill Sans MT" w:hAnsi="Gill Sans MT" w:cs="Segoe UI"/>
                <w:b/>
                <w:bCs/>
                <w:sz w:val="23"/>
                <w:szCs w:val="23"/>
                <w:lang w:val="sq-AL"/>
              </w:rPr>
              <w:t>MESAZHI:</w:t>
            </w:r>
          </w:p>
          <w:p w14:paraId="50AF0DAB" w14:textId="77777777" w:rsidR="00732260" w:rsidRPr="00732260" w:rsidRDefault="00732260" w:rsidP="00732260">
            <w:pPr>
              <w:jc w:val="center"/>
              <w:rPr>
                <w:rFonts w:ascii="Gill Sans MT" w:hAnsi="Gill Sans MT" w:cs="Segoe UI"/>
                <w:b/>
                <w:bCs/>
                <w:sz w:val="23"/>
                <w:szCs w:val="23"/>
                <w:lang w:val="sq-AL"/>
              </w:rPr>
            </w:pPr>
            <w:r w:rsidRPr="00732260">
              <w:rPr>
                <w:rFonts w:ascii="Gill Sans MT" w:hAnsi="Gill Sans MT" w:cs="Segoe UI"/>
                <w:b/>
                <w:bCs/>
                <w:sz w:val="23"/>
                <w:szCs w:val="23"/>
                <w:lang w:val="sq-AL"/>
              </w:rPr>
              <w:t xml:space="preserve">Çfarë duam që ata të </w:t>
            </w:r>
          </w:p>
          <w:p w14:paraId="66AC2CBD" w14:textId="77777777" w:rsidR="00732260" w:rsidRPr="00732260" w:rsidRDefault="00732260" w:rsidP="00732260">
            <w:pPr>
              <w:jc w:val="center"/>
              <w:rPr>
                <w:rFonts w:ascii="Gill Sans MT" w:hAnsi="Gill Sans MT" w:cs="Segoe UI"/>
                <w:b/>
                <w:bCs/>
                <w:sz w:val="23"/>
                <w:szCs w:val="23"/>
                <w:lang w:val="sq-AL"/>
              </w:rPr>
            </w:pPr>
            <w:r w:rsidRPr="00732260">
              <w:rPr>
                <w:rFonts w:ascii="Gill Sans MT" w:hAnsi="Gill Sans MT" w:cs="Segoe UI"/>
                <w:b/>
                <w:bCs/>
                <w:sz w:val="23"/>
                <w:szCs w:val="23"/>
                <w:lang w:val="sq-AL"/>
              </w:rPr>
              <w:t>mendojnë për ne?</w:t>
            </w:r>
          </w:p>
          <w:p w14:paraId="763D43C5" w14:textId="77777777" w:rsidR="00732260" w:rsidRPr="00732260" w:rsidRDefault="00732260" w:rsidP="00732260">
            <w:pPr>
              <w:rPr>
                <w:rFonts w:ascii="Gill Sans MT" w:hAnsi="Gill Sans MT" w:cs="Segoe UI"/>
                <w:b/>
                <w:bCs/>
                <w:sz w:val="23"/>
                <w:szCs w:val="23"/>
                <w:lang w:val="sq-AL"/>
              </w:rPr>
            </w:pPr>
          </w:p>
          <w:p w14:paraId="275DD919" w14:textId="77777777" w:rsidR="00732260" w:rsidRPr="00732260" w:rsidRDefault="00732260" w:rsidP="00732260">
            <w:pPr>
              <w:jc w:val="center"/>
              <w:rPr>
                <w:rFonts w:ascii="Gill Sans MT" w:eastAsia="Times" w:hAnsi="Gill Sans MT" w:cs="Segoe UI"/>
                <w:b/>
                <w:bCs/>
                <w:sz w:val="23"/>
                <w:szCs w:val="23"/>
                <w:lang w:val="sq-AL"/>
              </w:rPr>
            </w:pPr>
          </w:p>
        </w:tc>
        <w:tc>
          <w:tcPr>
            <w:tcW w:w="3780" w:type="dxa"/>
            <w:tcBorders>
              <w:top w:val="single" w:sz="4" w:space="0" w:color="auto"/>
              <w:bottom w:val="single" w:sz="4" w:space="0" w:color="auto"/>
            </w:tcBorders>
            <w:shd w:val="clear" w:color="auto" w:fill="F2F2F2" w:themeFill="background1" w:themeFillShade="F2"/>
            <w:hideMark/>
          </w:tcPr>
          <w:p w14:paraId="565E69B9" w14:textId="77777777" w:rsidR="00732260" w:rsidRPr="00732260" w:rsidRDefault="00732260" w:rsidP="00732260">
            <w:pPr>
              <w:jc w:val="center"/>
              <w:rPr>
                <w:rFonts w:ascii="Gill Sans MT" w:hAnsi="Gill Sans MT" w:cs="Segoe UI"/>
                <w:b/>
                <w:bCs/>
                <w:sz w:val="23"/>
                <w:szCs w:val="23"/>
                <w:lang w:val="sq-AL"/>
              </w:rPr>
            </w:pPr>
            <w:r w:rsidRPr="00732260">
              <w:rPr>
                <w:rFonts w:ascii="Gill Sans MT" w:hAnsi="Gill Sans MT" w:cs="Segoe UI"/>
                <w:b/>
                <w:bCs/>
                <w:sz w:val="23"/>
                <w:szCs w:val="23"/>
                <w:lang w:val="sq-AL"/>
              </w:rPr>
              <w:t>IMPAKTI I DËSHIRUAR:</w:t>
            </w:r>
          </w:p>
          <w:p w14:paraId="7F0ACFA5" w14:textId="77777777" w:rsidR="00732260" w:rsidRPr="00732260" w:rsidRDefault="00732260" w:rsidP="00732260">
            <w:pPr>
              <w:jc w:val="center"/>
              <w:rPr>
                <w:rFonts w:ascii="Gill Sans MT" w:hAnsi="Gill Sans MT" w:cs="Segoe UI"/>
                <w:b/>
                <w:bCs/>
                <w:sz w:val="23"/>
                <w:szCs w:val="23"/>
                <w:lang w:val="sq-AL"/>
              </w:rPr>
            </w:pPr>
            <w:r w:rsidRPr="00732260">
              <w:rPr>
                <w:rFonts w:ascii="Gill Sans MT" w:hAnsi="Gill Sans MT" w:cs="Segoe UI"/>
                <w:b/>
                <w:bCs/>
                <w:sz w:val="23"/>
                <w:szCs w:val="23"/>
                <w:lang w:val="sq-AL"/>
              </w:rPr>
              <w:t xml:space="preserve">Çfarë veprimesh </w:t>
            </w:r>
          </w:p>
          <w:p w14:paraId="5CCCED4B" w14:textId="77777777" w:rsidR="00732260" w:rsidRPr="00732260" w:rsidRDefault="00732260" w:rsidP="00732260">
            <w:pPr>
              <w:jc w:val="center"/>
              <w:rPr>
                <w:rFonts w:ascii="Gill Sans MT" w:hAnsi="Gill Sans MT" w:cs="Segoe UI"/>
                <w:b/>
                <w:bCs/>
                <w:sz w:val="23"/>
                <w:szCs w:val="23"/>
                <w:lang w:val="sq-AL"/>
              </w:rPr>
            </w:pPr>
            <w:r w:rsidRPr="00732260">
              <w:rPr>
                <w:rFonts w:ascii="Gill Sans MT" w:hAnsi="Gill Sans MT" w:cs="Segoe UI"/>
                <w:b/>
                <w:bCs/>
                <w:sz w:val="23"/>
                <w:szCs w:val="23"/>
                <w:lang w:val="sq-AL"/>
              </w:rPr>
              <w:t>presim nga ta?</w:t>
            </w:r>
          </w:p>
          <w:p w14:paraId="3CB835EE" w14:textId="77777777" w:rsidR="00732260" w:rsidRPr="00732260" w:rsidRDefault="00732260" w:rsidP="00732260">
            <w:pPr>
              <w:jc w:val="center"/>
              <w:rPr>
                <w:rFonts w:ascii="Gill Sans MT" w:hAnsi="Gill Sans MT" w:cs="Segoe UI"/>
                <w:b/>
                <w:bCs/>
                <w:sz w:val="23"/>
                <w:szCs w:val="23"/>
                <w:lang w:val="sq-AL"/>
              </w:rPr>
            </w:pPr>
          </w:p>
          <w:p w14:paraId="01F9C395" w14:textId="77777777" w:rsidR="00732260" w:rsidRPr="00732260" w:rsidRDefault="00732260" w:rsidP="00732260">
            <w:pPr>
              <w:jc w:val="center"/>
              <w:rPr>
                <w:rFonts w:ascii="Gill Sans MT" w:eastAsia="Times" w:hAnsi="Gill Sans MT" w:cs="Segoe UI"/>
                <w:b/>
                <w:bCs/>
                <w:sz w:val="23"/>
                <w:szCs w:val="23"/>
                <w:lang w:val="sq-AL"/>
              </w:rPr>
            </w:pPr>
          </w:p>
        </w:tc>
      </w:tr>
      <w:tr w:rsidR="00732260" w:rsidRPr="00732260" w14:paraId="4CBE916A" w14:textId="77777777" w:rsidTr="00B54652">
        <w:tc>
          <w:tcPr>
            <w:tcW w:w="2065" w:type="dxa"/>
            <w:tcBorders>
              <w:top w:val="single" w:sz="4" w:space="0" w:color="auto"/>
            </w:tcBorders>
            <w:shd w:val="clear" w:color="auto" w:fill="auto"/>
          </w:tcPr>
          <w:p w14:paraId="031322F4" w14:textId="0DADB242" w:rsidR="00732260" w:rsidRPr="00732260" w:rsidRDefault="002613E7" w:rsidP="00732260">
            <w:pPr>
              <w:rPr>
                <w:rFonts w:ascii="Gill Sans MT" w:hAnsi="Gill Sans MT" w:cs="Segoe UI"/>
                <w:b/>
                <w:bCs/>
                <w:sz w:val="21"/>
                <w:szCs w:val="21"/>
                <w:lang w:val="sq-AL"/>
              </w:rPr>
            </w:pPr>
            <w:r>
              <w:rPr>
                <w:rFonts w:ascii="Gill Sans MT" w:hAnsi="Gill Sans MT" w:cs="Segoe UI"/>
                <w:b/>
                <w:bCs/>
                <w:sz w:val="21"/>
                <w:szCs w:val="21"/>
                <w:lang w:val="sq-AL"/>
              </w:rPr>
              <w:t xml:space="preserve">Të </w:t>
            </w:r>
            <w:r w:rsidR="00134D97">
              <w:rPr>
                <w:rFonts w:ascii="Gill Sans MT" w:hAnsi="Gill Sans MT" w:cs="Segoe UI"/>
                <w:b/>
                <w:bCs/>
                <w:sz w:val="21"/>
                <w:szCs w:val="21"/>
                <w:lang w:val="sq-AL"/>
              </w:rPr>
              <w:t>punësuarit</w:t>
            </w:r>
            <w:r>
              <w:rPr>
                <w:rFonts w:ascii="Gill Sans MT" w:hAnsi="Gill Sans MT" w:cs="Segoe UI"/>
                <w:b/>
                <w:bCs/>
                <w:sz w:val="21"/>
                <w:szCs w:val="21"/>
                <w:lang w:val="sq-AL"/>
              </w:rPr>
              <w:t xml:space="preserve"> </w:t>
            </w:r>
            <w:r w:rsidR="00134D97">
              <w:rPr>
                <w:rFonts w:ascii="Gill Sans MT" w:hAnsi="Gill Sans MT" w:cs="Segoe UI"/>
                <w:b/>
                <w:bCs/>
                <w:sz w:val="21"/>
                <w:szCs w:val="21"/>
                <w:lang w:val="sq-AL"/>
              </w:rPr>
              <w:t>në</w:t>
            </w:r>
            <w:r>
              <w:rPr>
                <w:rFonts w:ascii="Gill Sans MT" w:hAnsi="Gill Sans MT" w:cs="Segoe UI"/>
                <w:b/>
                <w:bCs/>
                <w:sz w:val="21"/>
                <w:szCs w:val="21"/>
                <w:lang w:val="sq-AL"/>
              </w:rPr>
              <w:t xml:space="preserve"> </w:t>
            </w:r>
            <w:r w:rsidR="00134D97">
              <w:rPr>
                <w:rFonts w:ascii="Gill Sans MT" w:hAnsi="Gill Sans MT" w:cs="Segoe UI"/>
                <w:b/>
                <w:bCs/>
                <w:sz w:val="21"/>
                <w:szCs w:val="21"/>
                <w:lang w:val="sq-AL"/>
              </w:rPr>
              <w:t>administratën</w:t>
            </w:r>
            <w:r w:rsidR="002D1B3B">
              <w:rPr>
                <w:rFonts w:ascii="Gill Sans MT" w:hAnsi="Gill Sans MT" w:cs="Segoe UI"/>
                <w:b/>
                <w:bCs/>
                <w:sz w:val="21"/>
                <w:szCs w:val="21"/>
                <w:lang w:val="sq-AL"/>
              </w:rPr>
              <w:t xml:space="preserve"> komunale të Kaçanikut </w:t>
            </w:r>
          </w:p>
        </w:tc>
        <w:tc>
          <w:tcPr>
            <w:tcW w:w="3600" w:type="dxa"/>
            <w:tcBorders>
              <w:top w:val="single" w:sz="4" w:space="0" w:color="auto"/>
            </w:tcBorders>
            <w:shd w:val="clear" w:color="auto" w:fill="auto"/>
          </w:tcPr>
          <w:p w14:paraId="38AFFC9E" w14:textId="75302BCC" w:rsidR="002613E7" w:rsidRPr="002613E7" w:rsidRDefault="002613E7" w:rsidP="002613E7">
            <w:pPr>
              <w:numPr>
                <w:ilvl w:val="0"/>
                <w:numId w:val="8"/>
              </w:numPr>
              <w:contextualSpacing/>
              <w:rPr>
                <w:rFonts w:ascii="Gill Sans MT" w:hAnsi="Gill Sans MT" w:cs="Segoe UI"/>
                <w:sz w:val="21"/>
                <w:szCs w:val="21"/>
                <w:lang w:val="sq-AL"/>
              </w:rPr>
            </w:pPr>
            <w:r w:rsidRPr="002613E7">
              <w:rPr>
                <w:rFonts w:ascii="Gill Sans MT" w:hAnsi="Gill Sans MT" w:cs="Segoe UI"/>
                <w:sz w:val="21"/>
                <w:szCs w:val="21"/>
                <w:lang w:val="sq-AL"/>
              </w:rPr>
              <w:t>Administrata komunale bën gjithçka që është e mundur që të jetë një ambient ku të punësuarit mbahen të informuar, dëgjohen dhe mendimet e tyre respektohen;</w:t>
            </w:r>
          </w:p>
          <w:p w14:paraId="527AFCC2" w14:textId="4B8FDA29" w:rsidR="002613E7" w:rsidRPr="002613E7" w:rsidRDefault="002613E7" w:rsidP="002613E7">
            <w:pPr>
              <w:numPr>
                <w:ilvl w:val="0"/>
                <w:numId w:val="8"/>
              </w:numPr>
              <w:contextualSpacing/>
              <w:rPr>
                <w:rFonts w:ascii="Gill Sans MT" w:hAnsi="Gill Sans MT" w:cs="Segoe UI"/>
                <w:sz w:val="21"/>
                <w:szCs w:val="21"/>
                <w:lang w:val="sq-AL"/>
              </w:rPr>
            </w:pPr>
            <w:r w:rsidRPr="002613E7">
              <w:rPr>
                <w:rFonts w:ascii="Gill Sans MT" w:hAnsi="Gill Sans MT" w:cs="Segoe UI"/>
                <w:sz w:val="21"/>
                <w:szCs w:val="21"/>
                <w:lang w:val="sq-AL"/>
              </w:rPr>
              <w:t xml:space="preserve">Administrata komunale është një ambient ku të punësuarit nxiten dhe inkurajohen që gjërat t’i bëjnë më ndryshe dhe më mirë; </w:t>
            </w:r>
          </w:p>
          <w:p w14:paraId="533F83A1" w14:textId="4691463A" w:rsidR="002613E7" w:rsidRPr="002613E7" w:rsidRDefault="002613E7" w:rsidP="002613E7">
            <w:pPr>
              <w:numPr>
                <w:ilvl w:val="0"/>
                <w:numId w:val="8"/>
              </w:numPr>
              <w:contextualSpacing/>
              <w:rPr>
                <w:rFonts w:ascii="Gill Sans MT" w:hAnsi="Gill Sans MT" w:cs="Segoe UI"/>
                <w:sz w:val="21"/>
                <w:szCs w:val="21"/>
                <w:lang w:val="sq-AL"/>
              </w:rPr>
            </w:pPr>
            <w:r w:rsidRPr="002613E7">
              <w:rPr>
                <w:rFonts w:ascii="Gill Sans MT" w:hAnsi="Gill Sans MT" w:cs="Segoe UI"/>
                <w:sz w:val="21"/>
                <w:szCs w:val="21"/>
                <w:lang w:val="sq-AL"/>
              </w:rPr>
              <w:t xml:space="preserve">Administrata komunale është një ambient ku suksesi festohet, </w:t>
            </w:r>
            <w:r w:rsidR="00134D97">
              <w:rPr>
                <w:rFonts w:ascii="Gill Sans MT" w:hAnsi="Gill Sans MT" w:cs="Segoe UI"/>
                <w:sz w:val="21"/>
                <w:szCs w:val="21"/>
                <w:lang w:val="sq-AL"/>
              </w:rPr>
              <w:t xml:space="preserve">dhe </w:t>
            </w:r>
            <w:r w:rsidRPr="002613E7">
              <w:rPr>
                <w:rFonts w:ascii="Gill Sans MT" w:hAnsi="Gill Sans MT" w:cs="Segoe UI"/>
                <w:sz w:val="21"/>
                <w:szCs w:val="21"/>
                <w:lang w:val="sq-AL"/>
              </w:rPr>
              <w:t>ku meritorët vlerësohen dhe shpërblehen</w:t>
            </w:r>
          </w:p>
          <w:p w14:paraId="44839E3F" w14:textId="04F19DFB" w:rsidR="00732260" w:rsidRDefault="002613E7" w:rsidP="002613E7">
            <w:pPr>
              <w:numPr>
                <w:ilvl w:val="0"/>
                <w:numId w:val="8"/>
              </w:numPr>
              <w:contextualSpacing/>
              <w:rPr>
                <w:rFonts w:ascii="Gill Sans MT" w:hAnsi="Gill Sans MT" w:cs="Segoe UI"/>
                <w:sz w:val="21"/>
                <w:szCs w:val="21"/>
                <w:lang w:val="sq-AL"/>
              </w:rPr>
            </w:pPr>
            <w:r w:rsidRPr="002613E7">
              <w:rPr>
                <w:rFonts w:ascii="Gill Sans MT" w:hAnsi="Gill Sans MT" w:cs="Segoe UI"/>
                <w:sz w:val="21"/>
                <w:szCs w:val="21"/>
                <w:lang w:val="sq-AL"/>
              </w:rPr>
              <w:lastRenderedPageBreak/>
              <w:t>Administrata komunale është një ambient ku secilit i jepet mundësia për të zhvilluar kapacitetet profesionale</w:t>
            </w:r>
            <w:r w:rsidR="00134D97">
              <w:rPr>
                <w:rFonts w:ascii="Gill Sans MT" w:hAnsi="Gill Sans MT" w:cs="Segoe UI"/>
                <w:sz w:val="21"/>
                <w:szCs w:val="21"/>
                <w:lang w:val="sq-AL"/>
              </w:rPr>
              <w:t xml:space="preserve">. </w:t>
            </w:r>
          </w:p>
          <w:p w14:paraId="781BEE28" w14:textId="690373F0" w:rsidR="002613E7" w:rsidRPr="00732260" w:rsidRDefault="002613E7" w:rsidP="002613E7">
            <w:pPr>
              <w:ind w:left="360"/>
              <w:contextualSpacing/>
              <w:rPr>
                <w:rFonts w:ascii="Gill Sans MT" w:hAnsi="Gill Sans MT" w:cs="Segoe UI"/>
                <w:sz w:val="21"/>
                <w:szCs w:val="21"/>
                <w:lang w:val="sq-AL"/>
              </w:rPr>
            </w:pPr>
          </w:p>
        </w:tc>
        <w:tc>
          <w:tcPr>
            <w:tcW w:w="3780" w:type="dxa"/>
            <w:tcBorders>
              <w:top w:val="single" w:sz="4" w:space="0" w:color="auto"/>
            </w:tcBorders>
            <w:shd w:val="clear" w:color="auto" w:fill="auto"/>
          </w:tcPr>
          <w:p w14:paraId="14A4C02A" w14:textId="67FB70DA" w:rsidR="00134D97" w:rsidRDefault="00134D97" w:rsidP="00134D97">
            <w:pPr>
              <w:numPr>
                <w:ilvl w:val="0"/>
                <w:numId w:val="8"/>
              </w:numPr>
              <w:tabs>
                <w:tab w:val="num" w:pos="214"/>
              </w:tabs>
              <w:ind w:left="214" w:hanging="214"/>
              <w:rPr>
                <w:rFonts w:ascii="Gill Sans MT" w:eastAsia="Times" w:hAnsi="Gill Sans MT" w:cs="Segoe UI"/>
                <w:sz w:val="21"/>
                <w:szCs w:val="21"/>
                <w:lang w:val="sq-AL"/>
              </w:rPr>
            </w:pPr>
            <w:r w:rsidRPr="00732260">
              <w:rPr>
                <w:rFonts w:ascii="Gill Sans MT" w:eastAsia="Times" w:hAnsi="Gill Sans MT" w:cs="Segoe UI"/>
                <w:sz w:val="21"/>
                <w:szCs w:val="21"/>
                <w:lang w:val="sq-AL"/>
              </w:rPr>
              <w:lastRenderedPageBreak/>
              <w:t xml:space="preserve">Të flasin me </w:t>
            </w:r>
            <w:proofErr w:type="spellStart"/>
            <w:r w:rsidRPr="00732260">
              <w:rPr>
                <w:rFonts w:ascii="Gill Sans MT" w:eastAsia="Times" w:hAnsi="Gill Sans MT" w:cs="Segoe UI"/>
                <w:sz w:val="21"/>
                <w:szCs w:val="21"/>
                <w:lang w:val="sq-AL"/>
              </w:rPr>
              <w:t>pozitivitet</w:t>
            </w:r>
            <w:proofErr w:type="spellEnd"/>
            <w:r w:rsidRPr="00732260">
              <w:rPr>
                <w:rFonts w:ascii="Gill Sans MT" w:eastAsia="Times" w:hAnsi="Gill Sans MT" w:cs="Segoe UI"/>
                <w:sz w:val="21"/>
                <w:szCs w:val="21"/>
                <w:lang w:val="sq-AL"/>
              </w:rPr>
              <w:t xml:space="preserve"> mbi </w:t>
            </w:r>
            <w:r>
              <w:rPr>
                <w:rFonts w:ascii="Gill Sans MT" w:eastAsia="Times" w:hAnsi="Gill Sans MT" w:cs="Segoe UI"/>
                <w:sz w:val="21"/>
                <w:szCs w:val="21"/>
                <w:lang w:val="sq-AL"/>
              </w:rPr>
              <w:t>ambientin e punës në administratën komunale  dhe të promovojnë motivimin për të qenë në shërbim të nevojave dhe interesave të qytetarëve.</w:t>
            </w:r>
          </w:p>
          <w:p w14:paraId="347D8AB6" w14:textId="779E72BD" w:rsidR="00134D97" w:rsidRPr="00732260" w:rsidRDefault="00134D97" w:rsidP="00134D97">
            <w:pPr>
              <w:numPr>
                <w:ilvl w:val="0"/>
                <w:numId w:val="8"/>
              </w:numPr>
              <w:tabs>
                <w:tab w:val="num" w:pos="214"/>
              </w:tabs>
              <w:ind w:left="214" w:hanging="214"/>
              <w:rPr>
                <w:rFonts w:ascii="Gill Sans MT" w:eastAsia="Times" w:hAnsi="Gill Sans MT" w:cs="Segoe UI"/>
                <w:sz w:val="21"/>
                <w:szCs w:val="21"/>
                <w:lang w:val="sq-AL"/>
              </w:rPr>
            </w:pPr>
            <w:r w:rsidRPr="00732260">
              <w:rPr>
                <w:rFonts w:ascii="Gill Sans MT" w:eastAsia="Times" w:hAnsi="Gill Sans MT" w:cs="Segoe UI"/>
                <w:sz w:val="21"/>
                <w:szCs w:val="21"/>
                <w:lang w:val="sq-AL"/>
              </w:rPr>
              <w:t xml:space="preserve">Të </w:t>
            </w:r>
            <w:r w:rsidRPr="00134D97">
              <w:rPr>
                <w:rFonts w:ascii="Gill Sans MT" w:eastAsia="Times" w:hAnsi="Gill Sans MT" w:cs="Segoe UI"/>
                <w:sz w:val="21"/>
                <w:szCs w:val="21"/>
                <w:lang w:val="sq-AL"/>
              </w:rPr>
              <w:t xml:space="preserve">ndjehen të lirshëm që përvojën e tyre ta vënë në funksion të nxitjes së risive dhe mënyrave kreative të ofrimit të shërbimeve.  </w:t>
            </w:r>
            <w:r w:rsidRPr="00732260">
              <w:rPr>
                <w:rFonts w:ascii="Gill Sans MT" w:eastAsia="Times" w:hAnsi="Gill Sans MT" w:cs="Segoe UI"/>
                <w:sz w:val="21"/>
                <w:szCs w:val="21"/>
                <w:lang w:val="sq-AL"/>
              </w:rPr>
              <w:t xml:space="preserve"> </w:t>
            </w:r>
          </w:p>
          <w:p w14:paraId="4F3F403B" w14:textId="5DF8E3F8" w:rsidR="00134D97" w:rsidRPr="00732260" w:rsidRDefault="00134D97" w:rsidP="00134D97">
            <w:pPr>
              <w:numPr>
                <w:ilvl w:val="0"/>
                <w:numId w:val="8"/>
              </w:numPr>
              <w:tabs>
                <w:tab w:val="num" w:pos="214"/>
              </w:tabs>
              <w:ind w:left="214" w:hanging="214"/>
              <w:rPr>
                <w:rFonts w:ascii="Gill Sans MT" w:eastAsia="Times" w:hAnsi="Gill Sans MT" w:cs="Segoe UI"/>
                <w:sz w:val="21"/>
                <w:szCs w:val="21"/>
                <w:lang w:val="sq-AL"/>
              </w:rPr>
            </w:pPr>
            <w:r w:rsidRPr="00732260">
              <w:rPr>
                <w:rFonts w:ascii="Gill Sans MT" w:eastAsia="Times" w:hAnsi="Gill Sans MT" w:cs="Segoe UI"/>
                <w:sz w:val="21"/>
                <w:szCs w:val="21"/>
                <w:lang w:val="sq-AL"/>
              </w:rPr>
              <w:t xml:space="preserve">Të </w:t>
            </w:r>
            <w:r>
              <w:rPr>
                <w:rFonts w:ascii="Gill Sans MT" w:eastAsia="Times" w:hAnsi="Gill Sans MT" w:cs="Segoe UI"/>
                <w:sz w:val="21"/>
                <w:szCs w:val="21"/>
                <w:lang w:val="sq-AL"/>
              </w:rPr>
              <w:t xml:space="preserve">jenë </w:t>
            </w:r>
            <w:proofErr w:type="spellStart"/>
            <w:r>
              <w:rPr>
                <w:rFonts w:ascii="Gill Sans MT" w:eastAsia="Times" w:hAnsi="Gill Sans MT" w:cs="Segoe UI"/>
                <w:sz w:val="21"/>
                <w:szCs w:val="21"/>
                <w:lang w:val="sq-AL"/>
              </w:rPr>
              <w:t>insistues</w:t>
            </w:r>
            <w:proofErr w:type="spellEnd"/>
            <w:r>
              <w:rPr>
                <w:rFonts w:ascii="Gill Sans MT" w:eastAsia="Times" w:hAnsi="Gill Sans MT" w:cs="Segoe UI"/>
                <w:sz w:val="21"/>
                <w:szCs w:val="21"/>
                <w:lang w:val="sq-AL"/>
              </w:rPr>
              <w:t xml:space="preserve"> në promovimin e </w:t>
            </w:r>
            <w:proofErr w:type="spellStart"/>
            <w:r>
              <w:rPr>
                <w:rFonts w:ascii="Gill Sans MT" w:eastAsia="Times" w:hAnsi="Gill Sans MT" w:cs="Segoe UI"/>
                <w:sz w:val="21"/>
                <w:szCs w:val="21"/>
                <w:lang w:val="sq-AL"/>
              </w:rPr>
              <w:t>meritokracisë</w:t>
            </w:r>
            <w:proofErr w:type="spellEnd"/>
            <w:r>
              <w:rPr>
                <w:rFonts w:ascii="Gill Sans MT" w:eastAsia="Times" w:hAnsi="Gill Sans MT" w:cs="Segoe UI"/>
                <w:sz w:val="21"/>
                <w:szCs w:val="21"/>
                <w:lang w:val="sq-AL"/>
              </w:rPr>
              <w:t xml:space="preserve"> dhe shpërblimit të arritjeve personale përtej pritjeve dhe planeve të paracaktuara.   </w:t>
            </w:r>
          </w:p>
          <w:p w14:paraId="58A8B3C0" w14:textId="3961E144" w:rsidR="00134D97" w:rsidRPr="00732260" w:rsidRDefault="00134D97" w:rsidP="00134D97">
            <w:pPr>
              <w:numPr>
                <w:ilvl w:val="0"/>
                <w:numId w:val="8"/>
              </w:numPr>
              <w:tabs>
                <w:tab w:val="num" w:pos="214"/>
              </w:tabs>
              <w:ind w:left="214" w:hanging="214"/>
              <w:rPr>
                <w:rFonts w:ascii="Gill Sans MT" w:eastAsia="Times" w:hAnsi="Gill Sans MT" w:cs="Segoe UI"/>
                <w:sz w:val="21"/>
                <w:szCs w:val="21"/>
                <w:lang w:val="sq-AL"/>
              </w:rPr>
            </w:pPr>
            <w:r w:rsidRPr="00732260">
              <w:rPr>
                <w:rFonts w:ascii="Gill Sans MT" w:eastAsia="Times" w:hAnsi="Gill Sans MT" w:cs="Segoe UI"/>
                <w:sz w:val="21"/>
                <w:szCs w:val="21"/>
                <w:lang w:val="sq-AL"/>
              </w:rPr>
              <w:lastRenderedPageBreak/>
              <w:t xml:space="preserve">Të </w:t>
            </w:r>
            <w:r>
              <w:rPr>
                <w:rFonts w:ascii="Gill Sans MT" w:eastAsia="Times" w:hAnsi="Gill Sans MT" w:cs="Segoe UI"/>
                <w:sz w:val="21"/>
                <w:szCs w:val="21"/>
                <w:lang w:val="sq-AL"/>
              </w:rPr>
              <w:t xml:space="preserve">bashkëpunojnë ngushtë me njësinë e personelit të administratës në identifikimin e fushave për ngritje profesionale. </w:t>
            </w:r>
          </w:p>
          <w:p w14:paraId="5CA8A493" w14:textId="77777777" w:rsidR="00732260" w:rsidRPr="00732260" w:rsidRDefault="00732260" w:rsidP="00732260">
            <w:pPr>
              <w:ind w:left="214"/>
              <w:rPr>
                <w:rFonts w:ascii="Gill Sans MT" w:hAnsi="Gill Sans MT" w:cs="Segoe UI"/>
                <w:sz w:val="21"/>
                <w:szCs w:val="21"/>
                <w:lang w:val="sq-AL"/>
              </w:rPr>
            </w:pPr>
          </w:p>
        </w:tc>
      </w:tr>
      <w:tr w:rsidR="002613E7" w:rsidRPr="00732260" w14:paraId="586A9897" w14:textId="77777777" w:rsidTr="00B27024">
        <w:tc>
          <w:tcPr>
            <w:tcW w:w="2065" w:type="dxa"/>
            <w:tcBorders>
              <w:top w:val="single" w:sz="4" w:space="0" w:color="auto"/>
            </w:tcBorders>
            <w:shd w:val="clear" w:color="auto" w:fill="F2F2F2" w:themeFill="background1" w:themeFillShade="F2"/>
          </w:tcPr>
          <w:p w14:paraId="6A73830C" w14:textId="77777777" w:rsidR="002613E7" w:rsidRPr="00732260" w:rsidRDefault="002613E7" w:rsidP="002613E7">
            <w:pPr>
              <w:rPr>
                <w:rFonts w:ascii="Gill Sans MT" w:hAnsi="Gill Sans MT" w:cs="Segoe UI"/>
                <w:b/>
                <w:bCs/>
                <w:sz w:val="21"/>
                <w:szCs w:val="21"/>
                <w:lang w:val="sq-AL"/>
              </w:rPr>
            </w:pPr>
            <w:r w:rsidRPr="00732260">
              <w:rPr>
                <w:rFonts w:ascii="Gill Sans MT" w:hAnsi="Gill Sans MT" w:cs="Segoe UI"/>
                <w:b/>
                <w:bCs/>
                <w:sz w:val="21"/>
                <w:szCs w:val="21"/>
                <w:lang w:val="sq-AL"/>
              </w:rPr>
              <w:lastRenderedPageBreak/>
              <w:t>Qytetarët dhe</w:t>
            </w:r>
          </w:p>
          <w:p w14:paraId="6C77571F" w14:textId="77777777" w:rsidR="002613E7" w:rsidRPr="00732260" w:rsidRDefault="002613E7" w:rsidP="002613E7">
            <w:pPr>
              <w:rPr>
                <w:rFonts w:ascii="Gill Sans MT" w:hAnsi="Gill Sans MT" w:cs="Segoe UI"/>
                <w:b/>
                <w:bCs/>
                <w:sz w:val="21"/>
                <w:szCs w:val="21"/>
                <w:lang w:val="sq-AL"/>
              </w:rPr>
            </w:pPr>
            <w:r w:rsidRPr="00732260">
              <w:rPr>
                <w:rFonts w:ascii="Gill Sans MT" w:hAnsi="Gill Sans MT" w:cs="Segoe UI"/>
                <w:b/>
                <w:bCs/>
                <w:sz w:val="21"/>
                <w:szCs w:val="21"/>
                <w:lang w:val="sq-AL"/>
              </w:rPr>
              <w:t xml:space="preserve">taksapaguesit  </w:t>
            </w:r>
          </w:p>
          <w:p w14:paraId="39563274" w14:textId="77777777" w:rsidR="002613E7" w:rsidRPr="00732260" w:rsidRDefault="002613E7" w:rsidP="002613E7">
            <w:pPr>
              <w:rPr>
                <w:rFonts w:ascii="Gill Sans MT" w:hAnsi="Gill Sans MT" w:cs="Segoe UI"/>
                <w:b/>
                <w:bCs/>
                <w:sz w:val="21"/>
                <w:szCs w:val="21"/>
                <w:lang w:val="sq-AL"/>
              </w:rPr>
            </w:pPr>
            <w:r w:rsidRPr="00732260">
              <w:rPr>
                <w:rFonts w:ascii="Gill Sans MT" w:hAnsi="Gill Sans MT" w:cs="Segoe UI"/>
                <w:b/>
                <w:bCs/>
                <w:sz w:val="21"/>
                <w:szCs w:val="21"/>
                <w:lang w:val="sq-AL"/>
              </w:rPr>
              <w:t xml:space="preserve">e të gjitha kategorive </w:t>
            </w:r>
          </w:p>
          <w:p w14:paraId="66862C94" w14:textId="77777777" w:rsidR="002613E7" w:rsidRPr="00732260" w:rsidRDefault="002613E7" w:rsidP="002613E7">
            <w:pPr>
              <w:rPr>
                <w:rFonts w:ascii="Gill Sans MT" w:hAnsi="Gill Sans MT" w:cs="Segoe UI"/>
                <w:b/>
                <w:bCs/>
                <w:sz w:val="21"/>
                <w:szCs w:val="21"/>
              </w:rPr>
            </w:pPr>
          </w:p>
        </w:tc>
        <w:tc>
          <w:tcPr>
            <w:tcW w:w="3600" w:type="dxa"/>
            <w:tcBorders>
              <w:top w:val="single" w:sz="4" w:space="0" w:color="auto"/>
            </w:tcBorders>
            <w:shd w:val="clear" w:color="auto" w:fill="F2F2F2" w:themeFill="background1" w:themeFillShade="F2"/>
          </w:tcPr>
          <w:p w14:paraId="3ADA5F16" w14:textId="71F7ADAC" w:rsidR="002613E7" w:rsidRPr="00732260" w:rsidRDefault="002613E7" w:rsidP="002613E7">
            <w:pPr>
              <w:numPr>
                <w:ilvl w:val="0"/>
                <w:numId w:val="8"/>
              </w:numPr>
              <w:contextualSpacing/>
              <w:rPr>
                <w:rFonts w:ascii="Gill Sans MT" w:hAnsi="Gill Sans MT" w:cs="Segoe UI"/>
                <w:sz w:val="21"/>
                <w:szCs w:val="21"/>
                <w:lang w:val="sq-AL"/>
              </w:rPr>
            </w:pPr>
            <w:r w:rsidRPr="00732260">
              <w:rPr>
                <w:rFonts w:ascii="Gill Sans MT" w:hAnsi="Gill Sans MT" w:cs="Segoe UI"/>
                <w:sz w:val="21"/>
                <w:szCs w:val="21"/>
                <w:lang w:val="sq-AL"/>
              </w:rPr>
              <w:t xml:space="preserve">Komuna e </w:t>
            </w:r>
            <w:r w:rsidR="00135DC5">
              <w:rPr>
                <w:rFonts w:ascii="Gill Sans MT" w:hAnsi="Gill Sans MT" w:cs="Segoe UI"/>
                <w:sz w:val="21"/>
                <w:szCs w:val="21"/>
                <w:lang w:val="sq-AL"/>
              </w:rPr>
              <w:t xml:space="preserve">Kaçanikut </w:t>
            </w:r>
            <w:r w:rsidRPr="00732260">
              <w:rPr>
                <w:rFonts w:ascii="Gill Sans MT" w:hAnsi="Gill Sans MT" w:cs="Segoe UI"/>
                <w:sz w:val="21"/>
                <w:szCs w:val="21"/>
                <w:lang w:val="sq-AL"/>
              </w:rPr>
              <w:t xml:space="preserve"> është e përkushtuar që përmirësojë cilësinë e qeverisjes.</w:t>
            </w:r>
          </w:p>
          <w:p w14:paraId="667EABC0" w14:textId="77777777" w:rsidR="002613E7" w:rsidRPr="00732260" w:rsidRDefault="002613E7" w:rsidP="002613E7">
            <w:pPr>
              <w:numPr>
                <w:ilvl w:val="0"/>
                <w:numId w:val="8"/>
              </w:numPr>
              <w:contextualSpacing/>
              <w:rPr>
                <w:rFonts w:ascii="Gill Sans MT" w:hAnsi="Gill Sans MT" w:cs="Segoe UI"/>
                <w:sz w:val="21"/>
                <w:szCs w:val="21"/>
                <w:lang w:val="sq-AL"/>
              </w:rPr>
            </w:pPr>
            <w:r w:rsidRPr="00732260">
              <w:rPr>
                <w:rFonts w:ascii="Gill Sans MT" w:hAnsi="Gill Sans MT" w:cs="Segoe UI"/>
                <w:sz w:val="21"/>
                <w:szCs w:val="21"/>
                <w:lang w:val="sq-AL"/>
              </w:rPr>
              <w:t>Shërbimet e komunës janë me kosto të arsyeshme dhe janë në përmirësim çdo ditë.</w:t>
            </w:r>
          </w:p>
          <w:p w14:paraId="248FE002" w14:textId="77777777" w:rsidR="002613E7" w:rsidRPr="00732260" w:rsidRDefault="002613E7" w:rsidP="002613E7">
            <w:pPr>
              <w:numPr>
                <w:ilvl w:val="0"/>
                <w:numId w:val="8"/>
              </w:numPr>
              <w:contextualSpacing/>
              <w:rPr>
                <w:rFonts w:ascii="Gill Sans MT" w:hAnsi="Gill Sans MT" w:cs="Segoe UI"/>
                <w:sz w:val="21"/>
                <w:szCs w:val="21"/>
                <w:lang w:val="sq-AL"/>
              </w:rPr>
            </w:pPr>
            <w:r w:rsidRPr="00732260">
              <w:rPr>
                <w:rFonts w:ascii="Gill Sans MT" w:hAnsi="Gill Sans MT" w:cs="Segoe UI"/>
                <w:sz w:val="21"/>
                <w:szCs w:val="21"/>
                <w:lang w:val="sq-AL"/>
              </w:rPr>
              <w:t xml:space="preserve">Komuna mirëpret pjesëmarrjen dhe kontributin e qytetarëve në vendimmarrje. </w:t>
            </w:r>
          </w:p>
          <w:p w14:paraId="3E917ED9" w14:textId="77777777" w:rsidR="002613E7" w:rsidRPr="00732260" w:rsidRDefault="002613E7" w:rsidP="002613E7">
            <w:pPr>
              <w:numPr>
                <w:ilvl w:val="0"/>
                <w:numId w:val="8"/>
              </w:numPr>
              <w:contextualSpacing/>
              <w:rPr>
                <w:rFonts w:ascii="Gill Sans MT" w:hAnsi="Gill Sans MT" w:cs="Segoe UI"/>
                <w:sz w:val="21"/>
                <w:szCs w:val="21"/>
                <w:lang w:val="sq-AL"/>
              </w:rPr>
            </w:pPr>
            <w:r w:rsidRPr="00732260">
              <w:rPr>
                <w:rFonts w:ascii="Gill Sans MT" w:hAnsi="Gill Sans MT" w:cs="Segoe UI"/>
                <w:sz w:val="21"/>
                <w:szCs w:val="21"/>
                <w:lang w:val="sq-AL"/>
              </w:rPr>
              <w:t>Komuna shpenzon me përgjegjësi dhe efikasitet paratë e taksapaguesve dhe donatorëve.</w:t>
            </w:r>
          </w:p>
          <w:p w14:paraId="4461672B" w14:textId="77777777" w:rsidR="002613E7" w:rsidRDefault="002613E7" w:rsidP="002613E7">
            <w:pPr>
              <w:ind w:left="360"/>
              <w:contextualSpacing/>
              <w:rPr>
                <w:rFonts w:ascii="Gill Sans MT" w:hAnsi="Gill Sans MT" w:cs="Segoe UI"/>
                <w:sz w:val="21"/>
                <w:szCs w:val="21"/>
              </w:rPr>
            </w:pPr>
          </w:p>
          <w:p w14:paraId="446929F8" w14:textId="39F6993C" w:rsidR="00612D7B" w:rsidRPr="00732260" w:rsidRDefault="00612D7B" w:rsidP="002613E7">
            <w:pPr>
              <w:ind w:left="360"/>
              <w:contextualSpacing/>
              <w:rPr>
                <w:rFonts w:ascii="Gill Sans MT" w:hAnsi="Gill Sans MT" w:cs="Segoe UI"/>
                <w:sz w:val="21"/>
                <w:szCs w:val="21"/>
              </w:rPr>
            </w:pPr>
          </w:p>
        </w:tc>
        <w:tc>
          <w:tcPr>
            <w:tcW w:w="3780" w:type="dxa"/>
            <w:tcBorders>
              <w:top w:val="single" w:sz="4" w:space="0" w:color="auto"/>
            </w:tcBorders>
            <w:shd w:val="clear" w:color="auto" w:fill="F2F2F2" w:themeFill="background1" w:themeFillShade="F2"/>
          </w:tcPr>
          <w:p w14:paraId="434AA6FC" w14:textId="77777777" w:rsidR="002613E7" w:rsidRPr="00732260" w:rsidRDefault="002613E7" w:rsidP="002613E7">
            <w:pPr>
              <w:numPr>
                <w:ilvl w:val="0"/>
                <w:numId w:val="10"/>
              </w:numPr>
              <w:tabs>
                <w:tab w:val="num" w:pos="214"/>
              </w:tabs>
              <w:ind w:left="214" w:hanging="214"/>
              <w:rPr>
                <w:rFonts w:ascii="Gill Sans MT" w:hAnsi="Gill Sans MT" w:cs="Segoe UI"/>
                <w:sz w:val="21"/>
                <w:szCs w:val="21"/>
                <w:lang w:val="sq-AL"/>
              </w:rPr>
            </w:pPr>
            <w:r w:rsidRPr="00732260">
              <w:rPr>
                <w:rFonts w:ascii="Gill Sans MT" w:hAnsi="Gill Sans MT" w:cs="Segoe UI"/>
                <w:sz w:val="21"/>
                <w:szCs w:val="21"/>
                <w:lang w:val="sq-AL"/>
              </w:rPr>
              <w:t xml:space="preserve">Të shprehen pozitivisht për cilësinë e shërbimeve, qeverisjes dhe demokracisë në komunë. </w:t>
            </w:r>
          </w:p>
          <w:p w14:paraId="21F4DFB3" w14:textId="77777777" w:rsidR="002613E7" w:rsidRPr="00732260" w:rsidRDefault="002613E7" w:rsidP="002613E7">
            <w:pPr>
              <w:numPr>
                <w:ilvl w:val="0"/>
                <w:numId w:val="10"/>
              </w:numPr>
              <w:tabs>
                <w:tab w:val="num" w:pos="214"/>
              </w:tabs>
              <w:ind w:left="214" w:hanging="214"/>
              <w:rPr>
                <w:rFonts w:ascii="Gill Sans MT" w:hAnsi="Gill Sans MT" w:cs="Segoe UI"/>
                <w:sz w:val="21"/>
                <w:szCs w:val="21"/>
                <w:lang w:val="sq-AL"/>
              </w:rPr>
            </w:pPr>
            <w:r w:rsidRPr="00732260">
              <w:rPr>
                <w:rFonts w:ascii="Gill Sans MT" w:hAnsi="Gill Sans MT" w:cs="Segoe UI"/>
                <w:sz w:val="21"/>
                <w:szCs w:val="21"/>
                <w:lang w:val="sq-AL"/>
              </w:rPr>
              <w:t xml:space="preserve">Të kenë mirëkuptim për efikasitetin dhe koston e shërbimeve që marrin nga komuna. </w:t>
            </w:r>
          </w:p>
          <w:p w14:paraId="4A369AD0" w14:textId="77777777" w:rsidR="002613E7" w:rsidRPr="00732260" w:rsidRDefault="002613E7" w:rsidP="002613E7">
            <w:pPr>
              <w:numPr>
                <w:ilvl w:val="0"/>
                <w:numId w:val="10"/>
              </w:numPr>
              <w:tabs>
                <w:tab w:val="num" w:pos="214"/>
              </w:tabs>
              <w:ind w:left="214" w:hanging="214"/>
              <w:rPr>
                <w:rFonts w:ascii="Gill Sans MT" w:hAnsi="Gill Sans MT" w:cs="Segoe UI"/>
                <w:sz w:val="21"/>
                <w:szCs w:val="21"/>
                <w:lang w:val="sq-AL"/>
              </w:rPr>
            </w:pPr>
            <w:r w:rsidRPr="00732260">
              <w:rPr>
                <w:rFonts w:ascii="Gill Sans MT" w:hAnsi="Gill Sans MT" w:cs="Segoe UI"/>
                <w:sz w:val="21"/>
                <w:szCs w:val="21"/>
                <w:lang w:val="sq-AL"/>
              </w:rPr>
              <w:t xml:space="preserve">Të kenë mirëkuptim për planifikimin e investimeve kapitale dhe rëndësinë e tyre për objektivat zhvillimor. </w:t>
            </w:r>
          </w:p>
          <w:p w14:paraId="2BDDEDAA" w14:textId="77777777" w:rsidR="002613E7" w:rsidRPr="00732260" w:rsidRDefault="002613E7" w:rsidP="002613E7">
            <w:pPr>
              <w:numPr>
                <w:ilvl w:val="0"/>
                <w:numId w:val="10"/>
              </w:numPr>
              <w:tabs>
                <w:tab w:val="num" w:pos="214"/>
              </w:tabs>
              <w:ind w:left="214" w:hanging="214"/>
              <w:rPr>
                <w:rFonts w:ascii="Gill Sans MT" w:hAnsi="Gill Sans MT" w:cs="Segoe UI"/>
                <w:sz w:val="21"/>
                <w:szCs w:val="21"/>
                <w:lang w:val="sq-AL"/>
              </w:rPr>
            </w:pPr>
            <w:r w:rsidRPr="00732260">
              <w:rPr>
                <w:rFonts w:ascii="Gill Sans MT" w:hAnsi="Gill Sans MT" w:cs="Segoe UI"/>
                <w:sz w:val="21"/>
                <w:szCs w:val="21"/>
                <w:lang w:val="sq-AL"/>
              </w:rPr>
              <w:t xml:space="preserve">Të kenë një perceptim pozitiv mbi përgjegjshmërinë dhe efikasitetin në shpenzimin e fondeve publike </w:t>
            </w:r>
          </w:p>
          <w:p w14:paraId="117BE0C5" w14:textId="77777777" w:rsidR="002613E7" w:rsidRPr="00732260" w:rsidRDefault="002613E7" w:rsidP="002613E7">
            <w:pPr>
              <w:ind w:left="214"/>
              <w:rPr>
                <w:rFonts w:ascii="Gill Sans MT" w:hAnsi="Gill Sans MT" w:cs="Segoe UI"/>
                <w:sz w:val="21"/>
                <w:szCs w:val="21"/>
              </w:rPr>
            </w:pPr>
          </w:p>
        </w:tc>
      </w:tr>
      <w:tr w:rsidR="002613E7" w:rsidRPr="00732260" w14:paraId="588C9C52" w14:textId="77777777" w:rsidTr="00B27024">
        <w:tc>
          <w:tcPr>
            <w:tcW w:w="2065" w:type="dxa"/>
          </w:tcPr>
          <w:p w14:paraId="45DD6C92" w14:textId="77777777" w:rsidR="002613E7" w:rsidRPr="00732260" w:rsidRDefault="002613E7" w:rsidP="002613E7">
            <w:pPr>
              <w:tabs>
                <w:tab w:val="left" w:pos="360"/>
              </w:tabs>
              <w:rPr>
                <w:rFonts w:ascii="Gill Sans MT" w:hAnsi="Gill Sans MT" w:cs="Segoe UI"/>
                <w:b/>
                <w:bCs/>
                <w:sz w:val="21"/>
                <w:szCs w:val="21"/>
                <w:lang w:val="sq-AL"/>
              </w:rPr>
            </w:pPr>
            <w:r w:rsidRPr="00732260">
              <w:rPr>
                <w:rFonts w:ascii="Gill Sans MT" w:hAnsi="Gill Sans MT" w:cs="Segoe UI"/>
                <w:b/>
                <w:bCs/>
                <w:sz w:val="21"/>
                <w:szCs w:val="21"/>
                <w:lang w:val="sq-AL"/>
              </w:rPr>
              <w:t>Mediat</w:t>
            </w:r>
          </w:p>
          <w:p w14:paraId="5A9AE771" w14:textId="77777777" w:rsidR="002613E7" w:rsidRPr="00732260" w:rsidRDefault="002613E7" w:rsidP="002613E7">
            <w:pPr>
              <w:rPr>
                <w:rFonts w:ascii="Gill Sans MT" w:hAnsi="Gill Sans MT" w:cs="Segoe UI"/>
                <w:b/>
                <w:bCs/>
                <w:sz w:val="21"/>
                <w:szCs w:val="21"/>
                <w:lang w:val="sq-AL"/>
              </w:rPr>
            </w:pPr>
            <w:r w:rsidRPr="00732260">
              <w:rPr>
                <w:rFonts w:ascii="Gill Sans MT" w:hAnsi="Gill Sans MT" w:cs="Segoe UI"/>
                <w:b/>
                <w:bCs/>
                <w:sz w:val="21"/>
                <w:szCs w:val="21"/>
                <w:lang w:val="sq-AL"/>
              </w:rPr>
              <w:t xml:space="preserve"> </w:t>
            </w:r>
          </w:p>
        </w:tc>
        <w:tc>
          <w:tcPr>
            <w:tcW w:w="3600" w:type="dxa"/>
          </w:tcPr>
          <w:p w14:paraId="03ADC20E" w14:textId="77777777" w:rsidR="002613E7" w:rsidRPr="00732260" w:rsidRDefault="002613E7" w:rsidP="002613E7">
            <w:pPr>
              <w:numPr>
                <w:ilvl w:val="0"/>
                <w:numId w:val="8"/>
              </w:numPr>
              <w:rPr>
                <w:rFonts w:ascii="Gill Sans MT" w:hAnsi="Gill Sans MT" w:cs="Segoe UI"/>
                <w:sz w:val="21"/>
                <w:szCs w:val="21"/>
                <w:lang w:val="sq-AL"/>
              </w:rPr>
            </w:pPr>
            <w:r w:rsidRPr="00732260">
              <w:rPr>
                <w:rFonts w:ascii="Gill Sans MT" w:hAnsi="Gill Sans MT" w:cs="Segoe UI"/>
                <w:sz w:val="21"/>
                <w:szCs w:val="21"/>
                <w:lang w:val="sq-AL"/>
              </w:rPr>
              <w:t>Udhëheqja komunale është e përkushtuar për të rritur cilësinë e shërbimeve.</w:t>
            </w:r>
          </w:p>
          <w:p w14:paraId="3BFA4B0F" w14:textId="5ABD7332" w:rsidR="002613E7" w:rsidRPr="00732260" w:rsidRDefault="002613E7" w:rsidP="002613E7">
            <w:pPr>
              <w:numPr>
                <w:ilvl w:val="0"/>
                <w:numId w:val="8"/>
              </w:numPr>
              <w:rPr>
                <w:rFonts w:ascii="Gill Sans MT" w:eastAsia="Times" w:hAnsi="Gill Sans MT" w:cs="Segoe UI"/>
                <w:sz w:val="21"/>
                <w:szCs w:val="21"/>
                <w:lang w:val="sq-AL"/>
              </w:rPr>
            </w:pPr>
            <w:r w:rsidRPr="00732260">
              <w:rPr>
                <w:rFonts w:ascii="Gill Sans MT" w:eastAsia="Times" w:hAnsi="Gill Sans MT" w:cs="Segoe UI"/>
                <w:sz w:val="21"/>
                <w:szCs w:val="21"/>
                <w:lang w:val="sq-AL"/>
              </w:rPr>
              <w:t xml:space="preserve">Komuna e </w:t>
            </w:r>
            <w:r w:rsidR="00135DC5">
              <w:rPr>
                <w:rFonts w:ascii="Gill Sans MT" w:eastAsia="Times" w:hAnsi="Gill Sans MT" w:cs="Segoe UI"/>
                <w:sz w:val="21"/>
                <w:szCs w:val="21"/>
                <w:lang w:val="sq-AL"/>
              </w:rPr>
              <w:t xml:space="preserve">Kaçanikut </w:t>
            </w:r>
            <w:r w:rsidRPr="00732260">
              <w:rPr>
                <w:rFonts w:ascii="Gill Sans MT" w:eastAsia="Times" w:hAnsi="Gill Sans MT" w:cs="Segoe UI"/>
                <w:sz w:val="21"/>
                <w:szCs w:val="21"/>
                <w:lang w:val="sq-AL"/>
              </w:rPr>
              <w:t xml:space="preserve"> i shpenzon paratë e taksapaguesve në mënyrë të përgjegjshme dhe në interes të zhvillimit të komunës.</w:t>
            </w:r>
          </w:p>
          <w:p w14:paraId="0C1E4C3A" w14:textId="77777777" w:rsidR="002613E7" w:rsidRPr="00732260" w:rsidRDefault="002613E7" w:rsidP="002613E7">
            <w:pPr>
              <w:numPr>
                <w:ilvl w:val="0"/>
                <w:numId w:val="8"/>
              </w:numPr>
              <w:rPr>
                <w:rFonts w:ascii="Gill Sans MT" w:eastAsia="Times" w:hAnsi="Gill Sans MT" w:cs="Segoe UI"/>
                <w:sz w:val="21"/>
                <w:szCs w:val="21"/>
                <w:lang w:val="sq-AL"/>
              </w:rPr>
            </w:pPr>
            <w:r w:rsidRPr="00732260">
              <w:rPr>
                <w:rFonts w:ascii="Gill Sans MT" w:eastAsia="Times" w:hAnsi="Gill Sans MT" w:cs="Segoe UI"/>
                <w:sz w:val="21"/>
                <w:szCs w:val="21"/>
                <w:lang w:val="sq-AL"/>
              </w:rPr>
              <w:t>Komuna është e hapur ndaj të gjitha interesimeve tuaja.</w:t>
            </w:r>
          </w:p>
          <w:p w14:paraId="015F1561" w14:textId="77777777" w:rsidR="002613E7" w:rsidRPr="00732260" w:rsidRDefault="002613E7" w:rsidP="002613E7">
            <w:pPr>
              <w:numPr>
                <w:ilvl w:val="0"/>
                <w:numId w:val="8"/>
              </w:numPr>
              <w:rPr>
                <w:rFonts w:ascii="Gill Sans MT" w:eastAsia="Times" w:hAnsi="Gill Sans MT" w:cs="Segoe UI"/>
                <w:sz w:val="21"/>
                <w:szCs w:val="21"/>
                <w:lang w:val="sq-AL"/>
              </w:rPr>
            </w:pPr>
            <w:r w:rsidRPr="00732260">
              <w:rPr>
                <w:rFonts w:ascii="Gill Sans MT" w:eastAsia="Times" w:hAnsi="Gill Sans MT" w:cs="Segoe UI"/>
                <w:sz w:val="21"/>
                <w:szCs w:val="21"/>
                <w:lang w:val="sq-AL"/>
              </w:rPr>
              <w:t xml:space="preserve">Mbështetja juaj është e domosdoshme në luftimin e korrupsionit dhe keqqeverisjes.  </w:t>
            </w:r>
          </w:p>
          <w:p w14:paraId="37C3E894" w14:textId="77777777" w:rsidR="002613E7" w:rsidRPr="00732260" w:rsidRDefault="002613E7" w:rsidP="002613E7">
            <w:pPr>
              <w:ind w:left="360"/>
              <w:rPr>
                <w:rFonts w:ascii="Gill Sans MT" w:hAnsi="Gill Sans MT" w:cs="Segoe UI"/>
                <w:sz w:val="21"/>
                <w:szCs w:val="21"/>
                <w:lang w:val="sq-AL"/>
              </w:rPr>
            </w:pPr>
          </w:p>
        </w:tc>
        <w:tc>
          <w:tcPr>
            <w:tcW w:w="3780" w:type="dxa"/>
          </w:tcPr>
          <w:p w14:paraId="71BE5466" w14:textId="26C3EDB1" w:rsidR="002613E7" w:rsidRPr="00732260" w:rsidRDefault="002613E7" w:rsidP="002613E7">
            <w:pPr>
              <w:numPr>
                <w:ilvl w:val="0"/>
                <w:numId w:val="7"/>
              </w:numPr>
              <w:tabs>
                <w:tab w:val="left" w:pos="72"/>
                <w:tab w:val="num" w:pos="214"/>
              </w:tabs>
              <w:ind w:left="214" w:hanging="214"/>
              <w:rPr>
                <w:rFonts w:ascii="Gill Sans MT" w:hAnsi="Gill Sans MT" w:cs="Segoe UI"/>
                <w:sz w:val="21"/>
                <w:szCs w:val="21"/>
                <w:lang w:val="sq-AL"/>
              </w:rPr>
            </w:pPr>
            <w:r w:rsidRPr="00732260">
              <w:rPr>
                <w:rFonts w:ascii="Gill Sans MT" w:hAnsi="Gill Sans MT" w:cs="Segoe UI"/>
                <w:sz w:val="21"/>
                <w:szCs w:val="21"/>
                <w:lang w:val="sq-AL"/>
              </w:rPr>
              <w:t>Të mbulojnë n</w:t>
            </w:r>
            <w:r w:rsidR="00135DC5">
              <w:rPr>
                <w:rFonts w:ascii="Gill Sans MT" w:hAnsi="Gill Sans MT" w:cs="Segoe UI"/>
                <w:sz w:val="21"/>
                <w:szCs w:val="21"/>
                <w:lang w:val="sq-AL"/>
              </w:rPr>
              <w:t>gjarjet që ndërlidhen me komunën</w:t>
            </w:r>
            <w:r w:rsidRPr="00732260">
              <w:rPr>
                <w:rFonts w:ascii="Gill Sans MT" w:hAnsi="Gill Sans MT" w:cs="Segoe UI"/>
                <w:sz w:val="21"/>
                <w:szCs w:val="21"/>
                <w:lang w:val="sq-AL"/>
              </w:rPr>
              <w:t xml:space="preserve"> në mënyrë të </w:t>
            </w:r>
            <w:proofErr w:type="spellStart"/>
            <w:r w:rsidRPr="00732260">
              <w:rPr>
                <w:rFonts w:ascii="Gill Sans MT" w:hAnsi="Gill Sans MT" w:cs="Segoe UI"/>
                <w:sz w:val="21"/>
                <w:szCs w:val="21"/>
                <w:lang w:val="sq-AL"/>
              </w:rPr>
              <w:t>kohshme</w:t>
            </w:r>
            <w:proofErr w:type="spellEnd"/>
            <w:r w:rsidRPr="00732260">
              <w:rPr>
                <w:rFonts w:ascii="Gill Sans MT" w:hAnsi="Gill Sans MT" w:cs="Segoe UI"/>
                <w:sz w:val="21"/>
                <w:szCs w:val="21"/>
                <w:lang w:val="sq-AL"/>
              </w:rPr>
              <w:t>, saktë, të sinqertë dhe të paanshme.</w:t>
            </w:r>
          </w:p>
          <w:p w14:paraId="2DB8C22B" w14:textId="77777777" w:rsidR="002613E7" w:rsidRPr="00732260" w:rsidRDefault="002613E7" w:rsidP="002613E7">
            <w:pPr>
              <w:numPr>
                <w:ilvl w:val="0"/>
                <w:numId w:val="7"/>
              </w:numPr>
              <w:tabs>
                <w:tab w:val="left" w:pos="72"/>
                <w:tab w:val="num" w:pos="214"/>
              </w:tabs>
              <w:ind w:left="214" w:hanging="214"/>
              <w:rPr>
                <w:rFonts w:ascii="Gill Sans MT" w:hAnsi="Gill Sans MT" w:cs="Segoe UI"/>
                <w:sz w:val="21"/>
                <w:szCs w:val="21"/>
                <w:lang w:val="sq-AL"/>
              </w:rPr>
            </w:pPr>
            <w:r w:rsidRPr="00732260">
              <w:rPr>
                <w:rFonts w:ascii="Gill Sans MT" w:hAnsi="Gill Sans MT" w:cs="Segoe UI"/>
                <w:sz w:val="21"/>
                <w:szCs w:val="21"/>
                <w:lang w:val="sq-AL"/>
              </w:rPr>
              <w:t>Të raportojnë për nismat dhe projektet pozitive të komunës</w:t>
            </w:r>
          </w:p>
          <w:p w14:paraId="23FDC1DE" w14:textId="77777777" w:rsidR="002613E7" w:rsidRPr="00732260" w:rsidRDefault="002613E7" w:rsidP="002613E7">
            <w:pPr>
              <w:numPr>
                <w:ilvl w:val="0"/>
                <w:numId w:val="7"/>
              </w:numPr>
              <w:tabs>
                <w:tab w:val="left" w:pos="72"/>
                <w:tab w:val="num" w:pos="214"/>
              </w:tabs>
              <w:ind w:left="214" w:hanging="214"/>
              <w:rPr>
                <w:rFonts w:ascii="Gill Sans MT" w:hAnsi="Gill Sans MT" w:cs="Segoe UI"/>
                <w:sz w:val="21"/>
                <w:szCs w:val="21"/>
                <w:lang w:val="sq-AL"/>
              </w:rPr>
            </w:pPr>
            <w:r w:rsidRPr="00732260">
              <w:rPr>
                <w:rFonts w:ascii="Gill Sans MT" w:hAnsi="Gill Sans MT" w:cs="Segoe UI"/>
                <w:sz w:val="21"/>
                <w:szCs w:val="21"/>
                <w:lang w:val="sq-AL"/>
              </w:rPr>
              <w:t xml:space="preserve">Ta konsiderojnë administratën komunale një burim të besueshëm të informacionit. </w:t>
            </w:r>
          </w:p>
          <w:p w14:paraId="590317BF" w14:textId="77777777" w:rsidR="002613E7" w:rsidRPr="00732260" w:rsidRDefault="002613E7" w:rsidP="002613E7">
            <w:pPr>
              <w:numPr>
                <w:ilvl w:val="0"/>
                <w:numId w:val="7"/>
              </w:numPr>
              <w:tabs>
                <w:tab w:val="left" w:pos="72"/>
                <w:tab w:val="num" w:pos="214"/>
              </w:tabs>
              <w:ind w:left="214" w:hanging="214"/>
              <w:rPr>
                <w:rFonts w:ascii="Gill Sans MT" w:hAnsi="Gill Sans MT" w:cs="Segoe UI"/>
                <w:sz w:val="21"/>
                <w:szCs w:val="21"/>
                <w:lang w:val="sq-AL"/>
              </w:rPr>
            </w:pPr>
            <w:r w:rsidRPr="00732260">
              <w:rPr>
                <w:rFonts w:ascii="Gill Sans MT" w:hAnsi="Gill Sans MT" w:cs="Segoe UI"/>
                <w:sz w:val="21"/>
                <w:szCs w:val="21"/>
                <w:lang w:val="sq-AL"/>
              </w:rPr>
              <w:t xml:space="preserve">Të ofrojnë kontributin e tyre në përmirësimin e transparencës, llogaridhënies dhe cilësisë së qeverisjes </w:t>
            </w:r>
          </w:p>
          <w:p w14:paraId="66B2D9C5" w14:textId="77777777" w:rsidR="002613E7" w:rsidRPr="00732260" w:rsidRDefault="002613E7" w:rsidP="002613E7">
            <w:pPr>
              <w:tabs>
                <w:tab w:val="left" w:pos="72"/>
              </w:tabs>
              <w:ind w:hanging="214"/>
              <w:rPr>
                <w:rFonts w:ascii="Gill Sans MT" w:hAnsi="Gill Sans MT" w:cs="Segoe UI"/>
                <w:sz w:val="21"/>
                <w:szCs w:val="21"/>
                <w:lang w:val="sq-AL"/>
              </w:rPr>
            </w:pPr>
          </w:p>
          <w:p w14:paraId="76593D2B" w14:textId="77777777" w:rsidR="002613E7" w:rsidRPr="00732260" w:rsidRDefault="002613E7" w:rsidP="002613E7">
            <w:pPr>
              <w:tabs>
                <w:tab w:val="left" w:pos="214"/>
              </w:tabs>
              <w:ind w:left="214"/>
              <w:rPr>
                <w:rFonts w:ascii="Gill Sans MT" w:hAnsi="Gill Sans MT" w:cs="Segoe UI"/>
                <w:sz w:val="21"/>
                <w:szCs w:val="21"/>
                <w:lang w:val="sq-AL"/>
              </w:rPr>
            </w:pPr>
          </w:p>
        </w:tc>
      </w:tr>
      <w:tr w:rsidR="002613E7" w:rsidRPr="00732260" w14:paraId="45355526" w14:textId="77777777" w:rsidTr="00B27024">
        <w:tc>
          <w:tcPr>
            <w:tcW w:w="2065" w:type="dxa"/>
            <w:shd w:val="clear" w:color="auto" w:fill="F2F2F2" w:themeFill="background1" w:themeFillShade="F2"/>
          </w:tcPr>
          <w:p w14:paraId="2555DFD1" w14:textId="77777777" w:rsidR="002613E7" w:rsidRPr="00732260" w:rsidRDefault="002613E7" w:rsidP="002613E7">
            <w:pPr>
              <w:rPr>
                <w:rFonts w:ascii="Gill Sans MT" w:hAnsi="Gill Sans MT" w:cs="Segoe UI"/>
                <w:b/>
                <w:bCs/>
                <w:sz w:val="21"/>
                <w:szCs w:val="21"/>
                <w:lang w:val="sq-AL"/>
              </w:rPr>
            </w:pPr>
            <w:r w:rsidRPr="00732260">
              <w:rPr>
                <w:rFonts w:ascii="Gill Sans MT" w:hAnsi="Gill Sans MT" w:cs="Segoe UI"/>
                <w:b/>
                <w:bCs/>
                <w:sz w:val="21"/>
                <w:szCs w:val="21"/>
                <w:lang w:val="sq-AL"/>
              </w:rPr>
              <w:t xml:space="preserve">Organizatat e shoqërisë civile dhe organizatat profesionale </w:t>
            </w:r>
          </w:p>
          <w:p w14:paraId="6A780939" w14:textId="77777777" w:rsidR="002613E7" w:rsidRPr="00732260" w:rsidRDefault="002613E7" w:rsidP="002613E7">
            <w:pPr>
              <w:rPr>
                <w:rFonts w:ascii="Gill Sans MT" w:hAnsi="Gill Sans MT" w:cs="Segoe UI"/>
                <w:b/>
                <w:bCs/>
                <w:sz w:val="21"/>
                <w:szCs w:val="21"/>
                <w:lang w:val="sq-AL"/>
              </w:rPr>
            </w:pPr>
          </w:p>
        </w:tc>
        <w:tc>
          <w:tcPr>
            <w:tcW w:w="3600" w:type="dxa"/>
            <w:shd w:val="clear" w:color="auto" w:fill="F2F2F2" w:themeFill="background1" w:themeFillShade="F2"/>
          </w:tcPr>
          <w:p w14:paraId="1A06C7AB" w14:textId="77777777" w:rsidR="002613E7" w:rsidRPr="00732260" w:rsidRDefault="002613E7" w:rsidP="002613E7">
            <w:pPr>
              <w:numPr>
                <w:ilvl w:val="0"/>
                <w:numId w:val="7"/>
              </w:numPr>
              <w:rPr>
                <w:rFonts w:ascii="Gill Sans MT" w:hAnsi="Gill Sans MT" w:cs="Segoe UI"/>
                <w:sz w:val="21"/>
                <w:szCs w:val="21"/>
                <w:lang w:val="sq-AL"/>
              </w:rPr>
            </w:pPr>
            <w:r w:rsidRPr="00732260">
              <w:rPr>
                <w:rFonts w:ascii="Gill Sans MT" w:hAnsi="Gill Sans MT" w:cs="Segoe UI"/>
                <w:sz w:val="21"/>
                <w:szCs w:val="21"/>
                <w:lang w:val="sq-AL"/>
              </w:rPr>
              <w:t xml:space="preserve">Komuna është e hapur për bashkëpunim dhe mirëpret kontributin e OSHC-ve dhe organizatave profesionale </w:t>
            </w:r>
          </w:p>
          <w:p w14:paraId="1126BD8C" w14:textId="77777777" w:rsidR="002613E7" w:rsidRPr="00732260" w:rsidRDefault="002613E7" w:rsidP="002613E7">
            <w:pPr>
              <w:numPr>
                <w:ilvl w:val="0"/>
                <w:numId w:val="7"/>
              </w:numPr>
              <w:rPr>
                <w:rFonts w:ascii="Gill Sans MT" w:hAnsi="Gill Sans MT" w:cs="Segoe UI"/>
                <w:sz w:val="21"/>
                <w:szCs w:val="21"/>
                <w:lang w:val="sq-AL"/>
              </w:rPr>
            </w:pPr>
            <w:r w:rsidRPr="00732260">
              <w:rPr>
                <w:rFonts w:ascii="Gill Sans MT" w:hAnsi="Gill Sans MT" w:cs="Segoe UI"/>
                <w:sz w:val="21"/>
                <w:szCs w:val="21"/>
                <w:lang w:val="sq-AL"/>
              </w:rPr>
              <w:t xml:space="preserve">Komuna do të mbështesë nismat dhe projektet e shoqërisë civile që kanë për synim përmirësimin e cilësisë së standardeve demokratike në komunë. </w:t>
            </w:r>
          </w:p>
          <w:p w14:paraId="16424FD8" w14:textId="77777777" w:rsidR="002613E7" w:rsidRPr="00732260" w:rsidRDefault="002613E7" w:rsidP="002613E7">
            <w:pPr>
              <w:numPr>
                <w:ilvl w:val="0"/>
                <w:numId w:val="7"/>
              </w:numPr>
              <w:rPr>
                <w:rFonts w:ascii="Gill Sans MT" w:hAnsi="Gill Sans MT" w:cs="Segoe UI"/>
                <w:sz w:val="21"/>
                <w:szCs w:val="21"/>
                <w:lang w:val="sq-AL"/>
              </w:rPr>
            </w:pPr>
            <w:r w:rsidRPr="00732260">
              <w:rPr>
                <w:rFonts w:ascii="Gill Sans MT" w:hAnsi="Gill Sans MT" w:cs="Segoe UI"/>
                <w:sz w:val="21"/>
                <w:szCs w:val="21"/>
                <w:lang w:val="sq-AL"/>
              </w:rPr>
              <w:t xml:space="preserve">OSHC-të janë një aleat i besueshëm i komunës në </w:t>
            </w:r>
            <w:proofErr w:type="spellStart"/>
            <w:r w:rsidRPr="00732260">
              <w:rPr>
                <w:rFonts w:ascii="Gill Sans MT" w:hAnsi="Gill Sans MT" w:cs="Segoe UI"/>
                <w:sz w:val="21"/>
                <w:szCs w:val="21"/>
                <w:lang w:val="sq-AL"/>
              </w:rPr>
              <w:t>avancimimin</w:t>
            </w:r>
            <w:proofErr w:type="spellEnd"/>
            <w:r w:rsidRPr="00732260">
              <w:rPr>
                <w:rFonts w:ascii="Gill Sans MT" w:hAnsi="Gill Sans MT" w:cs="Segoe UI"/>
                <w:sz w:val="21"/>
                <w:szCs w:val="21"/>
                <w:lang w:val="sq-AL"/>
              </w:rPr>
              <w:t xml:space="preserve"> e  praktikave të transparencës në shpenzimin e fondeve publike</w:t>
            </w:r>
          </w:p>
          <w:p w14:paraId="08FDDCDA" w14:textId="77777777" w:rsidR="002613E7" w:rsidRPr="00732260" w:rsidRDefault="002613E7" w:rsidP="002613E7">
            <w:pPr>
              <w:ind w:left="360"/>
              <w:rPr>
                <w:rFonts w:ascii="Gill Sans MT" w:hAnsi="Gill Sans MT" w:cs="Segoe UI"/>
                <w:sz w:val="21"/>
                <w:szCs w:val="21"/>
                <w:lang w:val="sq-AL"/>
              </w:rPr>
            </w:pPr>
          </w:p>
        </w:tc>
        <w:tc>
          <w:tcPr>
            <w:tcW w:w="3780" w:type="dxa"/>
            <w:shd w:val="clear" w:color="auto" w:fill="F2F2F2" w:themeFill="background1" w:themeFillShade="F2"/>
          </w:tcPr>
          <w:p w14:paraId="0E0E4056" w14:textId="77777777" w:rsidR="002613E7" w:rsidRPr="00732260" w:rsidRDefault="002613E7" w:rsidP="002613E7">
            <w:pPr>
              <w:numPr>
                <w:ilvl w:val="0"/>
                <w:numId w:val="7"/>
              </w:numPr>
              <w:tabs>
                <w:tab w:val="left" w:pos="214"/>
                <w:tab w:val="num" w:pos="241"/>
              </w:tabs>
              <w:ind w:left="241" w:hanging="241"/>
              <w:rPr>
                <w:rFonts w:ascii="Gill Sans MT" w:hAnsi="Gill Sans MT" w:cs="Segoe UI"/>
                <w:sz w:val="21"/>
                <w:szCs w:val="21"/>
                <w:lang w:val="sq-AL"/>
              </w:rPr>
            </w:pPr>
            <w:r w:rsidRPr="00732260">
              <w:rPr>
                <w:rFonts w:ascii="Gill Sans MT" w:hAnsi="Gill Sans MT" w:cs="Segoe UI"/>
                <w:sz w:val="21"/>
                <w:szCs w:val="21"/>
                <w:lang w:val="sq-AL"/>
              </w:rPr>
              <w:t xml:space="preserve">Ta konsiderojnë komunën si partner të rëndësishëm në mbështetjen e nismave dhe kauzave të tyre </w:t>
            </w:r>
          </w:p>
          <w:p w14:paraId="53C6CC01" w14:textId="77777777" w:rsidR="002613E7" w:rsidRPr="00732260" w:rsidRDefault="002613E7" w:rsidP="002613E7">
            <w:pPr>
              <w:numPr>
                <w:ilvl w:val="0"/>
                <w:numId w:val="7"/>
              </w:numPr>
              <w:tabs>
                <w:tab w:val="left" w:pos="72"/>
                <w:tab w:val="num" w:pos="241"/>
              </w:tabs>
              <w:ind w:left="241" w:hanging="241"/>
              <w:rPr>
                <w:rFonts w:ascii="Gill Sans MT" w:hAnsi="Gill Sans MT" w:cs="Segoe UI"/>
                <w:sz w:val="21"/>
                <w:szCs w:val="21"/>
                <w:lang w:val="sq-AL"/>
              </w:rPr>
            </w:pPr>
            <w:r w:rsidRPr="00732260">
              <w:rPr>
                <w:rFonts w:ascii="Gill Sans MT" w:hAnsi="Gill Sans MT" w:cs="Segoe UI"/>
                <w:sz w:val="21"/>
                <w:szCs w:val="21"/>
                <w:lang w:val="sq-AL"/>
              </w:rPr>
              <w:t xml:space="preserve">Të marrin pjesë aktivisht në vendimmarrje dhe të nxisin pjesëmarrjen dhe qytetarinë aktive </w:t>
            </w:r>
          </w:p>
          <w:p w14:paraId="0C8D1503" w14:textId="77777777" w:rsidR="002613E7" w:rsidRPr="00732260" w:rsidRDefault="002613E7" w:rsidP="002613E7">
            <w:pPr>
              <w:numPr>
                <w:ilvl w:val="0"/>
                <w:numId w:val="7"/>
              </w:numPr>
              <w:tabs>
                <w:tab w:val="left" w:pos="72"/>
                <w:tab w:val="num" w:pos="241"/>
              </w:tabs>
              <w:ind w:left="241" w:hanging="241"/>
              <w:rPr>
                <w:rFonts w:ascii="Gill Sans MT" w:hAnsi="Gill Sans MT" w:cs="Segoe UI"/>
                <w:sz w:val="21"/>
                <w:szCs w:val="21"/>
                <w:lang w:val="sq-AL"/>
              </w:rPr>
            </w:pPr>
            <w:r w:rsidRPr="00732260">
              <w:rPr>
                <w:rFonts w:ascii="Gill Sans MT" w:hAnsi="Gill Sans MT" w:cs="Segoe UI"/>
                <w:sz w:val="21"/>
                <w:szCs w:val="21"/>
                <w:lang w:val="sq-AL"/>
              </w:rPr>
              <w:t xml:space="preserve">Të mbështesin përpjekjet e komunës për qeverisje gjithëpërfshirëse. </w:t>
            </w:r>
          </w:p>
          <w:p w14:paraId="1B6BD4FB" w14:textId="77777777" w:rsidR="002613E7" w:rsidRPr="00732260" w:rsidRDefault="002613E7" w:rsidP="002613E7">
            <w:pPr>
              <w:numPr>
                <w:ilvl w:val="0"/>
                <w:numId w:val="7"/>
              </w:numPr>
              <w:tabs>
                <w:tab w:val="left" w:pos="72"/>
                <w:tab w:val="num" w:pos="241"/>
              </w:tabs>
              <w:ind w:left="241" w:hanging="241"/>
              <w:rPr>
                <w:rFonts w:ascii="Gill Sans MT" w:hAnsi="Gill Sans MT" w:cs="Segoe UI"/>
                <w:sz w:val="21"/>
                <w:szCs w:val="21"/>
                <w:lang w:val="sq-AL"/>
              </w:rPr>
            </w:pPr>
            <w:r w:rsidRPr="00732260">
              <w:rPr>
                <w:rFonts w:ascii="Gill Sans MT" w:hAnsi="Gill Sans MT" w:cs="Segoe UI"/>
                <w:sz w:val="21"/>
                <w:szCs w:val="21"/>
                <w:lang w:val="sq-AL"/>
              </w:rPr>
              <w:t xml:space="preserve">Të kontribuojnë në përmirësimin e cilësisë së shërbimeve komunale </w:t>
            </w:r>
          </w:p>
          <w:p w14:paraId="12D66034" w14:textId="77777777" w:rsidR="002613E7" w:rsidRPr="00732260" w:rsidRDefault="002613E7" w:rsidP="002613E7">
            <w:pPr>
              <w:tabs>
                <w:tab w:val="left" w:pos="214"/>
              </w:tabs>
              <w:ind w:left="214"/>
              <w:rPr>
                <w:rFonts w:ascii="Gill Sans MT" w:hAnsi="Gill Sans MT" w:cs="Segoe UI"/>
                <w:sz w:val="21"/>
                <w:szCs w:val="21"/>
                <w:lang w:val="sq-AL"/>
              </w:rPr>
            </w:pPr>
          </w:p>
        </w:tc>
      </w:tr>
      <w:tr w:rsidR="002613E7" w:rsidRPr="00732260" w14:paraId="31764C6D" w14:textId="77777777" w:rsidTr="00B27024">
        <w:tc>
          <w:tcPr>
            <w:tcW w:w="2065" w:type="dxa"/>
          </w:tcPr>
          <w:p w14:paraId="2A107DBB" w14:textId="77777777" w:rsidR="002613E7" w:rsidRPr="00732260" w:rsidRDefault="002613E7" w:rsidP="002613E7">
            <w:pPr>
              <w:rPr>
                <w:rFonts w:ascii="Gill Sans MT" w:hAnsi="Gill Sans MT" w:cs="Segoe UI"/>
                <w:b/>
                <w:bCs/>
                <w:sz w:val="21"/>
                <w:szCs w:val="21"/>
                <w:lang w:val="sq-AL"/>
              </w:rPr>
            </w:pPr>
            <w:r w:rsidRPr="00732260">
              <w:rPr>
                <w:rFonts w:ascii="Gill Sans MT" w:hAnsi="Gill Sans MT" w:cs="Segoe UI"/>
                <w:b/>
                <w:bCs/>
                <w:sz w:val="21"/>
                <w:szCs w:val="21"/>
                <w:lang w:val="sq-AL"/>
              </w:rPr>
              <w:t xml:space="preserve">Komuniteti i biznesit dhe investitorët e mundshëm  </w:t>
            </w:r>
          </w:p>
        </w:tc>
        <w:tc>
          <w:tcPr>
            <w:tcW w:w="3600" w:type="dxa"/>
          </w:tcPr>
          <w:p w14:paraId="55B42A20" w14:textId="36740CEB" w:rsidR="002613E7" w:rsidRPr="00732260" w:rsidRDefault="002613E7" w:rsidP="002613E7">
            <w:pPr>
              <w:numPr>
                <w:ilvl w:val="0"/>
                <w:numId w:val="7"/>
              </w:numPr>
              <w:rPr>
                <w:rFonts w:ascii="Gill Sans MT" w:hAnsi="Gill Sans MT" w:cs="Segoe UI"/>
                <w:sz w:val="21"/>
                <w:szCs w:val="21"/>
                <w:lang w:val="sq-AL"/>
              </w:rPr>
            </w:pPr>
            <w:r w:rsidRPr="00732260">
              <w:rPr>
                <w:rFonts w:ascii="Gill Sans MT" w:hAnsi="Gill Sans MT" w:cs="Segoe UI"/>
                <w:sz w:val="21"/>
                <w:szCs w:val="21"/>
                <w:lang w:val="sq-AL"/>
              </w:rPr>
              <w:t xml:space="preserve">Komuna e </w:t>
            </w:r>
            <w:r w:rsidR="00135DC5">
              <w:rPr>
                <w:rFonts w:ascii="Gill Sans MT" w:hAnsi="Gill Sans MT" w:cs="Segoe UI"/>
                <w:sz w:val="21"/>
                <w:szCs w:val="21"/>
                <w:lang w:val="sq-AL"/>
              </w:rPr>
              <w:t xml:space="preserve">Kaçanikut </w:t>
            </w:r>
            <w:r w:rsidRPr="00732260">
              <w:rPr>
                <w:rFonts w:ascii="Gill Sans MT" w:hAnsi="Gill Sans MT" w:cs="Segoe UI"/>
                <w:sz w:val="21"/>
                <w:szCs w:val="21"/>
                <w:lang w:val="sq-AL"/>
              </w:rPr>
              <w:t xml:space="preserve"> mbështetë krijim</w:t>
            </w:r>
            <w:r w:rsidR="00135DC5">
              <w:rPr>
                <w:rFonts w:ascii="Gill Sans MT" w:hAnsi="Gill Sans MT" w:cs="Segoe UI"/>
                <w:sz w:val="21"/>
                <w:szCs w:val="21"/>
                <w:lang w:val="sq-AL"/>
              </w:rPr>
              <w:t>in</w:t>
            </w:r>
            <w:r w:rsidRPr="00732260">
              <w:rPr>
                <w:rFonts w:ascii="Gill Sans MT" w:hAnsi="Gill Sans MT" w:cs="Segoe UI"/>
                <w:sz w:val="21"/>
                <w:szCs w:val="21"/>
                <w:lang w:val="sq-AL"/>
              </w:rPr>
              <w:t xml:space="preserve"> e një ambienti miqësor për të bërit biznes.</w:t>
            </w:r>
          </w:p>
          <w:p w14:paraId="7BC0FA7E" w14:textId="77777777" w:rsidR="002613E7" w:rsidRPr="00732260" w:rsidRDefault="002613E7" w:rsidP="002613E7">
            <w:pPr>
              <w:numPr>
                <w:ilvl w:val="0"/>
                <w:numId w:val="7"/>
              </w:numPr>
              <w:rPr>
                <w:rFonts w:ascii="Gill Sans MT" w:hAnsi="Gill Sans MT" w:cs="Segoe UI"/>
                <w:sz w:val="21"/>
                <w:szCs w:val="21"/>
                <w:lang w:val="sq-AL"/>
              </w:rPr>
            </w:pPr>
            <w:r w:rsidRPr="00732260">
              <w:rPr>
                <w:rFonts w:ascii="Gill Sans MT" w:hAnsi="Gill Sans MT" w:cs="Segoe UI"/>
                <w:sz w:val="21"/>
                <w:szCs w:val="21"/>
                <w:lang w:val="sq-AL"/>
              </w:rPr>
              <w:t>Politikat tona fiskale janë të favorshme për zhvillimin e biznesit.</w:t>
            </w:r>
          </w:p>
          <w:p w14:paraId="3556B10E" w14:textId="77777777" w:rsidR="002613E7" w:rsidRPr="00732260" w:rsidRDefault="002613E7" w:rsidP="002613E7">
            <w:pPr>
              <w:numPr>
                <w:ilvl w:val="0"/>
                <w:numId w:val="7"/>
              </w:numPr>
              <w:rPr>
                <w:rFonts w:ascii="Gill Sans MT" w:hAnsi="Gill Sans MT" w:cs="Segoe UI"/>
                <w:sz w:val="21"/>
                <w:szCs w:val="21"/>
                <w:lang w:val="sq-AL"/>
              </w:rPr>
            </w:pPr>
            <w:r w:rsidRPr="00732260">
              <w:rPr>
                <w:rFonts w:ascii="Gill Sans MT" w:hAnsi="Gill Sans MT" w:cs="Segoe UI"/>
                <w:sz w:val="21"/>
                <w:szCs w:val="21"/>
                <w:lang w:val="sq-AL"/>
              </w:rPr>
              <w:lastRenderedPageBreak/>
              <w:t xml:space="preserve">Administrata komunale është e përkushtuar që të rrisë nivelin e cilësisë së shërbimeve.  </w:t>
            </w:r>
          </w:p>
          <w:p w14:paraId="59D33489" w14:textId="77777777" w:rsidR="002613E7" w:rsidRPr="00732260" w:rsidRDefault="002613E7" w:rsidP="002613E7">
            <w:pPr>
              <w:numPr>
                <w:ilvl w:val="0"/>
                <w:numId w:val="7"/>
              </w:numPr>
              <w:rPr>
                <w:rFonts w:ascii="Gill Sans MT" w:hAnsi="Gill Sans MT" w:cs="Segoe UI"/>
                <w:sz w:val="21"/>
                <w:szCs w:val="21"/>
                <w:lang w:val="sq-AL"/>
              </w:rPr>
            </w:pPr>
            <w:r w:rsidRPr="00732260">
              <w:rPr>
                <w:rFonts w:ascii="Gill Sans MT" w:hAnsi="Gill Sans MT" w:cs="Segoe UI"/>
                <w:sz w:val="21"/>
                <w:szCs w:val="21"/>
                <w:lang w:val="sq-AL"/>
              </w:rPr>
              <w:t>Komuna synon të jetë një vend i mundësive dhe nxitëse e inovacionit.</w:t>
            </w:r>
          </w:p>
          <w:p w14:paraId="16934C6E" w14:textId="77777777" w:rsidR="002613E7" w:rsidRPr="00732260" w:rsidRDefault="002613E7" w:rsidP="002613E7">
            <w:pPr>
              <w:ind w:left="360"/>
              <w:rPr>
                <w:rFonts w:ascii="Gill Sans MT" w:hAnsi="Gill Sans MT" w:cs="Segoe UI"/>
                <w:sz w:val="21"/>
                <w:szCs w:val="21"/>
                <w:lang w:val="sq-AL"/>
              </w:rPr>
            </w:pPr>
          </w:p>
        </w:tc>
        <w:tc>
          <w:tcPr>
            <w:tcW w:w="3780" w:type="dxa"/>
          </w:tcPr>
          <w:p w14:paraId="2BE7D794" w14:textId="77777777" w:rsidR="002613E7" w:rsidRPr="00732260" w:rsidRDefault="002613E7" w:rsidP="002613E7">
            <w:pPr>
              <w:numPr>
                <w:ilvl w:val="0"/>
                <w:numId w:val="7"/>
              </w:numPr>
              <w:tabs>
                <w:tab w:val="left" w:pos="214"/>
              </w:tabs>
              <w:ind w:left="214" w:hanging="214"/>
              <w:rPr>
                <w:rFonts w:ascii="Gill Sans MT" w:hAnsi="Gill Sans MT" w:cs="Segoe UI"/>
                <w:sz w:val="21"/>
                <w:szCs w:val="21"/>
                <w:lang w:val="sq-AL"/>
              </w:rPr>
            </w:pPr>
            <w:r w:rsidRPr="00732260">
              <w:rPr>
                <w:rFonts w:ascii="Gill Sans MT" w:hAnsi="Gill Sans MT" w:cs="Segoe UI"/>
                <w:sz w:val="21"/>
                <w:szCs w:val="21"/>
                <w:lang w:val="sq-AL"/>
              </w:rPr>
              <w:lastRenderedPageBreak/>
              <w:t>Ta konsiderojnë komunën si një partner të besueshëm në zhvillimin e bizneseve të tyre.</w:t>
            </w:r>
          </w:p>
          <w:p w14:paraId="78460468" w14:textId="77777777" w:rsidR="002613E7" w:rsidRPr="00732260" w:rsidRDefault="002613E7" w:rsidP="002613E7">
            <w:pPr>
              <w:numPr>
                <w:ilvl w:val="0"/>
                <w:numId w:val="7"/>
              </w:numPr>
              <w:tabs>
                <w:tab w:val="left" w:pos="214"/>
              </w:tabs>
              <w:ind w:left="214" w:hanging="214"/>
              <w:rPr>
                <w:rFonts w:ascii="Gill Sans MT" w:hAnsi="Gill Sans MT" w:cs="Segoe UI"/>
                <w:sz w:val="21"/>
                <w:szCs w:val="21"/>
                <w:lang w:val="sq-AL"/>
              </w:rPr>
            </w:pPr>
            <w:r w:rsidRPr="00732260">
              <w:rPr>
                <w:rFonts w:ascii="Gill Sans MT" w:hAnsi="Gill Sans MT" w:cs="Segoe UI"/>
                <w:sz w:val="21"/>
                <w:szCs w:val="21"/>
                <w:lang w:val="sq-AL"/>
              </w:rPr>
              <w:lastRenderedPageBreak/>
              <w:t xml:space="preserve">Të flasin pozitivisht për nismat dhe përpjekjet e komunës në përmirësimin e ambientit afarist në komunë. </w:t>
            </w:r>
          </w:p>
          <w:p w14:paraId="3123FA1A" w14:textId="77777777" w:rsidR="002613E7" w:rsidRPr="00732260" w:rsidRDefault="002613E7" w:rsidP="002613E7">
            <w:pPr>
              <w:numPr>
                <w:ilvl w:val="0"/>
                <w:numId w:val="7"/>
              </w:numPr>
              <w:tabs>
                <w:tab w:val="left" w:pos="214"/>
              </w:tabs>
              <w:ind w:left="214" w:hanging="214"/>
              <w:rPr>
                <w:rFonts w:ascii="Gill Sans MT" w:hAnsi="Gill Sans MT" w:cs="Segoe UI"/>
                <w:sz w:val="21"/>
                <w:szCs w:val="21"/>
                <w:lang w:val="sq-AL"/>
              </w:rPr>
            </w:pPr>
            <w:r w:rsidRPr="00732260">
              <w:rPr>
                <w:rFonts w:ascii="Gill Sans MT" w:hAnsi="Gill Sans MT" w:cs="Segoe UI"/>
                <w:sz w:val="21"/>
                <w:szCs w:val="21"/>
                <w:lang w:val="sq-AL"/>
              </w:rPr>
              <w:t xml:space="preserve">Të kontribuojnë profesionalisht në përmirësimin e politikave dhe strategjive zhvillimore. </w:t>
            </w:r>
          </w:p>
          <w:p w14:paraId="4C3E75B6" w14:textId="1B558E6C" w:rsidR="002613E7" w:rsidRPr="00732260" w:rsidRDefault="002613E7" w:rsidP="002613E7">
            <w:pPr>
              <w:numPr>
                <w:ilvl w:val="0"/>
                <w:numId w:val="7"/>
              </w:numPr>
              <w:tabs>
                <w:tab w:val="left" w:pos="214"/>
              </w:tabs>
              <w:ind w:left="214" w:hanging="214"/>
              <w:rPr>
                <w:rFonts w:ascii="Gill Sans MT" w:hAnsi="Gill Sans MT" w:cs="Segoe UI"/>
                <w:sz w:val="21"/>
                <w:szCs w:val="21"/>
                <w:lang w:val="sq-AL"/>
              </w:rPr>
            </w:pPr>
            <w:r w:rsidRPr="00732260">
              <w:rPr>
                <w:rFonts w:ascii="Gill Sans MT" w:hAnsi="Gill Sans MT" w:cs="Segoe UI"/>
                <w:sz w:val="21"/>
                <w:szCs w:val="21"/>
                <w:lang w:val="sq-AL"/>
              </w:rPr>
              <w:t xml:space="preserve">Të inkurajojnë investitorët e huaj të investojnë në </w:t>
            </w:r>
            <w:proofErr w:type="spellStart"/>
            <w:r w:rsidR="00135DC5">
              <w:rPr>
                <w:rFonts w:ascii="Gill Sans MT" w:hAnsi="Gill Sans MT" w:cs="Segoe UI"/>
                <w:sz w:val="21"/>
                <w:szCs w:val="21"/>
                <w:lang w:val="sq-AL"/>
              </w:rPr>
              <w:t>Kaçaniik</w:t>
            </w:r>
            <w:proofErr w:type="spellEnd"/>
            <w:r w:rsidRPr="00732260">
              <w:rPr>
                <w:rFonts w:ascii="Gill Sans MT" w:hAnsi="Gill Sans MT" w:cs="Segoe UI"/>
                <w:sz w:val="21"/>
                <w:szCs w:val="21"/>
                <w:lang w:val="sq-AL"/>
              </w:rPr>
              <w:t xml:space="preserve">. </w:t>
            </w:r>
          </w:p>
          <w:p w14:paraId="13369EC9" w14:textId="77777777" w:rsidR="002613E7" w:rsidRPr="00732260" w:rsidRDefault="002613E7" w:rsidP="002613E7">
            <w:pPr>
              <w:tabs>
                <w:tab w:val="left" w:pos="214"/>
              </w:tabs>
              <w:ind w:left="241"/>
              <w:rPr>
                <w:rFonts w:ascii="Gill Sans MT" w:hAnsi="Gill Sans MT" w:cs="Segoe UI"/>
                <w:sz w:val="21"/>
                <w:szCs w:val="21"/>
                <w:lang w:val="sq-AL"/>
              </w:rPr>
            </w:pPr>
          </w:p>
        </w:tc>
      </w:tr>
      <w:tr w:rsidR="002613E7" w:rsidRPr="00732260" w14:paraId="2E5FBB91" w14:textId="77777777" w:rsidTr="00B27024">
        <w:tc>
          <w:tcPr>
            <w:tcW w:w="2065" w:type="dxa"/>
            <w:shd w:val="clear" w:color="auto" w:fill="F2F2F2" w:themeFill="background1" w:themeFillShade="F2"/>
          </w:tcPr>
          <w:p w14:paraId="225ECF69" w14:textId="77777777" w:rsidR="002613E7" w:rsidRPr="00732260" w:rsidRDefault="002613E7" w:rsidP="002613E7">
            <w:pPr>
              <w:rPr>
                <w:rFonts w:ascii="Gill Sans MT" w:eastAsia="Times New Roman" w:hAnsi="Gill Sans MT" w:cs="Segoe UI"/>
                <w:b/>
                <w:bCs/>
                <w:sz w:val="21"/>
                <w:szCs w:val="21"/>
                <w:lang w:val="sq-AL"/>
              </w:rPr>
            </w:pPr>
            <w:r w:rsidRPr="00732260">
              <w:rPr>
                <w:rFonts w:ascii="Gill Sans MT" w:eastAsia="Times New Roman" w:hAnsi="Gill Sans MT" w:cs="Segoe UI"/>
                <w:b/>
                <w:bCs/>
                <w:sz w:val="21"/>
                <w:szCs w:val="21"/>
                <w:lang w:val="sq-AL"/>
              </w:rPr>
              <w:lastRenderedPageBreak/>
              <w:t xml:space="preserve">Institucionet e Kosovës </w:t>
            </w:r>
          </w:p>
          <w:p w14:paraId="2A47B282" w14:textId="77777777" w:rsidR="002613E7" w:rsidRPr="00732260" w:rsidRDefault="002613E7" w:rsidP="002613E7">
            <w:pPr>
              <w:rPr>
                <w:rFonts w:ascii="Gill Sans MT" w:eastAsia="Times New Roman" w:hAnsi="Gill Sans MT" w:cs="Segoe UI"/>
                <w:b/>
                <w:bCs/>
                <w:sz w:val="21"/>
                <w:szCs w:val="21"/>
                <w:lang w:val="sq-AL"/>
              </w:rPr>
            </w:pPr>
            <w:r w:rsidRPr="00732260">
              <w:rPr>
                <w:rFonts w:ascii="Gill Sans MT" w:eastAsia="Times New Roman" w:hAnsi="Gill Sans MT" w:cs="Segoe UI"/>
                <w:b/>
                <w:bCs/>
                <w:sz w:val="21"/>
                <w:szCs w:val="21"/>
                <w:lang w:val="sq-AL"/>
              </w:rPr>
              <w:t xml:space="preserve">(Qeveria, </w:t>
            </w:r>
          </w:p>
          <w:p w14:paraId="1B97E405" w14:textId="77777777" w:rsidR="002613E7" w:rsidRPr="00732260" w:rsidRDefault="002613E7" w:rsidP="002613E7">
            <w:pPr>
              <w:rPr>
                <w:rFonts w:ascii="Gill Sans MT" w:eastAsia="Times New Roman" w:hAnsi="Gill Sans MT" w:cs="Segoe UI"/>
                <w:b/>
                <w:bCs/>
                <w:sz w:val="21"/>
                <w:szCs w:val="21"/>
                <w:lang w:val="sq-AL"/>
              </w:rPr>
            </w:pPr>
            <w:r w:rsidRPr="00732260">
              <w:rPr>
                <w:rFonts w:ascii="Gill Sans MT" w:eastAsia="Times New Roman" w:hAnsi="Gill Sans MT" w:cs="Segoe UI"/>
                <w:b/>
                <w:bCs/>
                <w:sz w:val="21"/>
                <w:szCs w:val="21"/>
                <w:lang w:val="sq-AL"/>
              </w:rPr>
              <w:t xml:space="preserve">Kuvendi i Republikës, agjencitë qeveritare, </w:t>
            </w:r>
            <w:proofErr w:type="spellStart"/>
            <w:r w:rsidRPr="00732260">
              <w:rPr>
                <w:rFonts w:ascii="Gill Sans MT" w:eastAsia="Times New Roman" w:hAnsi="Gill Sans MT" w:cs="Segoe UI"/>
                <w:b/>
                <w:bCs/>
                <w:sz w:val="21"/>
                <w:szCs w:val="21"/>
                <w:lang w:val="sq-AL"/>
              </w:rPr>
              <w:t>etj</w:t>
            </w:r>
            <w:proofErr w:type="spellEnd"/>
            <w:r w:rsidRPr="00732260">
              <w:rPr>
                <w:rFonts w:ascii="Gill Sans MT" w:eastAsia="Times New Roman" w:hAnsi="Gill Sans MT" w:cs="Segoe UI"/>
                <w:b/>
                <w:bCs/>
                <w:sz w:val="21"/>
                <w:szCs w:val="21"/>
                <w:lang w:val="sq-AL"/>
              </w:rPr>
              <w:t>)</w:t>
            </w:r>
          </w:p>
        </w:tc>
        <w:tc>
          <w:tcPr>
            <w:tcW w:w="3600" w:type="dxa"/>
            <w:shd w:val="clear" w:color="auto" w:fill="F2F2F2" w:themeFill="background1" w:themeFillShade="F2"/>
          </w:tcPr>
          <w:p w14:paraId="2D134F89" w14:textId="77777777" w:rsidR="002613E7" w:rsidRPr="00732260" w:rsidRDefault="002613E7" w:rsidP="002613E7">
            <w:pPr>
              <w:numPr>
                <w:ilvl w:val="0"/>
                <w:numId w:val="8"/>
              </w:numPr>
              <w:rPr>
                <w:rFonts w:ascii="Gill Sans MT" w:hAnsi="Gill Sans MT" w:cs="Segoe UI"/>
                <w:sz w:val="21"/>
                <w:szCs w:val="21"/>
                <w:lang w:val="sq-AL"/>
              </w:rPr>
            </w:pPr>
            <w:r w:rsidRPr="00732260">
              <w:rPr>
                <w:rFonts w:ascii="Gill Sans MT" w:hAnsi="Gill Sans MT" w:cs="Segoe UI"/>
                <w:sz w:val="21"/>
                <w:szCs w:val="21"/>
                <w:lang w:val="sq-AL"/>
              </w:rPr>
              <w:t>Mbështetja e Qeverisë është jashtëzakonisht e rëndësishme për zhvillimin e komunës.</w:t>
            </w:r>
          </w:p>
          <w:p w14:paraId="58DF0BB1" w14:textId="77777777" w:rsidR="002613E7" w:rsidRPr="00732260" w:rsidRDefault="002613E7" w:rsidP="002613E7">
            <w:pPr>
              <w:numPr>
                <w:ilvl w:val="0"/>
                <w:numId w:val="8"/>
              </w:numPr>
              <w:rPr>
                <w:rFonts w:ascii="Gill Sans MT" w:hAnsi="Gill Sans MT" w:cs="Segoe UI"/>
                <w:sz w:val="21"/>
                <w:szCs w:val="21"/>
                <w:lang w:val="sq-AL"/>
              </w:rPr>
            </w:pPr>
            <w:r w:rsidRPr="00732260">
              <w:rPr>
                <w:rFonts w:ascii="Gill Sans MT" w:hAnsi="Gill Sans MT" w:cs="Segoe UI"/>
                <w:sz w:val="21"/>
                <w:szCs w:val="21"/>
                <w:lang w:val="sq-AL"/>
              </w:rPr>
              <w:t>Administrata komunale është shumë e motivuar për të rritur cilësinë e shërbimeve.</w:t>
            </w:r>
          </w:p>
          <w:p w14:paraId="7FD065BB" w14:textId="77777777" w:rsidR="002613E7" w:rsidRPr="00732260" w:rsidRDefault="002613E7" w:rsidP="002613E7">
            <w:pPr>
              <w:numPr>
                <w:ilvl w:val="0"/>
                <w:numId w:val="8"/>
              </w:numPr>
              <w:rPr>
                <w:rFonts w:ascii="Gill Sans MT" w:hAnsi="Gill Sans MT" w:cs="Segoe UI"/>
                <w:sz w:val="21"/>
                <w:szCs w:val="21"/>
                <w:lang w:val="sq-AL"/>
              </w:rPr>
            </w:pPr>
            <w:r w:rsidRPr="00732260">
              <w:rPr>
                <w:rFonts w:ascii="Gill Sans MT" w:hAnsi="Gill Sans MT" w:cs="Segoe UI"/>
                <w:sz w:val="21"/>
                <w:szCs w:val="21"/>
                <w:lang w:val="sq-AL"/>
              </w:rPr>
              <w:t xml:space="preserve">Investimet kapitale janë gjithmonë të menduara mirë dhe në përputhje me vizionin zhvillimor të komunës. </w:t>
            </w:r>
          </w:p>
          <w:p w14:paraId="78DBAE5E" w14:textId="77777777" w:rsidR="002613E7" w:rsidRPr="00732260" w:rsidRDefault="002613E7" w:rsidP="002613E7">
            <w:pPr>
              <w:numPr>
                <w:ilvl w:val="0"/>
                <w:numId w:val="8"/>
              </w:numPr>
              <w:rPr>
                <w:rFonts w:ascii="Gill Sans MT" w:hAnsi="Gill Sans MT" w:cs="Segoe UI"/>
                <w:sz w:val="21"/>
                <w:szCs w:val="21"/>
                <w:lang w:val="sq-AL"/>
              </w:rPr>
            </w:pPr>
            <w:r w:rsidRPr="00732260">
              <w:rPr>
                <w:rFonts w:ascii="Gill Sans MT" w:hAnsi="Gill Sans MT" w:cs="Segoe UI"/>
                <w:sz w:val="21"/>
                <w:szCs w:val="21"/>
                <w:lang w:val="sq-AL"/>
              </w:rPr>
              <w:t>Komuna ka nevojë për mbështetjen e qeverisë në ndërtimin e kapaciteteve të brendshme</w:t>
            </w:r>
          </w:p>
          <w:p w14:paraId="1EBD3AAC" w14:textId="77777777" w:rsidR="002613E7" w:rsidRPr="00732260" w:rsidRDefault="002613E7" w:rsidP="002613E7">
            <w:pPr>
              <w:ind w:left="360"/>
              <w:rPr>
                <w:rFonts w:ascii="Gill Sans MT" w:hAnsi="Gill Sans MT" w:cs="Segoe UI"/>
                <w:sz w:val="21"/>
                <w:szCs w:val="21"/>
                <w:lang w:val="sq-AL"/>
              </w:rPr>
            </w:pPr>
          </w:p>
        </w:tc>
        <w:tc>
          <w:tcPr>
            <w:tcW w:w="3780" w:type="dxa"/>
            <w:shd w:val="clear" w:color="auto" w:fill="F2F2F2" w:themeFill="background1" w:themeFillShade="F2"/>
          </w:tcPr>
          <w:p w14:paraId="5C8088F6" w14:textId="77777777" w:rsidR="002613E7" w:rsidRPr="00732260" w:rsidRDefault="002613E7" w:rsidP="002613E7">
            <w:pPr>
              <w:numPr>
                <w:ilvl w:val="0"/>
                <w:numId w:val="9"/>
              </w:numPr>
              <w:tabs>
                <w:tab w:val="num" w:pos="214"/>
              </w:tabs>
              <w:ind w:left="214" w:hanging="214"/>
              <w:rPr>
                <w:rFonts w:ascii="Gill Sans MT" w:hAnsi="Gill Sans MT" w:cs="Segoe UI"/>
                <w:sz w:val="21"/>
                <w:szCs w:val="21"/>
                <w:lang w:val="sq-AL"/>
              </w:rPr>
            </w:pPr>
            <w:r w:rsidRPr="00732260">
              <w:rPr>
                <w:rFonts w:ascii="Gill Sans MT" w:hAnsi="Gill Sans MT" w:cs="Segoe UI"/>
                <w:sz w:val="21"/>
                <w:szCs w:val="21"/>
                <w:lang w:val="sq-AL"/>
              </w:rPr>
              <w:t>Të mbështesin vizionin tonë për zhvillim të komunës.</w:t>
            </w:r>
          </w:p>
          <w:p w14:paraId="4A133336" w14:textId="77777777" w:rsidR="002613E7" w:rsidRPr="00732260" w:rsidRDefault="002613E7" w:rsidP="002613E7">
            <w:pPr>
              <w:numPr>
                <w:ilvl w:val="0"/>
                <w:numId w:val="9"/>
              </w:numPr>
              <w:tabs>
                <w:tab w:val="num" w:pos="214"/>
              </w:tabs>
              <w:ind w:left="214" w:hanging="214"/>
              <w:rPr>
                <w:rFonts w:ascii="Gill Sans MT" w:hAnsi="Gill Sans MT" w:cs="Segoe UI"/>
                <w:sz w:val="21"/>
                <w:szCs w:val="21"/>
                <w:lang w:val="sq-AL"/>
              </w:rPr>
            </w:pPr>
            <w:r w:rsidRPr="00732260">
              <w:rPr>
                <w:rFonts w:ascii="Gill Sans MT" w:hAnsi="Gill Sans MT" w:cs="Segoe UI"/>
                <w:sz w:val="21"/>
                <w:szCs w:val="21"/>
                <w:lang w:val="sq-AL"/>
              </w:rPr>
              <w:t xml:space="preserve">Të kenë parasysh specifikat e komunës dhe nevojave për fonde shtesë.  </w:t>
            </w:r>
          </w:p>
          <w:p w14:paraId="5DA08365" w14:textId="77777777" w:rsidR="002613E7" w:rsidRPr="00732260" w:rsidRDefault="002613E7" w:rsidP="002613E7">
            <w:pPr>
              <w:numPr>
                <w:ilvl w:val="0"/>
                <w:numId w:val="9"/>
              </w:numPr>
              <w:tabs>
                <w:tab w:val="num" w:pos="214"/>
              </w:tabs>
              <w:ind w:left="214" w:hanging="214"/>
              <w:rPr>
                <w:rFonts w:ascii="Gill Sans MT" w:hAnsi="Gill Sans MT" w:cs="Segoe UI"/>
                <w:sz w:val="21"/>
                <w:szCs w:val="21"/>
                <w:lang w:val="sq-AL"/>
              </w:rPr>
            </w:pPr>
            <w:r w:rsidRPr="00732260">
              <w:rPr>
                <w:rFonts w:ascii="Gill Sans MT" w:hAnsi="Gill Sans MT" w:cs="Segoe UI"/>
                <w:sz w:val="21"/>
                <w:szCs w:val="21"/>
                <w:lang w:val="sq-AL"/>
              </w:rPr>
              <w:t xml:space="preserve">Të mbështesin nismat tona dhe kërkesat për investime kapitale. </w:t>
            </w:r>
          </w:p>
          <w:p w14:paraId="71DD9F4B" w14:textId="77777777" w:rsidR="002613E7" w:rsidRPr="00732260" w:rsidRDefault="002613E7" w:rsidP="002613E7">
            <w:pPr>
              <w:numPr>
                <w:ilvl w:val="0"/>
                <w:numId w:val="9"/>
              </w:numPr>
              <w:tabs>
                <w:tab w:val="num" w:pos="214"/>
              </w:tabs>
              <w:ind w:left="214" w:hanging="214"/>
              <w:rPr>
                <w:rFonts w:ascii="Gill Sans MT" w:hAnsi="Gill Sans MT" w:cs="Segoe UI"/>
                <w:sz w:val="21"/>
                <w:szCs w:val="21"/>
                <w:lang w:val="sq-AL"/>
              </w:rPr>
            </w:pPr>
            <w:r w:rsidRPr="00732260">
              <w:rPr>
                <w:rFonts w:ascii="Gill Sans MT" w:hAnsi="Gill Sans MT" w:cs="Segoe UI"/>
                <w:sz w:val="21"/>
                <w:szCs w:val="21"/>
                <w:lang w:val="sq-AL"/>
              </w:rPr>
              <w:t xml:space="preserve">Të mbështesin kërkesat tona për zhvillimin profesional të personelit të administratës komunale. </w:t>
            </w:r>
          </w:p>
          <w:p w14:paraId="5E34E5C6" w14:textId="77777777" w:rsidR="002613E7" w:rsidRPr="00732260" w:rsidRDefault="002613E7" w:rsidP="002613E7">
            <w:pPr>
              <w:ind w:left="214"/>
              <w:rPr>
                <w:rFonts w:ascii="Gill Sans MT" w:hAnsi="Gill Sans MT" w:cs="Segoe UI"/>
                <w:sz w:val="21"/>
                <w:szCs w:val="21"/>
                <w:lang w:val="sq-AL"/>
              </w:rPr>
            </w:pPr>
          </w:p>
        </w:tc>
      </w:tr>
      <w:tr w:rsidR="002613E7" w:rsidRPr="00732260" w14:paraId="3FF44591" w14:textId="77777777" w:rsidTr="00B27024">
        <w:tc>
          <w:tcPr>
            <w:tcW w:w="2065" w:type="dxa"/>
            <w:tcBorders>
              <w:bottom w:val="single" w:sz="4" w:space="0" w:color="auto"/>
            </w:tcBorders>
            <w:shd w:val="clear" w:color="auto" w:fill="auto"/>
          </w:tcPr>
          <w:p w14:paraId="29AB6CF7" w14:textId="77777777" w:rsidR="002613E7" w:rsidRPr="00732260" w:rsidRDefault="002613E7" w:rsidP="002613E7">
            <w:pPr>
              <w:rPr>
                <w:rFonts w:ascii="Gill Sans MT" w:hAnsi="Gill Sans MT" w:cs="Segoe UI"/>
                <w:b/>
                <w:bCs/>
                <w:sz w:val="21"/>
                <w:szCs w:val="21"/>
                <w:lang w:val="sq-AL"/>
              </w:rPr>
            </w:pPr>
            <w:r w:rsidRPr="00732260">
              <w:rPr>
                <w:rFonts w:ascii="Gill Sans MT" w:hAnsi="Gill Sans MT" w:cs="Segoe UI"/>
                <w:b/>
                <w:bCs/>
                <w:sz w:val="21"/>
                <w:szCs w:val="21"/>
                <w:lang w:val="sq-AL"/>
              </w:rPr>
              <w:t xml:space="preserve">Partnerët ndërkombëtarë dhe donatorët </w:t>
            </w:r>
          </w:p>
          <w:p w14:paraId="307FF78E" w14:textId="77777777" w:rsidR="002613E7" w:rsidRPr="00732260" w:rsidRDefault="002613E7" w:rsidP="002613E7">
            <w:pPr>
              <w:rPr>
                <w:rFonts w:ascii="Gill Sans MT" w:eastAsia="Times" w:hAnsi="Gill Sans MT" w:cs="Segoe UI"/>
                <w:b/>
                <w:bCs/>
                <w:sz w:val="21"/>
                <w:szCs w:val="21"/>
                <w:lang w:val="sq-AL"/>
              </w:rPr>
            </w:pPr>
          </w:p>
        </w:tc>
        <w:tc>
          <w:tcPr>
            <w:tcW w:w="3600" w:type="dxa"/>
            <w:tcBorders>
              <w:bottom w:val="single" w:sz="4" w:space="0" w:color="auto"/>
            </w:tcBorders>
            <w:shd w:val="clear" w:color="auto" w:fill="auto"/>
          </w:tcPr>
          <w:p w14:paraId="3848C26D" w14:textId="04C8EABE" w:rsidR="002613E7" w:rsidRPr="00732260" w:rsidRDefault="002613E7" w:rsidP="002613E7">
            <w:pPr>
              <w:numPr>
                <w:ilvl w:val="0"/>
                <w:numId w:val="8"/>
              </w:numPr>
              <w:rPr>
                <w:rFonts w:ascii="Gill Sans MT" w:eastAsia="Times" w:hAnsi="Gill Sans MT" w:cs="Segoe UI"/>
                <w:sz w:val="21"/>
                <w:szCs w:val="21"/>
                <w:lang w:val="sq-AL"/>
              </w:rPr>
            </w:pPr>
            <w:r w:rsidRPr="00732260">
              <w:rPr>
                <w:rFonts w:ascii="Gill Sans MT" w:eastAsia="Times" w:hAnsi="Gill Sans MT" w:cs="Segoe UI"/>
                <w:sz w:val="21"/>
                <w:szCs w:val="21"/>
                <w:lang w:val="sq-AL"/>
              </w:rPr>
              <w:t>Komuna është e përkushtuar të përmirësojë cilësinë e qeverisjes.</w:t>
            </w:r>
          </w:p>
          <w:p w14:paraId="6EA78F65" w14:textId="4AF29349" w:rsidR="002613E7" w:rsidRPr="00732260" w:rsidRDefault="002613E7" w:rsidP="002613E7">
            <w:pPr>
              <w:numPr>
                <w:ilvl w:val="0"/>
                <w:numId w:val="8"/>
              </w:numPr>
              <w:rPr>
                <w:rFonts w:ascii="Gill Sans MT" w:eastAsia="Times" w:hAnsi="Gill Sans MT" w:cs="Segoe UI"/>
                <w:sz w:val="21"/>
                <w:szCs w:val="21"/>
                <w:lang w:val="sq-AL"/>
              </w:rPr>
            </w:pPr>
            <w:r w:rsidRPr="00732260">
              <w:rPr>
                <w:rFonts w:ascii="Gill Sans MT" w:eastAsia="Times" w:hAnsi="Gill Sans MT" w:cs="Segoe UI"/>
                <w:sz w:val="21"/>
                <w:szCs w:val="21"/>
                <w:lang w:val="sq-AL"/>
              </w:rPr>
              <w:t xml:space="preserve">Komuna e </w:t>
            </w:r>
            <w:r w:rsidR="00135DC5">
              <w:rPr>
                <w:rFonts w:ascii="Gill Sans MT" w:eastAsia="Times" w:hAnsi="Gill Sans MT" w:cs="Segoe UI"/>
                <w:sz w:val="21"/>
                <w:szCs w:val="21"/>
                <w:lang w:val="sq-AL"/>
              </w:rPr>
              <w:t>Kaçanikut</w:t>
            </w:r>
            <w:r w:rsidRPr="00732260">
              <w:rPr>
                <w:rFonts w:ascii="Gill Sans MT" w:eastAsia="Times" w:hAnsi="Gill Sans MT" w:cs="Segoe UI"/>
                <w:sz w:val="21"/>
                <w:szCs w:val="21"/>
                <w:lang w:val="sq-AL"/>
              </w:rPr>
              <w:t xml:space="preserve"> i shfrytëzon kontributet e donatorëve në mënyrë të përgjegjshme. </w:t>
            </w:r>
          </w:p>
          <w:p w14:paraId="1EB4B78E" w14:textId="696F568F" w:rsidR="00B54652" w:rsidRDefault="002613E7" w:rsidP="002613E7">
            <w:pPr>
              <w:numPr>
                <w:ilvl w:val="0"/>
                <w:numId w:val="8"/>
              </w:numPr>
              <w:rPr>
                <w:rFonts w:ascii="Gill Sans MT" w:eastAsia="Times" w:hAnsi="Gill Sans MT" w:cs="Segoe UI"/>
                <w:sz w:val="21"/>
                <w:szCs w:val="21"/>
                <w:lang w:val="sq-AL"/>
              </w:rPr>
            </w:pPr>
            <w:r w:rsidRPr="00732260">
              <w:rPr>
                <w:rFonts w:ascii="Gill Sans MT" w:eastAsia="Times" w:hAnsi="Gill Sans MT" w:cs="Segoe UI"/>
                <w:sz w:val="21"/>
                <w:szCs w:val="21"/>
                <w:lang w:val="sq-AL"/>
              </w:rPr>
              <w:t xml:space="preserve">Komuna e </w:t>
            </w:r>
            <w:r w:rsidR="00135DC5">
              <w:rPr>
                <w:rFonts w:ascii="Gill Sans MT" w:eastAsia="Times" w:hAnsi="Gill Sans MT" w:cs="Segoe UI"/>
                <w:sz w:val="21"/>
                <w:szCs w:val="21"/>
                <w:lang w:val="sq-AL"/>
              </w:rPr>
              <w:t>Kaçanikut</w:t>
            </w:r>
            <w:r w:rsidRPr="00732260">
              <w:rPr>
                <w:rFonts w:ascii="Gill Sans MT" w:eastAsia="Times" w:hAnsi="Gill Sans MT" w:cs="Segoe UI"/>
                <w:sz w:val="21"/>
                <w:szCs w:val="21"/>
                <w:lang w:val="sq-AL"/>
              </w:rPr>
              <w:t xml:space="preserve"> është një partner i besueshëm që kujdeset për qëndrueshmërinë e projekteve dhe investimeve.</w:t>
            </w:r>
          </w:p>
          <w:p w14:paraId="2D34FB5F" w14:textId="0947B343" w:rsidR="002613E7" w:rsidRPr="00732260" w:rsidRDefault="002613E7" w:rsidP="00B54652">
            <w:pPr>
              <w:ind w:left="360"/>
              <w:rPr>
                <w:rFonts w:ascii="Gill Sans MT" w:eastAsia="Times" w:hAnsi="Gill Sans MT" w:cs="Segoe UI"/>
                <w:sz w:val="21"/>
                <w:szCs w:val="21"/>
                <w:lang w:val="sq-AL"/>
              </w:rPr>
            </w:pPr>
            <w:r w:rsidRPr="00732260">
              <w:rPr>
                <w:rFonts w:ascii="Gill Sans MT" w:eastAsia="Times" w:hAnsi="Gill Sans MT" w:cs="Segoe UI"/>
                <w:sz w:val="21"/>
                <w:szCs w:val="21"/>
                <w:lang w:val="sq-AL"/>
              </w:rPr>
              <w:t xml:space="preserve"> </w:t>
            </w:r>
          </w:p>
        </w:tc>
        <w:tc>
          <w:tcPr>
            <w:tcW w:w="3780" w:type="dxa"/>
            <w:tcBorders>
              <w:bottom w:val="single" w:sz="4" w:space="0" w:color="auto"/>
            </w:tcBorders>
            <w:shd w:val="clear" w:color="auto" w:fill="auto"/>
          </w:tcPr>
          <w:p w14:paraId="649C31B8" w14:textId="2AE224C3" w:rsidR="002613E7" w:rsidRPr="00732260" w:rsidRDefault="002613E7" w:rsidP="002613E7">
            <w:pPr>
              <w:numPr>
                <w:ilvl w:val="0"/>
                <w:numId w:val="8"/>
              </w:numPr>
              <w:tabs>
                <w:tab w:val="num" w:pos="214"/>
              </w:tabs>
              <w:ind w:left="214" w:hanging="214"/>
              <w:rPr>
                <w:rFonts w:ascii="Gill Sans MT" w:eastAsia="Times" w:hAnsi="Gill Sans MT" w:cs="Segoe UI"/>
                <w:sz w:val="21"/>
                <w:szCs w:val="21"/>
                <w:lang w:val="sq-AL"/>
              </w:rPr>
            </w:pPr>
            <w:r w:rsidRPr="00732260">
              <w:rPr>
                <w:rFonts w:ascii="Gill Sans MT" w:eastAsia="Times" w:hAnsi="Gill Sans MT" w:cs="Segoe UI"/>
                <w:sz w:val="21"/>
                <w:szCs w:val="21"/>
                <w:lang w:val="sq-AL"/>
              </w:rPr>
              <w:t xml:space="preserve">Të flasin me </w:t>
            </w:r>
            <w:proofErr w:type="spellStart"/>
            <w:r w:rsidRPr="00732260">
              <w:rPr>
                <w:rFonts w:ascii="Gill Sans MT" w:eastAsia="Times" w:hAnsi="Gill Sans MT" w:cs="Segoe UI"/>
                <w:sz w:val="21"/>
                <w:szCs w:val="21"/>
                <w:lang w:val="sq-AL"/>
              </w:rPr>
              <w:t>pozitivitet</w:t>
            </w:r>
            <w:proofErr w:type="spellEnd"/>
            <w:r w:rsidRPr="00732260">
              <w:rPr>
                <w:rFonts w:ascii="Gill Sans MT" w:eastAsia="Times" w:hAnsi="Gill Sans MT" w:cs="Segoe UI"/>
                <w:sz w:val="21"/>
                <w:szCs w:val="21"/>
                <w:lang w:val="sq-AL"/>
              </w:rPr>
              <w:t xml:space="preserve"> mbi partneritetin me komunën. </w:t>
            </w:r>
          </w:p>
          <w:p w14:paraId="572C4140" w14:textId="77777777" w:rsidR="002613E7" w:rsidRPr="00732260" w:rsidRDefault="002613E7" w:rsidP="002613E7">
            <w:pPr>
              <w:numPr>
                <w:ilvl w:val="0"/>
                <w:numId w:val="8"/>
              </w:numPr>
              <w:tabs>
                <w:tab w:val="num" w:pos="214"/>
              </w:tabs>
              <w:ind w:left="214" w:hanging="214"/>
              <w:rPr>
                <w:rFonts w:ascii="Gill Sans MT" w:eastAsia="Times" w:hAnsi="Gill Sans MT" w:cs="Segoe UI"/>
                <w:sz w:val="21"/>
                <w:szCs w:val="21"/>
                <w:lang w:val="sq-AL"/>
              </w:rPr>
            </w:pPr>
            <w:r w:rsidRPr="00732260">
              <w:rPr>
                <w:rFonts w:ascii="Gill Sans MT" w:eastAsia="Times" w:hAnsi="Gill Sans MT" w:cs="Segoe UI"/>
                <w:sz w:val="21"/>
                <w:szCs w:val="21"/>
                <w:lang w:val="sq-AL"/>
              </w:rPr>
              <w:t xml:space="preserve">Të na mbështesin në </w:t>
            </w:r>
            <w:proofErr w:type="spellStart"/>
            <w:r w:rsidRPr="00732260">
              <w:rPr>
                <w:rFonts w:ascii="Gill Sans MT" w:eastAsia="Times" w:hAnsi="Gill Sans MT" w:cs="Segoe UI"/>
                <w:sz w:val="21"/>
                <w:szCs w:val="21"/>
                <w:lang w:val="sq-AL"/>
              </w:rPr>
              <w:t>avokimin</w:t>
            </w:r>
            <w:proofErr w:type="spellEnd"/>
            <w:r w:rsidRPr="00732260">
              <w:rPr>
                <w:rFonts w:ascii="Gill Sans MT" w:eastAsia="Times" w:hAnsi="Gill Sans MT" w:cs="Segoe UI"/>
                <w:sz w:val="21"/>
                <w:szCs w:val="21"/>
                <w:lang w:val="sq-AL"/>
              </w:rPr>
              <w:t xml:space="preserve"> për grumbullimin e  fondeve për qëllime zhvillimore. </w:t>
            </w:r>
          </w:p>
          <w:p w14:paraId="647CD13B" w14:textId="6EF08551" w:rsidR="002613E7" w:rsidRPr="00732260" w:rsidRDefault="002613E7" w:rsidP="002613E7">
            <w:pPr>
              <w:numPr>
                <w:ilvl w:val="0"/>
                <w:numId w:val="8"/>
              </w:numPr>
              <w:tabs>
                <w:tab w:val="num" w:pos="214"/>
              </w:tabs>
              <w:ind w:left="214" w:hanging="214"/>
              <w:rPr>
                <w:rFonts w:ascii="Gill Sans MT" w:eastAsia="Times" w:hAnsi="Gill Sans MT" w:cs="Segoe UI"/>
                <w:sz w:val="21"/>
                <w:szCs w:val="21"/>
                <w:lang w:val="sq-AL"/>
              </w:rPr>
            </w:pPr>
            <w:r w:rsidRPr="00732260">
              <w:rPr>
                <w:rFonts w:ascii="Gill Sans MT" w:eastAsia="Times" w:hAnsi="Gill Sans MT" w:cs="Segoe UI"/>
                <w:sz w:val="21"/>
                <w:szCs w:val="21"/>
                <w:lang w:val="sq-AL"/>
              </w:rPr>
              <w:t>Të mbështesin komunën në rritjen e cilësisë së qeverisjes</w:t>
            </w:r>
            <w:r w:rsidR="006A1898">
              <w:rPr>
                <w:rFonts w:ascii="Gill Sans MT" w:eastAsia="Times" w:hAnsi="Gill Sans MT" w:cs="Segoe UI"/>
                <w:sz w:val="21"/>
                <w:szCs w:val="21"/>
                <w:lang w:val="sq-AL"/>
              </w:rPr>
              <w:t>, zhvillimit</w:t>
            </w:r>
            <w:r w:rsidRPr="00732260">
              <w:rPr>
                <w:rFonts w:ascii="Gill Sans MT" w:eastAsia="Times" w:hAnsi="Gill Sans MT" w:cs="Segoe UI"/>
                <w:sz w:val="21"/>
                <w:szCs w:val="21"/>
                <w:lang w:val="sq-AL"/>
              </w:rPr>
              <w:t xml:space="preserve"> dhe demokracisë. </w:t>
            </w:r>
          </w:p>
          <w:p w14:paraId="2979C7D7" w14:textId="77777777" w:rsidR="002613E7" w:rsidRPr="00732260" w:rsidRDefault="002613E7" w:rsidP="006A1898">
            <w:pPr>
              <w:ind w:left="214"/>
              <w:rPr>
                <w:rFonts w:ascii="Gill Sans MT" w:eastAsia="Times" w:hAnsi="Gill Sans MT" w:cs="Segoe UI"/>
                <w:sz w:val="21"/>
                <w:szCs w:val="21"/>
                <w:lang w:val="sq-AL"/>
              </w:rPr>
            </w:pPr>
          </w:p>
        </w:tc>
      </w:tr>
    </w:tbl>
    <w:p w14:paraId="6C6669D9" w14:textId="605ED951" w:rsidR="006A1898" w:rsidRPr="006A1898" w:rsidRDefault="00470916" w:rsidP="006A1898">
      <w:pPr>
        <w:keepNext/>
        <w:keepLines/>
        <w:numPr>
          <w:ilvl w:val="0"/>
          <w:numId w:val="1"/>
        </w:numPr>
        <w:spacing w:after="120" w:line="240" w:lineRule="auto"/>
        <w:ind w:left="274" w:hanging="274"/>
        <w:outlineLvl w:val="0"/>
        <w:rPr>
          <w:rFonts w:ascii="Gill Sans MT" w:eastAsiaTheme="majorEastAsia" w:hAnsi="Gill Sans MT" w:cs="Segoe UI"/>
          <w:b/>
          <w:color w:val="00B0F0"/>
          <w:sz w:val="24"/>
          <w:szCs w:val="24"/>
        </w:rPr>
      </w:pPr>
      <w:bookmarkStart w:id="72" w:name="_Toc80791927"/>
      <w:r>
        <w:rPr>
          <w:rFonts w:ascii="Gill Sans MT" w:eastAsiaTheme="majorEastAsia" w:hAnsi="Gill Sans MT" w:cs="Segoe UI"/>
          <w:b/>
          <w:color w:val="00B0F0"/>
          <w:sz w:val="24"/>
          <w:szCs w:val="24"/>
        </w:rPr>
        <w:t>PLANIFIKIMI DHE VLERËSIMI</w:t>
      </w:r>
      <w:bookmarkEnd w:id="72"/>
    </w:p>
    <w:p w14:paraId="220D22FF" w14:textId="077D051F" w:rsidR="00732260" w:rsidRPr="00732260" w:rsidRDefault="00470916" w:rsidP="00732260">
      <w:pPr>
        <w:autoSpaceDE w:val="0"/>
        <w:autoSpaceDN w:val="0"/>
        <w:adjustRightInd w:val="0"/>
        <w:spacing w:after="0" w:line="240" w:lineRule="auto"/>
        <w:jc w:val="both"/>
        <w:rPr>
          <w:rFonts w:ascii="Gill Sans MT" w:hAnsi="Gill Sans MT" w:cs="Segoe UI"/>
          <w:sz w:val="23"/>
          <w:szCs w:val="23"/>
        </w:rPr>
      </w:pPr>
      <w:r w:rsidRPr="00470916">
        <w:rPr>
          <w:rFonts w:ascii="Gill Sans MT" w:hAnsi="Gill Sans MT" w:cs="Segoe UI"/>
          <w:sz w:val="23"/>
          <w:szCs w:val="23"/>
        </w:rPr>
        <w:t xml:space="preserve">Zbatimi i kësaj strategjie do të mbështetet në planet vjetore të veprimit. </w:t>
      </w:r>
      <w:r w:rsidRPr="00470916">
        <w:rPr>
          <w:rFonts w:ascii="Gill Sans MT" w:hAnsi="Gill Sans MT" w:cs="Segoe UI"/>
          <w:i/>
          <w:iCs/>
          <w:color w:val="00B0F0"/>
          <w:sz w:val="23"/>
          <w:szCs w:val="23"/>
        </w:rPr>
        <w:t>(Shih Shtojcën 1 për planin vjetor të veprimit për informim dhe komunikim 2022)</w:t>
      </w:r>
      <w:r w:rsidRPr="00470916">
        <w:rPr>
          <w:rFonts w:ascii="Gill Sans MT" w:hAnsi="Gill Sans MT" w:cs="Segoe UI"/>
          <w:sz w:val="23"/>
          <w:szCs w:val="23"/>
        </w:rPr>
        <w:t xml:space="preserve">. Vlerësimi i zbatimit të planit për komunikim dhe informim do të bëhet mbi baza vjetore nga Kabineti i Kryetarit në </w:t>
      </w:r>
      <w:r>
        <w:rPr>
          <w:rFonts w:ascii="Gill Sans MT" w:hAnsi="Gill Sans MT" w:cs="Segoe UI"/>
          <w:sz w:val="23"/>
          <w:szCs w:val="23"/>
        </w:rPr>
        <w:t>bashkërendim</w:t>
      </w:r>
      <w:r w:rsidRPr="00470916">
        <w:rPr>
          <w:rFonts w:ascii="Gill Sans MT" w:hAnsi="Gill Sans MT" w:cs="Segoe UI"/>
          <w:sz w:val="23"/>
          <w:szCs w:val="23"/>
        </w:rPr>
        <w:t xml:space="preserve"> me Zyrën për </w:t>
      </w:r>
      <w:r>
        <w:rPr>
          <w:rFonts w:ascii="Gill Sans MT" w:hAnsi="Gill Sans MT" w:cs="Segoe UI"/>
          <w:sz w:val="23"/>
          <w:szCs w:val="23"/>
        </w:rPr>
        <w:t>Informim dhe Marrëdhënie me Publikun</w:t>
      </w:r>
      <w:r w:rsidRPr="00470916">
        <w:rPr>
          <w:rFonts w:ascii="Gill Sans MT" w:hAnsi="Gill Sans MT" w:cs="Segoe UI"/>
          <w:sz w:val="23"/>
          <w:szCs w:val="23"/>
        </w:rPr>
        <w:t>. Gjetjet mbi realizimin e planit do të shërbejnë si udhëzues për hartimin e planeve vjetore pasuese</w:t>
      </w:r>
      <w:r>
        <w:rPr>
          <w:rFonts w:ascii="Gill Sans MT" w:hAnsi="Gill Sans MT" w:cs="Segoe UI"/>
          <w:sz w:val="23"/>
          <w:szCs w:val="23"/>
        </w:rPr>
        <w:t xml:space="preserve">. </w:t>
      </w:r>
    </w:p>
    <w:p w14:paraId="08AC6D35" w14:textId="7F9F6D9E" w:rsidR="00306EEE" w:rsidRDefault="00306EEE" w:rsidP="00A05CE8">
      <w:pPr>
        <w:rPr>
          <w:rFonts w:ascii="Gill Sans MT" w:hAnsi="Gill Sans MT"/>
        </w:rPr>
      </w:pPr>
    </w:p>
    <w:p w14:paraId="223D3B37" w14:textId="77777777" w:rsidR="00470916" w:rsidRDefault="00470916" w:rsidP="00A05CE8">
      <w:pPr>
        <w:rPr>
          <w:rFonts w:ascii="Gill Sans MT" w:hAnsi="Gill Sans MT"/>
        </w:rPr>
      </w:pPr>
    </w:p>
    <w:p w14:paraId="71ACD729" w14:textId="7C15A52E" w:rsidR="00306EEE" w:rsidRPr="00470916" w:rsidRDefault="00470916" w:rsidP="00470916">
      <w:pPr>
        <w:keepNext/>
        <w:keepLines/>
        <w:numPr>
          <w:ilvl w:val="0"/>
          <w:numId w:val="1"/>
        </w:numPr>
        <w:spacing w:after="120" w:line="240" w:lineRule="auto"/>
        <w:ind w:left="274" w:hanging="274"/>
        <w:outlineLvl w:val="0"/>
        <w:rPr>
          <w:rFonts w:ascii="Gill Sans MT" w:eastAsiaTheme="majorEastAsia" w:hAnsi="Gill Sans MT" w:cs="Segoe UI"/>
          <w:b/>
          <w:color w:val="00B0F0"/>
          <w:sz w:val="24"/>
          <w:szCs w:val="24"/>
        </w:rPr>
      </w:pPr>
      <w:bookmarkStart w:id="73" w:name="_Toc80791928"/>
      <w:r w:rsidRPr="00470916">
        <w:rPr>
          <w:rFonts w:ascii="Gill Sans MT" w:eastAsiaTheme="majorEastAsia" w:hAnsi="Gill Sans MT" w:cs="Segoe UI"/>
          <w:b/>
          <w:color w:val="00B0F0"/>
          <w:sz w:val="24"/>
          <w:szCs w:val="24"/>
        </w:rPr>
        <w:t>ROLET DHE PËRGJEGJËSITË</w:t>
      </w:r>
      <w:bookmarkEnd w:id="73"/>
    </w:p>
    <w:p w14:paraId="4C649709" w14:textId="4A030A10" w:rsidR="00470916" w:rsidRDefault="00470916" w:rsidP="00A05CE8">
      <w:pPr>
        <w:rPr>
          <w:rFonts w:ascii="Gill Sans MT" w:hAnsi="Gill Sans MT"/>
        </w:rPr>
      </w:pPr>
    </w:p>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5750"/>
      </w:tblGrid>
      <w:tr w:rsidR="00470916" w:rsidRPr="00470916" w14:paraId="62D73D3B" w14:textId="77777777" w:rsidTr="00B54652">
        <w:tc>
          <w:tcPr>
            <w:tcW w:w="3600" w:type="dxa"/>
          </w:tcPr>
          <w:p w14:paraId="18DD573A" w14:textId="77777777" w:rsidR="00470916" w:rsidRPr="00470916" w:rsidRDefault="00470916" w:rsidP="00470916">
            <w:pPr>
              <w:autoSpaceDE w:val="0"/>
              <w:autoSpaceDN w:val="0"/>
              <w:adjustRightInd w:val="0"/>
              <w:rPr>
                <w:rFonts w:ascii="Gill Sans MT" w:hAnsi="Gill Sans MT" w:cs="Segoe UI"/>
                <w:b/>
                <w:bCs/>
                <w:i/>
                <w:iCs/>
                <w:color w:val="000000"/>
                <w:sz w:val="23"/>
                <w:szCs w:val="23"/>
                <w:lang w:val="sq-AL"/>
              </w:rPr>
            </w:pPr>
            <w:r w:rsidRPr="00470916">
              <w:rPr>
                <w:rFonts w:ascii="Gill Sans MT" w:hAnsi="Gill Sans MT" w:cs="Segoe UI"/>
                <w:b/>
                <w:bCs/>
                <w:i/>
                <w:iCs/>
                <w:color w:val="000000"/>
                <w:sz w:val="23"/>
                <w:szCs w:val="23"/>
                <w:lang w:val="sq-AL"/>
              </w:rPr>
              <w:t>Kryetari i Komunës</w:t>
            </w:r>
          </w:p>
        </w:tc>
        <w:tc>
          <w:tcPr>
            <w:tcW w:w="5750" w:type="dxa"/>
          </w:tcPr>
          <w:p w14:paraId="7E680DDB" w14:textId="77777777" w:rsidR="00470916" w:rsidRPr="00470916" w:rsidRDefault="00470916" w:rsidP="00470916">
            <w:pPr>
              <w:autoSpaceDE w:val="0"/>
              <w:autoSpaceDN w:val="0"/>
              <w:adjustRightInd w:val="0"/>
              <w:rPr>
                <w:rFonts w:ascii="Gill Sans MT" w:hAnsi="Gill Sans MT" w:cs="Segoe UI"/>
                <w:i/>
                <w:color w:val="000000"/>
                <w:sz w:val="23"/>
                <w:szCs w:val="23"/>
                <w:lang w:val="sq-AL"/>
              </w:rPr>
            </w:pPr>
            <w:r w:rsidRPr="00470916">
              <w:rPr>
                <w:rFonts w:ascii="Gill Sans MT" w:hAnsi="Gill Sans MT" w:cs="Segoe UI"/>
                <w:i/>
                <w:color w:val="000000"/>
                <w:sz w:val="23"/>
                <w:szCs w:val="23"/>
                <w:lang w:val="sq-AL"/>
              </w:rPr>
              <w:t>Nxit, promovon dhe mbështetë kulturën e komunikimit të hapur dhe efikas brenda administratës komunale dhe kujdeset për një komunikim të shëndoshë me audiencat e jashtme.</w:t>
            </w:r>
          </w:p>
          <w:p w14:paraId="78E876D4" w14:textId="77777777" w:rsidR="00470916" w:rsidRPr="00470916" w:rsidRDefault="00470916" w:rsidP="00470916">
            <w:pPr>
              <w:autoSpaceDE w:val="0"/>
              <w:autoSpaceDN w:val="0"/>
              <w:adjustRightInd w:val="0"/>
              <w:rPr>
                <w:rFonts w:ascii="Gill Sans MT" w:hAnsi="Gill Sans MT" w:cs="Segoe UI"/>
                <w:i/>
                <w:color w:val="000000"/>
                <w:sz w:val="23"/>
                <w:szCs w:val="23"/>
                <w:lang w:val="sq-AL"/>
              </w:rPr>
            </w:pPr>
            <w:r w:rsidRPr="00470916">
              <w:rPr>
                <w:rFonts w:ascii="Gill Sans MT" w:hAnsi="Gill Sans MT" w:cs="Segoe UI"/>
                <w:i/>
                <w:color w:val="000000"/>
                <w:sz w:val="23"/>
                <w:szCs w:val="23"/>
                <w:lang w:val="sq-AL"/>
              </w:rPr>
              <w:t>Mbështetë zbatimin efikas të kësaj Strategjie.</w:t>
            </w:r>
          </w:p>
          <w:p w14:paraId="09238EFE" w14:textId="77777777" w:rsidR="00470916" w:rsidRPr="00470916" w:rsidRDefault="00470916" w:rsidP="00470916">
            <w:pPr>
              <w:autoSpaceDE w:val="0"/>
              <w:autoSpaceDN w:val="0"/>
              <w:adjustRightInd w:val="0"/>
              <w:rPr>
                <w:rFonts w:ascii="Gill Sans MT" w:hAnsi="Gill Sans MT" w:cs="Segoe UI"/>
                <w:i/>
                <w:color w:val="000000"/>
                <w:sz w:val="23"/>
                <w:szCs w:val="23"/>
                <w:lang w:val="sq-AL"/>
              </w:rPr>
            </w:pPr>
          </w:p>
          <w:p w14:paraId="34315002" w14:textId="77777777" w:rsidR="00470916" w:rsidRPr="00470916" w:rsidRDefault="00470916" w:rsidP="00470916">
            <w:pPr>
              <w:autoSpaceDE w:val="0"/>
              <w:autoSpaceDN w:val="0"/>
              <w:adjustRightInd w:val="0"/>
              <w:rPr>
                <w:rFonts w:ascii="Gill Sans MT" w:hAnsi="Gill Sans MT" w:cs="Segoe UI"/>
                <w:i/>
                <w:color w:val="000000"/>
                <w:sz w:val="23"/>
                <w:szCs w:val="23"/>
                <w:lang w:val="sq-AL"/>
              </w:rPr>
            </w:pPr>
          </w:p>
        </w:tc>
      </w:tr>
      <w:tr w:rsidR="00470916" w:rsidRPr="00470916" w14:paraId="5A540BB2" w14:textId="77777777" w:rsidTr="00B54652">
        <w:tc>
          <w:tcPr>
            <w:tcW w:w="3600" w:type="dxa"/>
          </w:tcPr>
          <w:p w14:paraId="7654FED6" w14:textId="0B6E8F60" w:rsidR="00470916" w:rsidRPr="00470916" w:rsidRDefault="00470916" w:rsidP="00470916">
            <w:pPr>
              <w:autoSpaceDE w:val="0"/>
              <w:autoSpaceDN w:val="0"/>
              <w:adjustRightInd w:val="0"/>
              <w:rPr>
                <w:rFonts w:ascii="Gill Sans MT" w:hAnsi="Gill Sans MT" w:cs="Segoe UI"/>
                <w:b/>
                <w:bCs/>
                <w:i/>
                <w:iCs/>
                <w:color w:val="000000"/>
                <w:sz w:val="23"/>
                <w:szCs w:val="23"/>
                <w:lang w:val="sq-AL"/>
              </w:rPr>
            </w:pPr>
            <w:r w:rsidRPr="00470916">
              <w:rPr>
                <w:rFonts w:ascii="Gill Sans MT" w:hAnsi="Gill Sans MT" w:cs="Segoe UI"/>
                <w:b/>
                <w:bCs/>
                <w:i/>
                <w:iCs/>
                <w:color w:val="000000"/>
                <w:sz w:val="23"/>
                <w:szCs w:val="23"/>
                <w:lang w:val="sq-AL"/>
              </w:rPr>
              <w:lastRenderedPageBreak/>
              <w:t xml:space="preserve">Zyrtari për </w:t>
            </w:r>
            <w:r w:rsidR="00B54652">
              <w:rPr>
                <w:rFonts w:ascii="Gill Sans MT" w:hAnsi="Gill Sans MT" w:cs="Segoe UI"/>
                <w:b/>
                <w:bCs/>
                <w:i/>
                <w:iCs/>
                <w:color w:val="000000"/>
                <w:sz w:val="23"/>
                <w:szCs w:val="23"/>
                <w:lang w:val="sq-AL"/>
              </w:rPr>
              <w:t>M</w:t>
            </w:r>
            <w:r w:rsidRPr="00470916">
              <w:rPr>
                <w:rFonts w:ascii="Gill Sans MT" w:hAnsi="Gill Sans MT" w:cs="Segoe UI"/>
                <w:b/>
                <w:bCs/>
                <w:i/>
                <w:iCs/>
                <w:color w:val="000000"/>
                <w:sz w:val="23"/>
                <w:szCs w:val="23"/>
                <w:lang w:val="sq-AL"/>
              </w:rPr>
              <w:t xml:space="preserve">arrëdhënie me </w:t>
            </w:r>
            <w:r w:rsidR="00B54652">
              <w:rPr>
                <w:rFonts w:ascii="Gill Sans MT" w:hAnsi="Gill Sans MT" w:cs="Segoe UI"/>
                <w:b/>
                <w:bCs/>
                <w:i/>
                <w:iCs/>
                <w:color w:val="000000"/>
                <w:sz w:val="23"/>
                <w:szCs w:val="23"/>
                <w:lang w:val="sq-AL"/>
              </w:rPr>
              <w:t>P</w:t>
            </w:r>
            <w:r w:rsidRPr="00470916">
              <w:rPr>
                <w:rFonts w:ascii="Gill Sans MT" w:hAnsi="Gill Sans MT" w:cs="Segoe UI"/>
                <w:b/>
                <w:bCs/>
                <w:i/>
                <w:iCs/>
                <w:color w:val="000000"/>
                <w:sz w:val="23"/>
                <w:szCs w:val="23"/>
                <w:lang w:val="sq-AL"/>
              </w:rPr>
              <w:t xml:space="preserve">ublikun në kabinetin e Kryetarit  </w:t>
            </w:r>
          </w:p>
        </w:tc>
        <w:tc>
          <w:tcPr>
            <w:tcW w:w="5750" w:type="dxa"/>
          </w:tcPr>
          <w:p w14:paraId="35C141FE" w14:textId="7E753716" w:rsidR="00470916" w:rsidRPr="00470916" w:rsidRDefault="00470916" w:rsidP="00470916">
            <w:pPr>
              <w:autoSpaceDE w:val="0"/>
              <w:autoSpaceDN w:val="0"/>
              <w:adjustRightInd w:val="0"/>
              <w:rPr>
                <w:rFonts w:ascii="Gill Sans MT" w:hAnsi="Gill Sans MT" w:cs="Segoe UI"/>
                <w:i/>
                <w:color w:val="000000"/>
                <w:sz w:val="23"/>
                <w:szCs w:val="23"/>
                <w:lang w:val="sq-AL"/>
              </w:rPr>
            </w:pPr>
            <w:r w:rsidRPr="00470916">
              <w:rPr>
                <w:rFonts w:ascii="Gill Sans MT" w:hAnsi="Gill Sans MT" w:cs="Segoe UI"/>
                <w:i/>
                <w:color w:val="000000"/>
                <w:sz w:val="23"/>
                <w:szCs w:val="23"/>
                <w:lang w:val="sq-AL"/>
              </w:rPr>
              <w:t>Mbikëqyr</w:t>
            </w:r>
            <w:r w:rsidR="00B54652">
              <w:rPr>
                <w:rFonts w:ascii="Gill Sans MT" w:hAnsi="Gill Sans MT" w:cs="Segoe UI"/>
                <w:i/>
                <w:color w:val="000000"/>
                <w:sz w:val="23"/>
                <w:szCs w:val="23"/>
                <w:lang w:val="sq-AL"/>
              </w:rPr>
              <w:t>ë</w:t>
            </w:r>
            <w:r w:rsidRPr="00470916">
              <w:rPr>
                <w:rFonts w:ascii="Gill Sans MT" w:hAnsi="Gill Sans MT" w:cs="Segoe UI"/>
                <w:i/>
                <w:color w:val="000000"/>
                <w:sz w:val="23"/>
                <w:szCs w:val="23"/>
                <w:lang w:val="sq-AL"/>
              </w:rPr>
              <w:t xml:space="preserve"> zbatimin e kësaj Strategjie. </w:t>
            </w:r>
            <w:r>
              <w:rPr>
                <w:rFonts w:ascii="Gill Sans MT" w:hAnsi="Gill Sans MT" w:cs="Segoe UI"/>
                <w:i/>
                <w:color w:val="000000"/>
                <w:sz w:val="23"/>
                <w:szCs w:val="23"/>
                <w:lang w:val="sq-AL"/>
              </w:rPr>
              <w:t>Është</w:t>
            </w:r>
            <w:r w:rsidRPr="00470916">
              <w:rPr>
                <w:rFonts w:ascii="Gill Sans MT" w:hAnsi="Gill Sans MT" w:cs="Segoe UI"/>
                <w:i/>
                <w:color w:val="000000"/>
                <w:sz w:val="23"/>
                <w:szCs w:val="23"/>
                <w:lang w:val="sq-AL"/>
              </w:rPr>
              <w:t xml:space="preserve"> përgjegjës për vlerësimin periodik (vjetor) të zbatimit të kësaj strategjie.</w:t>
            </w:r>
          </w:p>
          <w:p w14:paraId="520D76A1" w14:textId="77777777" w:rsidR="00470916" w:rsidRPr="00470916" w:rsidRDefault="00470916" w:rsidP="00470916">
            <w:pPr>
              <w:autoSpaceDE w:val="0"/>
              <w:autoSpaceDN w:val="0"/>
              <w:adjustRightInd w:val="0"/>
              <w:rPr>
                <w:rFonts w:ascii="Gill Sans MT" w:hAnsi="Gill Sans MT" w:cs="Segoe UI"/>
                <w:i/>
                <w:color w:val="000000"/>
                <w:sz w:val="23"/>
                <w:szCs w:val="23"/>
                <w:lang w:val="sq-AL"/>
              </w:rPr>
            </w:pPr>
          </w:p>
          <w:p w14:paraId="698CD1A8" w14:textId="77777777" w:rsidR="00470916" w:rsidRPr="00470916" w:rsidRDefault="00470916" w:rsidP="00470916">
            <w:pPr>
              <w:autoSpaceDE w:val="0"/>
              <w:autoSpaceDN w:val="0"/>
              <w:adjustRightInd w:val="0"/>
              <w:rPr>
                <w:rFonts w:ascii="Gill Sans MT" w:hAnsi="Gill Sans MT" w:cs="Segoe UI"/>
                <w:i/>
                <w:color w:val="000000"/>
                <w:sz w:val="23"/>
                <w:szCs w:val="23"/>
                <w:lang w:val="sq-AL"/>
              </w:rPr>
            </w:pPr>
            <w:r w:rsidRPr="00470916">
              <w:rPr>
                <w:rFonts w:ascii="Gill Sans MT" w:hAnsi="Gill Sans MT" w:cs="Segoe UI"/>
                <w:i/>
                <w:color w:val="000000"/>
                <w:sz w:val="23"/>
                <w:szCs w:val="23"/>
                <w:lang w:val="sq-AL"/>
              </w:rPr>
              <w:t xml:space="preserve">  </w:t>
            </w:r>
          </w:p>
        </w:tc>
      </w:tr>
      <w:tr w:rsidR="00470916" w:rsidRPr="00470916" w14:paraId="1F8A9F54" w14:textId="77777777" w:rsidTr="00B54652">
        <w:tc>
          <w:tcPr>
            <w:tcW w:w="3600" w:type="dxa"/>
          </w:tcPr>
          <w:p w14:paraId="65519A8E" w14:textId="77777777" w:rsidR="00470916" w:rsidRPr="00470916" w:rsidRDefault="00470916" w:rsidP="00470916">
            <w:pPr>
              <w:autoSpaceDE w:val="0"/>
              <w:autoSpaceDN w:val="0"/>
              <w:adjustRightInd w:val="0"/>
              <w:rPr>
                <w:rFonts w:ascii="Gill Sans MT" w:hAnsi="Gill Sans MT" w:cs="Segoe UI"/>
                <w:b/>
                <w:bCs/>
                <w:i/>
                <w:iCs/>
                <w:color w:val="000000"/>
                <w:sz w:val="23"/>
                <w:szCs w:val="23"/>
                <w:lang w:val="sq-AL"/>
              </w:rPr>
            </w:pPr>
            <w:r w:rsidRPr="00470916">
              <w:rPr>
                <w:rFonts w:ascii="Gill Sans MT" w:hAnsi="Gill Sans MT" w:cs="Segoe UI"/>
                <w:b/>
                <w:bCs/>
                <w:i/>
                <w:iCs/>
                <w:color w:val="000000"/>
                <w:sz w:val="23"/>
                <w:szCs w:val="23"/>
                <w:lang w:val="sq-AL"/>
              </w:rPr>
              <w:t xml:space="preserve">Drejtorët e drejtorive </w:t>
            </w:r>
          </w:p>
          <w:p w14:paraId="06A33333" w14:textId="77777777" w:rsidR="00470916" w:rsidRPr="00470916" w:rsidRDefault="00470916" w:rsidP="00470916">
            <w:pPr>
              <w:autoSpaceDE w:val="0"/>
              <w:autoSpaceDN w:val="0"/>
              <w:adjustRightInd w:val="0"/>
              <w:rPr>
                <w:rFonts w:ascii="Gill Sans MT" w:hAnsi="Gill Sans MT" w:cs="Segoe UI"/>
                <w:b/>
                <w:bCs/>
                <w:i/>
                <w:iCs/>
                <w:color w:val="000000"/>
                <w:sz w:val="23"/>
                <w:szCs w:val="23"/>
                <w:lang w:val="sq-AL"/>
              </w:rPr>
            </w:pPr>
            <w:r w:rsidRPr="00470916">
              <w:rPr>
                <w:rFonts w:ascii="Gill Sans MT" w:hAnsi="Gill Sans MT" w:cs="Segoe UI"/>
                <w:b/>
                <w:bCs/>
                <w:i/>
                <w:iCs/>
                <w:color w:val="000000"/>
                <w:sz w:val="23"/>
                <w:szCs w:val="23"/>
                <w:lang w:val="sq-AL"/>
              </w:rPr>
              <w:t>komunale</w:t>
            </w:r>
          </w:p>
        </w:tc>
        <w:tc>
          <w:tcPr>
            <w:tcW w:w="5750" w:type="dxa"/>
          </w:tcPr>
          <w:p w14:paraId="3DEFD770" w14:textId="77777777" w:rsidR="00470916" w:rsidRPr="00470916" w:rsidRDefault="00470916" w:rsidP="00470916">
            <w:pPr>
              <w:autoSpaceDE w:val="0"/>
              <w:autoSpaceDN w:val="0"/>
              <w:adjustRightInd w:val="0"/>
              <w:rPr>
                <w:rFonts w:ascii="Gill Sans MT" w:hAnsi="Gill Sans MT" w:cs="Segoe UI"/>
                <w:i/>
                <w:color w:val="000000"/>
                <w:sz w:val="23"/>
                <w:szCs w:val="23"/>
                <w:lang w:val="sq-AL"/>
              </w:rPr>
            </w:pPr>
            <w:r w:rsidRPr="00470916">
              <w:rPr>
                <w:rFonts w:ascii="Gill Sans MT" w:hAnsi="Gill Sans MT" w:cs="Segoe UI"/>
                <w:i/>
                <w:color w:val="000000"/>
                <w:sz w:val="23"/>
                <w:szCs w:val="23"/>
                <w:lang w:val="sq-AL"/>
              </w:rPr>
              <w:t xml:space="preserve">Nxisin dhe mbikëqyrin zbatimin e kësaj strategjie brenda drejtorive të tyre dhe informojnë Kryetarin dhe Nënkryetarin e komunës për progresin në zbatimin e saj. </w:t>
            </w:r>
          </w:p>
          <w:p w14:paraId="3528A819" w14:textId="45689BA8" w:rsidR="00470916" w:rsidRPr="00470916" w:rsidRDefault="00470916" w:rsidP="00470916">
            <w:pPr>
              <w:autoSpaceDE w:val="0"/>
              <w:autoSpaceDN w:val="0"/>
              <w:adjustRightInd w:val="0"/>
              <w:rPr>
                <w:rFonts w:ascii="Gill Sans MT" w:hAnsi="Gill Sans MT" w:cs="Segoe UI"/>
                <w:i/>
                <w:color w:val="000000"/>
                <w:sz w:val="23"/>
                <w:szCs w:val="23"/>
                <w:lang w:val="sq-AL"/>
              </w:rPr>
            </w:pPr>
            <w:r w:rsidRPr="00470916">
              <w:rPr>
                <w:rFonts w:ascii="Gill Sans MT" w:hAnsi="Gill Sans MT" w:cs="Segoe UI"/>
                <w:i/>
                <w:color w:val="000000"/>
                <w:sz w:val="23"/>
                <w:szCs w:val="23"/>
                <w:lang w:val="sq-AL"/>
              </w:rPr>
              <w:t xml:space="preserve">Furnizojnë </w:t>
            </w:r>
            <w:r>
              <w:rPr>
                <w:rFonts w:ascii="Gill Sans MT" w:hAnsi="Gill Sans MT" w:cs="Segoe UI"/>
                <w:i/>
                <w:color w:val="000000"/>
                <w:sz w:val="23"/>
                <w:szCs w:val="23"/>
                <w:lang w:val="sq-AL"/>
              </w:rPr>
              <w:t>ZIMP</w:t>
            </w:r>
            <w:r w:rsidRPr="00470916">
              <w:rPr>
                <w:rFonts w:ascii="Gill Sans MT" w:hAnsi="Gill Sans MT" w:cs="Segoe UI"/>
                <w:i/>
                <w:color w:val="000000"/>
                <w:sz w:val="23"/>
                <w:szCs w:val="23"/>
                <w:lang w:val="sq-AL"/>
              </w:rPr>
              <w:t xml:space="preserve"> me informacione të cilat meritojnë publicitet dhe vëmendje të publikut.</w:t>
            </w:r>
          </w:p>
          <w:p w14:paraId="73C59AB3" w14:textId="0036CD04" w:rsidR="00470916" w:rsidRPr="00470916" w:rsidRDefault="00470916" w:rsidP="00470916">
            <w:pPr>
              <w:autoSpaceDE w:val="0"/>
              <w:autoSpaceDN w:val="0"/>
              <w:adjustRightInd w:val="0"/>
              <w:rPr>
                <w:rFonts w:ascii="Gill Sans MT" w:hAnsi="Gill Sans MT" w:cs="Segoe UI"/>
                <w:i/>
                <w:color w:val="000000"/>
                <w:sz w:val="23"/>
                <w:szCs w:val="23"/>
                <w:lang w:val="sq-AL"/>
              </w:rPr>
            </w:pPr>
            <w:r w:rsidRPr="00470916">
              <w:rPr>
                <w:rFonts w:ascii="Gill Sans MT" w:hAnsi="Gill Sans MT" w:cs="Segoe UI"/>
                <w:i/>
                <w:color w:val="000000"/>
                <w:sz w:val="23"/>
                <w:szCs w:val="23"/>
                <w:lang w:val="sq-AL"/>
              </w:rPr>
              <w:t xml:space="preserve">Koordinohen me </w:t>
            </w:r>
            <w:r>
              <w:rPr>
                <w:rFonts w:ascii="Gill Sans MT" w:hAnsi="Gill Sans MT" w:cs="Segoe UI"/>
                <w:i/>
                <w:color w:val="000000"/>
                <w:sz w:val="23"/>
                <w:szCs w:val="23"/>
                <w:lang w:val="sq-AL"/>
              </w:rPr>
              <w:t>ZIMP</w:t>
            </w:r>
            <w:r w:rsidRPr="00470916">
              <w:rPr>
                <w:rFonts w:ascii="Gill Sans MT" w:hAnsi="Gill Sans MT" w:cs="Segoe UI"/>
                <w:i/>
                <w:color w:val="000000"/>
                <w:sz w:val="23"/>
                <w:szCs w:val="23"/>
                <w:lang w:val="sq-AL"/>
              </w:rPr>
              <w:t xml:space="preserve"> dhe me Kabinetin e Kryetarit për paraqitjet e tyre në media dhe publik.   </w:t>
            </w:r>
          </w:p>
          <w:p w14:paraId="55DF8420" w14:textId="743834E5" w:rsidR="00B54652" w:rsidRDefault="00470916" w:rsidP="00470916">
            <w:pPr>
              <w:autoSpaceDE w:val="0"/>
              <w:autoSpaceDN w:val="0"/>
              <w:adjustRightInd w:val="0"/>
              <w:rPr>
                <w:rFonts w:ascii="Gill Sans MT" w:hAnsi="Gill Sans MT" w:cs="Segoe UI"/>
                <w:i/>
                <w:color w:val="000000"/>
                <w:sz w:val="23"/>
                <w:szCs w:val="23"/>
                <w:lang w:val="sq-AL"/>
              </w:rPr>
            </w:pPr>
            <w:r w:rsidRPr="00470916">
              <w:rPr>
                <w:rFonts w:ascii="Gill Sans MT" w:hAnsi="Gill Sans MT" w:cs="Segoe UI"/>
                <w:i/>
                <w:color w:val="000000"/>
                <w:sz w:val="23"/>
                <w:szCs w:val="23"/>
                <w:lang w:val="sq-AL"/>
              </w:rPr>
              <w:t xml:space="preserve">Informojnë personelin e drejtorive me të cilat udhëheqin me zhvillimet që ndërlidhen me </w:t>
            </w:r>
            <w:r w:rsidR="00612D7B">
              <w:rPr>
                <w:rFonts w:ascii="Gill Sans MT" w:hAnsi="Gill Sans MT" w:cs="Segoe UI"/>
                <w:i/>
                <w:color w:val="000000"/>
                <w:sz w:val="23"/>
                <w:szCs w:val="23"/>
                <w:lang w:val="sq-AL"/>
              </w:rPr>
              <w:t>zhvillimet në</w:t>
            </w:r>
            <w:r w:rsidRPr="00470916">
              <w:rPr>
                <w:rFonts w:ascii="Gill Sans MT" w:hAnsi="Gill Sans MT" w:cs="Segoe UI"/>
                <w:i/>
                <w:color w:val="000000"/>
                <w:sz w:val="23"/>
                <w:szCs w:val="23"/>
                <w:lang w:val="sq-AL"/>
              </w:rPr>
              <w:t xml:space="preserve"> komun</w:t>
            </w:r>
            <w:r w:rsidR="00612D7B">
              <w:rPr>
                <w:rFonts w:ascii="Gill Sans MT" w:hAnsi="Gill Sans MT" w:cs="Segoe UI"/>
                <w:i/>
                <w:color w:val="000000"/>
                <w:sz w:val="23"/>
                <w:szCs w:val="23"/>
                <w:lang w:val="sq-AL"/>
              </w:rPr>
              <w:t>ë.</w:t>
            </w:r>
          </w:p>
          <w:p w14:paraId="7ECCBA23" w14:textId="0A6EC09A" w:rsidR="00470916" w:rsidRPr="00470916" w:rsidRDefault="00470916" w:rsidP="00470916">
            <w:pPr>
              <w:autoSpaceDE w:val="0"/>
              <w:autoSpaceDN w:val="0"/>
              <w:adjustRightInd w:val="0"/>
              <w:rPr>
                <w:rFonts w:ascii="Gill Sans MT" w:hAnsi="Gill Sans MT" w:cs="Segoe UI"/>
                <w:i/>
                <w:color w:val="000000"/>
                <w:sz w:val="23"/>
                <w:szCs w:val="23"/>
                <w:lang w:val="sq-AL"/>
              </w:rPr>
            </w:pPr>
            <w:r w:rsidRPr="00470916">
              <w:rPr>
                <w:rFonts w:ascii="Gill Sans MT" w:hAnsi="Gill Sans MT" w:cs="Segoe UI"/>
                <w:i/>
                <w:color w:val="000000"/>
                <w:sz w:val="23"/>
                <w:szCs w:val="23"/>
                <w:lang w:val="sq-AL"/>
              </w:rPr>
              <w:t xml:space="preserve"> </w:t>
            </w:r>
          </w:p>
          <w:p w14:paraId="0F0DCD53" w14:textId="77777777" w:rsidR="00470916" w:rsidRPr="00470916" w:rsidRDefault="00470916" w:rsidP="00470916">
            <w:pPr>
              <w:autoSpaceDE w:val="0"/>
              <w:autoSpaceDN w:val="0"/>
              <w:adjustRightInd w:val="0"/>
              <w:rPr>
                <w:rFonts w:ascii="Gill Sans MT" w:hAnsi="Gill Sans MT" w:cs="Segoe UI"/>
                <w:i/>
                <w:color w:val="000000"/>
                <w:sz w:val="23"/>
                <w:szCs w:val="23"/>
                <w:lang w:val="sq-AL"/>
              </w:rPr>
            </w:pPr>
            <w:r w:rsidRPr="00470916">
              <w:rPr>
                <w:rFonts w:ascii="Gill Sans MT" w:hAnsi="Gill Sans MT" w:cs="Segoe UI"/>
                <w:i/>
                <w:color w:val="000000"/>
                <w:sz w:val="23"/>
                <w:szCs w:val="23"/>
                <w:lang w:val="sq-AL"/>
              </w:rPr>
              <w:t xml:space="preserve"> </w:t>
            </w:r>
          </w:p>
        </w:tc>
      </w:tr>
      <w:tr w:rsidR="00470916" w:rsidRPr="00470916" w14:paraId="18686E67" w14:textId="77777777" w:rsidTr="00B54652">
        <w:tc>
          <w:tcPr>
            <w:tcW w:w="3600" w:type="dxa"/>
          </w:tcPr>
          <w:p w14:paraId="240F1982" w14:textId="5AFDA96F" w:rsidR="00470916" w:rsidRPr="00470916" w:rsidRDefault="00470916" w:rsidP="00470916">
            <w:pPr>
              <w:autoSpaceDE w:val="0"/>
              <w:autoSpaceDN w:val="0"/>
              <w:adjustRightInd w:val="0"/>
              <w:rPr>
                <w:rFonts w:ascii="Gill Sans MT" w:hAnsi="Gill Sans MT" w:cs="Segoe UI"/>
                <w:b/>
                <w:bCs/>
                <w:i/>
                <w:iCs/>
                <w:color w:val="000000"/>
                <w:sz w:val="23"/>
                <w:szCs w:val="23"/>
                <w:lang w:val="sq-AL"/>
              </w:rPr>
            </w:pPr>
            <w:r w:rsidRPr="00470916">
              <w:rPr>
                <w:rFonts w:ascii="Gill Sans MT" w:hAnsi="Gill Sans MT" w:cs="Segoe UI"/>
                <w:b/>
                <w:bCs/>
                <w:i/>
                <w:iCs/>
                <w:color w:val="000000"/>
                <w:sz w:val="23"/>
                <w:szCs w:val="23"/>
                <w:lang w:val="sq-AL"/>
              </w:rPr>
              <w:t>Zyra për Informim</w:t>
            </w:r>
            <w:r>
              <w:rPr>
                <w:rFonts w:ascii="Gill Sans MT" w:hAnsi="Gill Sans MT" w:cs="Segoe UI"/>
                <w:b/>
                <w:bCs/>
                <w:i/>
                <w:iCs/>
                <w:color w:val="000000"/>
                <w:sz w:val="23"/>
                <w:szCs w:val="23"/>
                <w:lang w:val="sq-AL"/>
              </w:rPr>
              <w:t xml:space="preserve"> dhe Marrëdhënieve me Publikun</w:t>
            </w:r>
            <w:r w:rsidRPr="00470916">
              <w:rPr>
                <w:rFonts w:ascii="Gill Sans MT" w:hAnsi="Gill Sans MT" w:cs="Segoe UI"/>
                <w:b/>
                <w:bCs/>
                <w:i/>
                <w:iCs/>
                <w:color w:val="000000"/>
                <w:sz w:val="23"/>
                <w:szCs w:val="23"/>
                <w:lang w:val="sq-AL"/>
              </w:rPr>
              <w:t xml:space="preserve">  (ZI</w:t>
            </w:r>
            <w:r w:rsidR="00B54652">
              <w:rPr>
                <w:rFonts w:ascii="Gill Sans MT" w:hAnsi="Gill Sans MT" w:cs="Segoe UI"/>
                <w:b/>
                <w:bCs/>
                <w:i/>
                <w:iCs/>
                <w:color w:val="000000"/>
                <w:sz w:val="23"/>
                <w:szCs w:val="23"/>
                <w:lang w:val="sq-AL"/>
              </w:rPr>
              <w:t>MP</w:t>
            </w:r>
            <w:r w:rsidRPr="00470916">
              <w:rPr>
                <w:rFonts w:ascii="Gill Sans MT" w:hAnsi="Gill Sans MT" w:cs="Segoe UI"/>
                <w:b/>
                <w:bCs/>
                <w:i/>
                <w:iCs/>
                <w:color w:val="000000"/>
                <w:sz w:val="23"/>
                <w:szCs w:val="23"/>
                <w:lang w:val="sq-AL"/>
              </w:rPr>
              <w:t xml:space="preserve">) </w:t>
            </w:r>
          </w:p>
        </w:tc>
        <w:tc>
          <w:tcPr>
            <w:tcW w:w="5750" w:type="dxa"/>
          </w:tcPr>
          <w:p w14:paraId="72524858" w14:textId="77777777" w:rsidR="00470916" w:rsidRPr="00470916" w:rsidRDefault="00470916" w:rsidP="00470916">
            <w:pPr>
              <w:autoSpaceDE w:val="0"/>
              <w:autoSpaceDN w:val="0"/>
              <w:adjustRightInd w:val="0"/>
              <w:rPr>
                <w:rFonts w:ascii="Gill Sans MT" w:hAnsi="Gill Sans MT" w:cs="Segoe UI"/>
                <w:i/>
                <w:color w:val="000000"/>
                <w:sz w:val="23"/>
                <w:szCs w:val="23"/>
                <w:lang w:val="sq-AL"/>
              </w:rPr>
            </w:pPr>
            <w:r w:rsidRPr="00470916">
              <w:rPr>
                <w:rFonts w:ascii="Gill Sans MT" w:hAnsi="Gill Sans MT" w:cs="Segoe UI"/>
                <w:i/>
                <w:color w:val="000000"/>
                <w:sz w:val="23"/>
                <w:szCs w:val="23"/>
                <w:lang w:val="sq-AL"/>
              </w:rPr>
              <w:t>Është përgjegjëse për të mirëmbajtjen e faqes zyrtare të komunës në internet dhe llogarive në platformat sociale.</w:t>
            </w:r>
          </w:p>
          <w:p w14:paraId="59AE5A0B" w14:textId="77777777" w:rsidR="00470916" w:rsidRPr="00470916" w:rsidRDefault="00470916" w:rsidP="00470916">
            <w:pPr>
              <w:autoSpaceDE w:val="0"/>
              <w:autoSpaceDN w:val="0"/>
              <w:adjustRightInd w:val="0"/>
              <w:rPr>
                <w:rFonts w:ascii="Gill Sans MT" w:hAnsi="Gill Sans MT" w:cs="Segoe UI"/>
                <w:i/>
                <w:color w:val="000000"/>
                <w:sz w:val="23"/>
                <w:szCs w:val="23"/>
                <w:lang w:val="sq-AL"/>
              </w:rPr>
            </w:pPr>
            <w:r w:rsidRPr="00470916">
              <w:rPr>
                <w:rFonts w:ascii="Gill Sans MT" w:hAnsi="Gill Sans MT" w:cs="Segoe UI"/>
                <w:i/>
                <w:color w:val="000000"/>
                <w:sz w:val="23"/>
                <w:szCs w:val="23"/>
                <w:lang w:val="sq-AL"/>
              </w:rPr>
              <w:t xml:space="preserve">Është përgjegjëse për informimin e saktë dhe të </w:t>
            </w:r>
            <w:proofErr w:type="spellStart"/>
            <w:r w:rsidRPr="00470916">
              <w:rPr>
                <w:rFonts w:ascii="Gill Sans MT" w:hAnsi="Gill Sans MT" w:cs="Segoe UI"/>
                <w:i/>
                <w:color w:val="000000"/>
                <w:sz w:val="23"/>
                <w:szCs w:val="23"/>
                <w:lang w:val="sq-AL"/>
              </w:rPr>
              <w:t>kohshëm</w:t>
            </w:r>
            <w:proofErr w:type="spellEnd"/>
            <w:r w:rsidRPr="00470916">
              <w:rPr>
                <w:rFonts w:ascii="Gill Sans MT" w:hAnsi="Gill Sans MT" w:cs="Segoe UI"/>
                <w:i/>
                <w:color w:val="000000"/>
                <w:sz w:val="23"/>
                <w:szCs w:val="23"/>
                <w:lang w:val="sq-AL"/>
              </w:rPr>
              <w:t xml:space="preserve"> përmes kanaleve të komunikimit në dispozicion të komunës. </w:t>
            </w:r>
          </w:p>
          <w:p w14:paraId="10C13E6D" w14:textId="77777777" w:rsidR="00470916" w:rsidRPr="00470916" w:rsidRDefault="00470916" w:rsidP="00470916">
            <w:pPr>
              <w:autoSpaceDE w:val="0"/>
              <w:autoSpaceDN w:val="0"/>
              <w:adjustRightInd w:val="0"/>
              <w:rPr>
                <w:rFonts w:ascii="Gill Sans MT" w:hAnsi="Gill Sans MT" w:cs="Segoe UI"/>
                <w:i/>
                <w:color w:val="000000"/>
                <w:sz w:val="23"/>
                <w:szCs w:val="23"/>
                <w:lang w:val="sq-AL"/>
              </w:rPr>
            </w:pPr>
            <w:r w:rsidRPr="00470916">
              <w:rPr>
                <w:rFonts w:ascii="Gill Sans MT" w:hAnsi="Gill Sans MT" w:cs="Segoe UI"/>
                <w:i/>
                <w:color w:val="000000"/>
                <w:sz w:val="23"/>
                <w:szCs w:val="23"/>
                <w:lang w:val="sq-AL"/>
              </w:rPr>
              <w:t xml:space="preserve">Kontribuon në pasurimin e formave të komunikimit dhe mbanë të informuar Kryetarin e Komunës për mbarëvajtjen e komunikimit të jashtëm. </w:t>
            </w:r>
          </w:p>
          <w:p w14:paraId="60849AB0" w14:textId="77777777" w:rsidR="00470916" w:rsidRPr="00470916" w:rsidRDefault="00470916" w:rsidP="00470916">
            <w:pPr>
              <w:autoSpaceDE w:val="0"/>
              <w:autoSpaceDN w:val="0"/>
              <w:adjustRightInd w:val="0"/>
              <w:rPr>
                <w:rFonts w:ascii="Gill Sans MT" w:hAnsi="Gill Sans MT" w:cs="Segoe UI"/>
                <w:i/>
                <w:color w:val="000000"/>
                <w:sz w:val="23"/>
                <w:szCs w:val="23"/>
                <w:lang w:val="sq-AL"/>
              </w:rPr>
            </w:pPr>
            <w:r w:rsidRPr="00470916">
              <w:rPr>
                <w:rFonts w:ascii="Gill Sans MT" w:hAnsi="Gill Sans MT" w:cs="Segoe UI"/>
                <w:i/>
                <w:color w:val="000000"/>
                <w:sz w:val="23"/>
                <w:szCs w:val="23"/>
                <w:lang w:val="sq-AL"/>
              </w:rPr>
              <w:t xml:space="preserve">Në bashkëpunim me kabinetin e kryetarit sigurohet për zbatimin e plotë të Planit të Transparencës. </w:t>
            </w:r>
          </w:p>
          <w:p w14:paraId="5E5906D8" w14:textId="77777777" w:rsidR="00470916" w:rsidRPr="00470916" w:rsidRDefault="00470916" w:rsidP="00612D7B">
            <w:pPr>
              <w:autoSpaceDE w:val="0"/>
              <w:autoSpaceDN w:val="0"/>
              <w:adjustRightInd w:val="0"/>
              <w:rPr>
                <w:rFonts w:ascii="Gill Sans MT" w:hAnsi="Gill Sans MT" w:cs="Segoe UI"/>
                <w:i/>
                <w:color w:val="000000"/>
                <w:sz w:val="23"/>
                <w:szCs w:val="23"/>
                <w:lang w:val="sq-AL"/>
              </w:rPr>
            </w:pPr>
          </w:p>
        </w:tc>
      </w:tr>
      <w:tr w:rsidR="00470916" w:rsidRPr="00470916" w14:paraId="334433CD" w14:textId="77777777" w:rsidTr="00B54652">
        <w:tc>
          <w:tcPr>
            <w:tcW w:w="3600" w:type="dxa"/>
          </w:tcPr>
          <w:p w14:paraId="79602867" w14:textId="77777777" w:rsidR="00470916" w:rsidRPr="00470916" w:rsidRDefault="00470916" w:rsidP="00470916">
            <w:pPr>
              <w:autoSpaceDE w:val="0"/>
              <w:autoSpaceDN w:val="0"/>
              <w:adjustRightInd w:val="0"/>
              <w:rPr>
                <w:rFonts w:ascii="Gill Sans MT" w:hAnsi="Gill Sans MT" w:cs="Segoe UI"/>
                <w:b/>
                <w:bCs/>
                <w:i/>
                <w:iCs/>
                <w:color w:val="000000"/>
                <w:sz w:val="23"/>
                <w:szCs w:val="23"/>
                <w:lang w:val="sq-AL"/>
              </w:rPr>
            </w:pPr>
            <w:r w:rsidRPr="00470916">
              <w:rPr>
                <w:rFonts w:ascii="Gill Sans MT" w:hAnsi="Gill Sans MT" w:cs="Segoe UI"/>
                <w:b/>
                <w:bCs/>
                <w:i/>
                <w:iCs/>
                <w:color w:val="000000"/>
                <w:sz w:val="23"/>
                <w:szCs w:val="23"/>
                <w:lang w:val="sq-AL"/>
              </w:rPr>
              <w:t xml:space="preserve">Të punësuarit në administratën komunale </w:t>
            </w:r>
          </w:p>
        </w:tc>
        <w:tc>
          <w:tcPr>
            <w:tcW w:w="5750" w:type="dxa"/>
          </w:tcPr>
          <w:p w14:paraId="78FAE017" w14:textId="77777777" w:rsidR="00470916" w:rsidRPr="00470916" w:rsidRDefault="00470916" w:rsidP="00470916">
            <w:pPr>
              <w:autoSpaceDE w:val="0"/>
              <w:autoSpaceDN w:val="0"/>
              <w:adjustRightInd w:val="0"/>
              <w:rPr>
                <w:rFonts w:ascii="Gill Sans MT" w:hAnsi="Gill Sans MT" w:cs="Segoe UI"/>
                <w:i/>
                <w:color w:val="000000"/>
                <w:sz w:val="23"/>
                <w:szCs w:val="23"/>
                <w:lang w:val="sq-AL"/>
              </w:rPr>
            </w:pPr>
            <w:r w:rsidRPr="00470916">
              <w:rPr>
                <w:rFonts w:ascii="Gill Sans MT" w:hAnsi="Gill Sans MT" w:cs="Segoe UI"/>
                <w:i/>
                <w:color w:val="000000"/>
                <w:sz w:val="23"/>
                <w:szCs w:val="23"/>
                <w:lang w:val="sq-AL"/>
              </w:rPr>
              <w:t xml:space="preserve">Kontribuojnë në format që zgjedhin ata për të përmirësuar praktikat e komunikimit në administratën komunale. </w:t>
            </w:r>
          </w:p>
          <w:p w14:paraId="4B73C91E" w14:textId="77777777" w:rsidR="00470916" w:rsidRPr="00470916" w:rsidRDefault="00470916" w:rsidP="00470916">
            <w:pPr>
              <w:autoSpaceDE w:val="0"/>
              <w:autoSpaceDN w:val="0"/>
              <w:adjustRightInd w:val="0"/>
              <w:rPr>
                <w:rFonts w:ascii="Gill Sans MT" w:hAnsi="Gill Sans MT" w:cs="Segoe UI"/>
                <w:i/>
                <w:color w:val="000000"/>
                <w:sz w:val="23"/>
                <w:szCs w:val="23"/>
                <w:lang w:val="sq-AL"/>
              </w:rPr>
            </w:pPr>
            <w:r w:rsidRPr="00470916">
              <w:rPr>
                <w:rFonts w:ascii="Gill Sans MT" w:hAnsi="Gill Sans MT" w:cs="Segoe UI"/>
                <w:i/>
                <w:color w:val="000000"/>
                <w:sz w:val="23"/>
                <w:szCs w:val="23"/>
                <w:lang w:val="sq-AL"/>
              </w:rPr>
              <w:t xml:space="preserve">Bashkëpunojnë në mënyrë konstruktive me eprorët e tyre në funksion të përmirësimit të komunikimit </w:t>
            </w:r>
          </w:p>
          <w:p w14:paraId="33F759FE" w14:textId="77777777" w:rsidR="00470916" w:rsidRPr="00470916" w:rsidRDefault="00470916" w:rsidP="00470916">
            <w:pPr>
              <w:autoSpaceDE w:val="0"/>
              <w:autoSpaceDN w:val="0"/>
              <w:adjustRightInd w:val="0"/>
              <w:rPr>
                <w:rFonts w:ascii="Gill Sans MT" w:hAnsi="Gill Sans MT" w:cs="Segoe UI"/>
                <w:i/>
                <w:color w:val="000000"/>
                <w:sz w:val="23"/>
                <w:szCs w:val="23"/>
                <w:lang w:val="sq-AL"/>
              </w:rPr>
            </w:pPr>
          </w:p>
        </w:tc>
      </w:tr>
    </w:tbl>
    <w:p w14:paraId="111085AF" w14:textId="1DDB5AAD" w:rsidR="00306EEE" w:rsidRPr="009F18E4" w:rsidRDefault="00306EEE" w:rsidP="00306EEE">
      <w:pPr>
        <w:pStyle w:val="Heading3"/>
        <w:rPr>
          <w:rFonts w:ascii="Gill Sans MT" w:hAnsi="Gill Sans MT"/>
          <w:b/>
          <w:bCs/>
          <w:color w:val="00B0F0"/>
        </w:rPr>
      </w:pPr>
      <w:bookmarkStart w:id="74" w:name="_Toc80791929"/>
      <w:r w:rsidRPr="009F18E4">
        <w:rPr>
          <w:rFonts w:ascii="Gill Sans MT" w:hAnsi="Gill Sans MT"/>
          <w:b/>
          <w:bCs/>
          <w:color w:val="00B0F0"/>
        </w:rPr>
        <w:t xml:space="preserve">Shtojca 1: Plani </w:t>
      </w:r>
      <w:r w:rsidR="00FB011E" w:rsidRPr="009F18E4">
        <w:rPr>
          <w:rFonts w:ascii="Gill Sans MT" w:hAnsi="Gill Sans MT"/>
          <w:b/>
          <w:bCs/>
          <w:color w:val="00B0F0"/>
        </w:rPr>
        <w:t>vjetor për informim dhe komunikim 202</w:t>
      </w:r>
      <w:bookmarkEnd w:id="74"/>
      <w:r w:rsidR="00950461">
        <w:rPr>
          <w:rFonts w:ascii="Gill Sans MT" w:hAnsi="Gill Sans MT"/>
          <w:b/>
          <w:bCs/>
          <w:color w:val="00B0F0"/>
        </w:rPr>
        <w:t>3</w:t>
      </w:r>
      <w:r w:rsidRPr="009F18E4">
        <w:rPr>
          <w:rFonts w:ascii="Gill Sans MT" w:hAnsi="Gill Sans MT"/>
          <w:b/>
          <w:bCs/>
          <w:color w:val="00B0F0"/>
        </w:rPr>
        <w:t xml:space="preserve"> </w:t>
      </w:r>
    </w:p>
    <w:p w14:paraId="67190578" w14:textId="77777777" w:rsidR="00306EEE" w:rsidRDefault="00306EEE" w:rsidP="00306EEE">
      <w:pPr>
        <w:rPr>
          <w:rFonts w:ascii="Gill Sans MT" w:eastAsiaTheme="majorEastAsia" w:hAnsi="Gill Sans MT" w:cs="Segoe UI"/>
          <w:b/>
          <w:color w:val="00B0F0"/>
          <w:sz w:val="24"/>
          <w:szCs w:val="24"/>
        </w:rPr>
      </w:pPr>
      <w:bookmarkStart w:id="75" w:name="_Toc27089100"/>
      <w:bookmarkStart w:id="76" w:name="_Toc51928660"/>
      <w:bookmarkStart w:id="77" w:name="_Toc53580258"/>
      <w:bookmarkStart w:id="78" w:name="_Toc53914558"/>
    </w:p>
    <w:p w14:paraId="3F41EF06" w14:textId="6D119F79" w:rsidR="00306EEE" w:rsidRPr="009F18E4" w:rsidRDefault="00306EEE" w:rsidP="00306EEE">
      <w:pPr>
        <w:rPr>
          <w:rFonts w:ascii="Gill Sans MT" w:eastAsiaTheme="majorEastAsia" w:hAnsi="Gill Sans MT" w:cs="Segoe UI"/>
          <w:b/>
          <w:sz w:val="28"/>
          <w:szCs w:val="28"/>
        </w:rPr>
      </w:pPr>
      <w:r w:rsidRPr="009F18E4">
        <w:rPr>
          <w:rFonts w:ascii="Gill Sans MT" w:eastAsiaTheme="majorEastAsia" w:hAnsi="Gill Sans MT" w:cs="Segoe UI"/>
          <w:b/>
          <w:sz w:val="28"/>
          <w:szCs w:val="28"/>
        </w:rPr>
        <w:t>PLANI VJETOR I VEPRIMIT PËR INFORMIM</w:t>
      </w:r>
      <w:r w:rsidR="00470916" w:rsidRPr="009F18E4">
        <w:rPr>
          <w:rFonts w:ascii="Gill Sans MT" w:eastAsiaTheme="majorEastAsia" w:hAnsi="Gill Sans MT" w:cs="Segoe UI"/>
          <w:b/>
          <w:sz w:val="28"/>
          <w:szCs w:val="28"/>
        </w:rPr>
        <w:t xml:space="preserve"> DHE KOMUNIKIM</w:t>
      </w:r>
      <w:r w:rsidRPr="009F18E4">
        <w:rPr>
          <w:rFonts w:ascii="Gill Sans MT" w:eastAsiaTheme="majorEastAsia" w:hAnsi="Gill Sans MT" w:cs="Segoe UI"/>
          <w:b/>
          <w:sz w:val="28"/>
          <w:szCs w:val="28"/>
        </w:rPr>
        <w:t xml:space="preserve"> </w:t>
      </w:r>
      <w:bookmarkEnd w:id="75"/>
      <w:r w:rsidRPr="009F18E4">
        <w:rPr>
          <w:rFonts w:ascii="Gill Sans MT" w:eastAsiaTheme="majorEastAsia" w:hAnsi="Gill Sans MT" w:cs="Segoe UI"/>
          <w:b/>
          <w:sz w:val="28"/>
          <w:szCs w:val="28"/>
        </w:rPr>
        <w:t>202</w:t>
      </w:r>
      <w:bookmarkEnd w:id="76"/>
      <w:bookmarkEnd w:id="77"/>
      <w:bookmarkEnd w:id="78"/>
      <w:r w:rsidRPr="009F18E4">
        <w:rPr>
          <w:rFonts w:ascii="Gill Sans MT" w:eastAsiaTheme="majorEastAsia" w:hAnsi="Gill Sans MT" w:cs="Segoe UI"/>
          <w:b/>
          <w:sz w:val="28"/>
          <w:szCs w:val="28"/>
        </w:rPr>
        <w:t xml:space="preserve">2 </w:t>
      </w:r>
    </w:p>
    <w:tbl>
      <w:tblPr>
        <w:tblStyle w:val="TableGrid1"/>
        <w:tblW w:w="9355" w:type="dxa"/>
        <w:tblLook w:val="04A0" w:firstRow="1" w:lastRow="0" w:firstColumn="1" w:lastColumn="0" w:noHBand="0" w:noVBand="1"/>
      </w:tblPr>
      <w:tblGrid>
        <w:gridCol w:w="3302"/>
        <w:gridCol w:w="2880"/>
        <w:gridCol w:w="1463"/>
        <w:gridCol w:w="1710"/>
      </w:tblGrid>
      <w:tr w:rsidR="00306EEE" w:rsidRPr="00306EEE" w14:paraId="659BBEA4" w14:textId="77777777" w:rsidTr="00B27024">
        <w:trPr>
          <w:trHeight w:val="430"/>
        </w:trPr>
        <w:tc>
          <w:tcPr>
            <w:tcW w:w="9355" w:type="dxa"/>
            <w:gridSpan w:val="4"/>
          </w:tcPr>
          <w:p w14:paraId="35A066FD" w14:textId="7DE46168" w:rsidR="00306EEE" w:rsidRPr="00306EEE" w:rsidRDefault="00306EEE" w:rsidP="00306EEE">
            <w:pPr>
              <w:autoSpaceDE w:val="0"/>
              <w:autoSpaceDN w:val="0"/>
              <w:adjustRightInd w:val="0"/>
              <w:spacing w:before="120" w:after="120"/>
              <w:rPr>
                <w:rFonts w:ascii="Gill Sans MT" w:hAnsi="Gill Sans MT" w:cs="Segoe UI"/>
                <w:color w:val="990033"/>
                <w:shd w:val="clear" w:color="auto" w:fill="FFFFFF"/>
                <w:lang w:val="sq-AL"/>
              </w:rPr>
            </w:pPr>
            <w:bookmarkStart w:id="79" w:name="_Hlk51924899"/>
            <w:r w:rsidRPr="009F18E4">
              <w:rPr>
                <w:rFonts w:ascii="Gill Sans MT" w:hAnsi="Gill Sans MT" w:cs="Segoe UI"/>
                <w:b/>
                <w:bCs/>
                <w:shd w:val="clear" w:color="auto" w:fill="FFFFFF"/>
                <w:lang w:val="sq-AL"/>
              </w:rPr>
              <w:t>OBJEKTIVI 1:</w:t>
            </w:r>
            <w:r w:rsidR="00B54652" w:rsidRPr="009F18E4">
              <w:rPr>
                <w:rFonts w:ascii="Gill Sans MT" w:hAnsi="Gill Sans MT" w:cs="Segoe UI"/>
                <w:shd w:val="clear" w:color="auto" w:fill="FFFFFF"/>
                <w:lang w:val="sq-AL"/>
              </w:rPr>
              <w:t xml:space="preserve"> AVANCIMI I KOMUNIKIMIT TË BRENDSHËM NË ADMINISTRATËN KOMUNALE (AKTIVITETE TË VEÇANTA) </w:t>
            </w:r>
          </w:p>
        </w:tc>
      </w:tr>
      <w:tr w:rsidR="00306EEE" w:rsidRPr="00306EEE" w14:paraId="2B0D1233" w14:textId="77777777" w:rsidTr="00746CEE">
        <w:trPr>
          <w:trHeight w:val="467"/>
        </w:trPr>
        <w:tc>
          <w:tcPr>
            <w:tcW w:w="3302" w:type="dxa"/>
            <w:shd w:val="clear" w:color="auto" w:fill="F2F2F2" w:themeFill="background1" w:themeFillShade="F2"/>
          </w:tcPr>
          <w:p w14:paraId="0D238282" w14:textId="77777777" w:rsidR="00306EEE" w:rsidRPr="00306EEE" w:rsidRDefault="00306EEE" w:rsidP="00306EEE">
            <w:pPr>
              <w:autoSpaceDE w:val="0"/>
              <w:autoSpaceDN w:val="0"/>
              <w:adjustRightInd w:val="0"/>
              <w:spacing w:after="120"/>
              <w:rPr>
                <w:rFonts w:ascii="Gill Sans MT" w:hAnsi="Gill Sans MT" w:cs="Segoe UI"/>
                <w:b/>
                <w:bCs/>
                <w:lang w:val="sq-AL"/>
              </w:rPr>
            </w:pPr>
            <w:r w:rsidRPr="00306EEE">
              <w:rPr>
                <w:rFonts w:ascii="Gill Sans MT" w:hAnsi="Gill Sans MT" w:cs="Segoe UI"/>
                <w:b/>
                <w:bCs/>
                <w:lang w:val="sq-AL"/>
              </w:rPr>
              <w:t xml:space="preserve">AKTIVITETI </w:t>
            </w:r>
          </w:p>
        </w:tc>
        <w:tc>
          <w:tcPr>
            <w:tcW w:w="2880" w:type="dxa"/>
            <w:shd w:val="clear" w:color="auto" w:fill="F2F2F2" w:themeFill="background1" w:themeFillShade="F2"/>
          </w:tcPr>
          <w:p w14:paraId="43B8455B" w14:textId="77777777" w:rsidR="00306EEE" w:rsidRPr="00306EEE" w:rsidRDefault="00306EEE" w:rsidP="00306EEE">
            <w:pPr>
              <w:autoSpaceDE w:val="0"/>
              <w:autoSpaceDN w:val="0"/>
              <w:adjustRightInd w:val="0"/>
              <w:spacing w:after="120"/>
              <w:jc w:val="center"/>
              <w:rPr>
                <w:rFonts w:ascii="Gill Sans MT" w:hAnsi="Gill Sans MT" w:cs="Segoe UI"/>
                <w:b/>
                <w:bCs/>
                <w:lang w:val="sq-AL"/>
              </w:rPr>
            </w:pPr>
            <w:r w:rsidRPr="00306EEE">
              <w:rPr>
                <w:rFonts w:ascii="Gill Sans MT" w:hAnsi="Gill Sans MT" w:cs="Segoe UI"/>
                <w:b/>
                <w:bCs/>
                <w:lang w:val="sq-AL"/>
              </w:rPr>
              <w:t>PËRGJEGJËSIA</w:t>
            </w:r>
          </w:p>
        </w:tc>
        <w:tc>
          <w:tcPr>
            <w:tcW w:w="1463" w:type="dxa"/>
            <w:shd w:val="clear" w:color="auto" w:fill="F2F2F2" w:themeFill="background1" w:themeFillShade="F2"/>
          </w:tcPr>
          <w:p w14:paraId="118B1C9D" w14:textId="77777777" w:rsidR="00306EEE" w:rsidRPr="00306EEE" w:rsidRDefault="00306EEE" w:rsidP="00306EEE">
            <w:pPr>
              <w:autoSpaceDE w:val="0"/>
              <w:autoSpaceDN w:val="0"/>
              <w:adjustRightInd w:val="0"/>
              <w:spacing w:after="120"/>
              <w:jc w:val="center"/>
              <w:rPr>
                <w:rFonts w:ascii="Gill Sans MT" w:hAnsi="Gill Sans MT" w:cs="Segoe UI"/>
                <w:b/>
                <w:bCs/>
                <w:lang w:val="sq-AL"/>
              </w:rPr>
            </w:pPr>
            <w:r w:rsidRPr="00306EEE">
              <w:rPr>
                <w:rFonts w:ascii="Gill Sans MT" w:hAnsi="Gill Sans MT" w:cs="Segoe UI"/>
                <w:b/>
                <w:bCs/>
                <w:lang w:val="sq-AL"/>
              </w:rPr>
              <w:t>KOHA</w:t>
            </w:r>
          </w:p>
        </w:tc>
        <w:tc>
          <w:tcPr>
            <w:tcW w:w="1710" w:type="dxa"/>
            <w:shd w:val="clear" w:color="auto" w:fill="F2F2F2" w:themeFill="background1" w:themeFillShade="F2"/>
          </w:tcPr>
          <w:p w14:paraId="353AC7BB" w14:textId="77777777" w:rsidR="00306EEE" w:rsidRPr="00306EEE" w:rsidRDefault="00306EEE" w:rsidP="00306EEE">
            <w:pPr>
              <w:autoSpaceDE w:val="0"/>
              <w:autoSpaceDN w:val="0"/>
              <w:adjustRightInd w:val="0"/>
              <w:spacing w:after="120"/>
              <w:jc w:val="right"/>
              <w:rPr>
                <w:rFonts w:ascii="Gill Sans MT" w:hAnsi="Gill Sans MT" w:cs="Segoe UI"/>
                <w:b/>
                <w:bCs/>
                <w:lang w:val="sq-AL"/>
              </w:rPr>
            </w:pPr>
            <w:r w:rsidRPr="00306EEE">
              <w:rPr>
                <w:rFonts w:ascii="Gill Sans MT" w:hAnsi="Gill Sans MT" w:cs="Segoe UI"/>
                <w:b/>
                <w:bCs/>
                <w:lang w:val="sq-AL"/>
              </w:rPr>
              <w:t>KOSTOJA (€)</w:t>
            </w:r>
          </w:p>
        </w:tc>
      </w:tr>
      <w:tr w:rsidR="00FB011E" w:rsidRPr="00306EEE" w14:paraId="029C3551" w14:textId="77777777" w:rsidTr="00746CEE">
        <w:tc>
          <w:tcPr>
            <w:tcW w:w="3302" w:type="dxa"/>
            <w:tcBorders>
              <w:top w:val="single" w:sz="4" w:space="0" w:color="auto"/>
            </w:tcBorders>
          </w:tcPr>
          <w:p w14:paraId="45B03C38" w14:textId="77777777" w:rsidR="00FB011E" w:rsidRPr="00FB011E" w:rsidRDefault="00FB011E" w:rsidP="00FB011E">
            <w:pPr>
              <w:autoSpaceDE w:val="0"/>
              <w:autoSpaceDN w:val="0"/>
              <w:adjustRightInd w:val="0"/>
              <w:rPr>
                <w:rFonts w:ascii="Gill Sans MT" w:hAnsi="Gill Sans MT" w:cs="Segoe UI"/>
                <w:b/>
                <w:bCs/>
                <w:i/>
                <w:iCs/>
                <w:color w:val="000000"/>
                <w:sz w:val="21"/>
                <w:szCs w:val="21"/>
                <w:lang w:val="sq-AL"/>
              </w:rPr>
            </w:pPr>
            <w:r w:rsidRPr="00FB011E">
              <w:rPr>
                <w:rFonts w:ascii="Gill Sans MT" w:hAnsi="Gill Sans MT" w:cs="Segoe UI"/>
                <w:b/>
                <w:bCs/>
                <w:i/>
                <w:iCs/>
                <w:color w:val="000000"/>
                <w:sz w:val="21"/>
                <w:szCs w:val="21"/>
                <w:lang w:val="sq-AL"/>
              </w:rPr>
              <w:t xml:space="preserve">Krijimi i listave të grupuara të kontakteve me audiencat për komunikim të brendshëm </w:t>
            </w:r>
          </w:p>
          <w:p w14:paraId="5941A432" w14:textId="77777777" w:rsidR="00FB011E" w:rsidRPr="00FB011E" w:rsidRDefault="00FB011E" w:rsidP="00FB011E">
            <w:pPr>
              <w:autoSpaceDE w:val="0"/>
              <w:autoSpaceDN w:val="0"/>
              <w:adjustRightInd w:val="0"/>
              <w:rPr>
                <w:rFonts w:ascii="Gill Sans MT" w:hAnsi="Gill Sans MT" w:cs="Segoe UI"/>
                <w:b/>
                <w:bCs/>
                <w:i/>
                <w:iCs/>
                <w:color w:val="000000"/>
                <w:sz w:val="21"/>
                <w:szCs w:val="21"/>
                <w:lang w:val="sq-AL"/>
              </w:rPr>
            </w:pPr>
          </w:p>
        </w:tc>
        <w:tc>
          <w:tcPr>
            <w:tcW w:w="2880" w:type="dxa"/>
            <w:tcBorders>
              <w:top w:val="single" w:sz="4" w:space="0" w:color="auto"/>
            </w:tcBorders>
          </w:tcPr>
          <w:p w14:paraId="1503119B" w14:textId="59EBFB53" w:rsidR="00FB011E" w:rsidRPr="00FB011E" w:rsidRDefault="00FB011E" w:rsidP="00FB011E">
            <w:pPr>
              <w:autoSpaceDE w:val="0"/>
              <w:autoSpaceDN w:val="0"/>
              <w:adjustRightInd w:val="0"/>
              <w:jc w:val="center"/>
              <w:rPr>
                <w:rFonts w:ascii="Gill Sans MT" w:hAnsi="Gill Sans MT" w:cs="Segoe UI"/>
                <w:bCs/>
                <w:color w:val="000000"/>
                <w:sz w:val="21"/>
                <w:szCs w:val="21"/>
                <w:lang w:val="sq-AL"/>
              </w:rPr>
            </w:pPr>
            <w:r w:rsidRPr="00FB011E">
              <w:rPr>
                <w:rFonts w:ascii="Gill Sans MT" w:hAnsi="Gill Sans MT" w:cs="Segoe UI"/>
                <w:bCs/>
                <w:color w:val="000000"/>
                <w:sz w:val="21"/>
                <w:szCs w:val="21"/>
                <w:lang w:val="sq-AL"/>
              </w:rPr>
              <w:t xml:space="preserve">Shefi i kabinetit të kryetarit dhe </w:t>
            </w:r>
            <w:r>
              <w:rPr>
                <w:rFonts w:ascii="Gill Sans MT" w:hAnsi="Gill Sans MT" w:cs="Segoe UI"/>
                <w:bCs/>
                <w:color w:val="000000"/>
                <w:sz w:val="21"/>
                <w:szCs w:val="21"/>
                <w:lang w:val="sq-AL"/>
              </w:rPr>
              <w:t>ZIMP</w:t>
            </w:r>
          </w:p>
          <w:p w14:paraId="5FF5F350" w14:textId="238D12A5" w:rsidR="00FB011E" w:rsidRPr="00FB011E" w:rsidRDefault="00FB011E" w:rsidP="00FB011E">
            <w:pPr>
              <w:autoSpaceDE w:val="0"/>
              <w:autoSpaceDN w:val="0"/>
              <w:adjustRightInd w:val="0"/>
              <w:jc w:val="center"/>
              <w:rPr>
                <w:rFonts w:ascii="Gill Sans MT" w:hAnsi="Gill Sans MT" w:cs="Segoe UI"/>
                <w:bCs/>
                <w:color w:val="000000"/>
                <w:sz w:val="21"/>
                <w:szCs w:val="21"/>
                <w:lang w:val="sq-AL"/>
              </w:rPr>
            </w:pPr>
          </w:p>
        </w:tc>
        <w:tc>
          <w:tcPr>
            <w:tcW w:w="1463" w:type="dxa"/>
            <w:tcBorders>
              <w:top w:val="single" w:sz="4" w:space="0" w:color="auto"/>
            </w:tcBorders>
          </w:tcPr>
          <w:p w14:paraId="6368525F" w14:textId="1929F050" w:rsidR="00FB011E" w:rsidRDefault="00FB011E" w:rsidP="00FB011E">
            <w:pPr>
              <w:autoSpaceDE w:val="0"/>
              <w:autoSpaceDN w:val="0"/>
              <w:adjustRightInd w:val="0"/>
              <w:jc w:val="center"/>
              <w:rPr>
                <w:rFonts w:ascii="Gill Sans MT" w:hAnsi="Gill Sans MT" w:cs="Segoe UI"/>
                <w:color w:val="000000"/>
                <w:sz w:val="21"/>
                <w:szCs w:val="21"/>
                <w:lang w:val="sq-AL"/>
              </w:rPr>
            </w:pPr>
          </w:p>
          <w:p w14:paraId="5F223AF2" w14:textId="14E4DFF5" w:rsidR="00FB011E" w:rsidRPr="00FB011E" w:rsidRDefault="00950461" w:rsidP="00FB011E">
            <w:pPr>
              <w:autoSpaceDE w:val="0"/>
              <w:autoSpaceDN w:val="0"/>
              <w:adjustRightInd w:val="0"/>
              <w:jc w:val="center"/>
              <w:rPr>
                <w:rFonts w:ascii="Gill Sans MT" w:hAnsi="Gill Sans MT" w:cs="Segoe UI"/>
                <w:color w:val="000000"/>
                <w:sz w:val="21"/>
                <w:szCs w:val="21"/>
                <w:lang w:val="sq-AL"/>
              </w:rPr>
            </w:pPr>
            <w:r>
              <w:rPr>
                <w:rFonts w:ascii="Gill Sans MT" w:hAnsi="Gill Sans MT" w:cs="Segoe UI"/>
                <w:color w:val="000000"/>
                <w:sz w:val="21"/>
                <w:szCs w:val="21"/>
                <w:lang w:val="sq-AL"/>
              </w:rPr>
              <w:t>2023</w:t>
            </w:r>
            <w:r w:rsidR="00FB011E" w:rsidRPr="00FB011E">
              <w:rPr>
                <w:rFonts w:ascii="Gill Sans MT" w:hAnsi="Gill Sans MT" w:cs="Segoe UI"/>
                <w:color w:val="000000"/>
                <w:sz w:val="21"/>
                <w:szCs w:val="21"/>
                <w:lang w:val="sq-AL"/>
              </w:rPr>
              <w:t xml:space="preserve"> </w:t>
            </w:r>
          </w:p>
        </w:tc>
        <w:tc>
          <w:tcPr>
            <w:tcW w:w="1710" w:type="dxa"/>
            <w:tcBorders>
              <w:top w:val="single" w:sz="4" w:space="0" w:color="auto"/>
            </w:tcBorders>
          </w:tcPr>
          <w:p w14:paraId="3F3C2D22" w14:textId="5FC39B59" w:rsidR="00FB011E" w:rsidRPr="00C7039B" w:rsidRDefault="00C7039B" w:rsidP="00FB011E">
            <w:pPr>
              <w:autoSpaceDE w:val="0"/>
              <w:autoSpaceDN w:val="0"/>
              <w:adjustRightInd w:val="0"/>
              <w:jc w:val="right"/>
              <w:rPr>
                <w:rFonts w:ascii="Gill Sans MT" w:hAnsi="Gill Sans MT" w:cs="Segoe UI"/>
                <w:i/>
                <w:iCs/>
                <w:color w:val="000000"/>
                <w:sz w:val="21"/>
                <w:szCs w:val="21"/>
                <w:lang w:val="sq-AL"/>
              </w:rPr>
            </w:pPr>
            <w:r w:rsidRPr="00C7039B">
              <w:rPr>
                <w:rFonts w:ascii="Gill Sans MT" w:hAnsi="Gill Sans MT" w:cs="Segoe UI"/>
                <w:bCs/>
                <w:i/>
                <w:iCs/>
                <w:color w:val="000000"/>
                <w:sz w:val="21"/>
                <w:szCs w:val="21"/>
                <w:lang w:val="sq-AL"/>
              </w:rPr>
              <w:t>pa kosto shtesë</w:t>
            </w:r>
          </w:p>
        </w:tc>
      </w:tr>
      <w:tr w:rsidR="00FB011E" w:rsidRPr="00306EEE" w14:paraId="57739083" w14:textId="77777777" w:rsidTr="00612D7B">
        <w:tc>
          <w:tcPr>
            <w:tcW w:w="3302" w:type="dxa"/>
            <w:shd w:val="clear" w:color="auto" w:fill="auto"/>
          </w:tcPr>
          <w:p w14:paraId="13575AFF" w14:textId="77777777" w:rsidR="00FB011E" w:rsidRPr="00306EEE" w:rsidRDefault="00FB011E" w:rsidP="00FB011E">
            <w:pPr>
              <w:autoSpaceDE w:val="0"/>
              <w:autoSpaceDN w:val="0"/>
              <w:adjustRightInd w:val="0"/>
              <w:rPr>
                <w:rFonts w:ascii="Gill Sans MT" w:hAnsi="Gill Sans MT" w:cs="Segoe UI"/>
                <w:b/>
                <w:bCs/>
                <w:i/>
                <w:iCs/>
                <w:color w:val="000000"/>
                <w:sz w:val="21"/>
                <w:szCs w:val="21"/>
                <w:lang w:val="sq-AL"/>
              </w:rPr>
            </w:pPr>
            <w:r w:rsidRPr="00306EEE">
              <w:rPr>
                <w:rFonts w:ascii="Gill Sans MT" w:hAnsi="Gill Sans MT" w:cs="Segoe UI"/>
                <w:b/>
                <w:bCs/>
                <w:i/>
                <w:iCs/>
                <w:color w:val="000000"/>
                <w:sz w:val="21"/>
                <w:szCs w:val="21"/>
                <w:lang w:val="sq-AL"/>
              </w:rPr>
              <w:t xml:space="preserve">Hartimi i Udhëzuesit për komunikim me </w:t>
            </w:r>
            <w:proofErr w:type="spellStart"/>
            <w:r w:rsidRPr="00306EEE">
              <w:rPr>
                <w:rFonts w:ascii="Gill Sans MT" w:hAnsi="Gill Sans MT" w:cs="Segoe UI"/>
                <w:b/>
                <w:bCs/>
                <w:i/>
                <w:iCs/>
                <w:color w:val="000000"/>
                <w:sz w:val="21"/>
                <w:szCs w:val="21"/>
                <w:lang w:val="sq-AL"/>
              </w:rPr>
              <w:t>email</w:t>
            </w:r>
            <w:proofErr w:type="spellEnd"/>
            <w:r w:rsidRPr="00306EEE">
              <w:rPr>
                <w:rFonts w:ascii="Gill Sans MT" w:hAnsi="Gill Sans MT" w:cs="Segoe UI"/>
                <w:b/>
                <w:bCs/>
                <w:i/>
                <w:iCs/>
                <w:color w:val="000000"/>
                <w:sz w:val="21"/>
                <w:szCs w:val="21"/>
                <w:lang w:val="sq-AL"/>
              </w:rPr>
              <w:t xml:space="preserve"> zyrtar me </w:t>
            </w:r>
            <w:r w:rsidRPr="00306EEE">
              <w:rPr>
                <w:rFonts w:ascii="Gill Sans MT" w:hAnsi="Gill Sans MT" w:cs="Segoe UI"/>
                <w:b/>
                <w:bCs/>
                <w:i/>
                <w:iCs/>
                <w:color w:val="000000"/>
                <w:sz w:val="21"/>
                <w:szCs w:val="21"/>
                <w:lang w:val="sq-AL"/>
              </w:rPr>
              <w:lastRenderedPageBreak/>
              <w:t xml:space="preserve">audiencat e brendshme dhe të jashtme </w:t>
            </w:r>
          </w:p>
          <w:p w14:paraId="7510B1D9" w14:textId="77777777" w:rsidR="00FB011E" w:rsidRPr="00306EEE" w:rsidRDefault="00FB011E" w:rsidP="00FB011E">
            <w:pPr>
              <w:autoSpaceDE w:val="0"/>
              <w:autoSpaceDN w:val="0"/>
              <w:adjustRightInd w:val="0"/>
              <w:rPr>
                <w:rFonts w:ascii="Gill Sans MT" w:hAnsi="Gill Sans MT" w:cs="Segoe UI"/>
                <w:b/>
                <w:bCs/>
                <w:i/>
                <w:iCs/>
                <w:color w:val="000000"/>
                <w:sz w:val="21"/>
                <w:szCs w:val="21"/>
              </w:rPr>
            </w:pPr>
          </w:p>
        </w:tc>
        <w:tc>
          <w:tcPr>
            <w:tcW w:w="2880" w:type="dxa"/>
            <w:shd w:val="clear" w:color="auto" w:fill="auto"/>
          </w:tcPr>
          <w:p w14:paraId="194AAF86" w14:textId="77777777" w:rsidR="00FB011E" w:rsidRPr="00306EEE" w:rsidRDefault="00FB011E" w:rsidP="00FB011E">
            <w:pPr>
              <w:autoSpaceDE w:val="0"/>
              <w:autoSpaceDN w:val="0"/>
              <w:adjustRightInd w:val="0"/>
              <w:jc w:val="center"/>
              <w:rPr>
                <w:rFonts w:ascii="Gill Sans MT" w:hAnsi="Gill Sans MT" w:cs="Segoe UI"/>
                <w:bCs/>
                <w:color w:val="000000"/>
                <w:sz w:val="21"/>
                <w:szCs w:val="21"/>
                <w:lang w:val="sq-AL"/>
              </w:rPr>
            </w:pPr>
            <w:r w:rsidRPr="00306EEE">
              <w:rPr>
                <w:rFonts w:ascii="Gill Sans MT" w:hAnsi="Gill Sans MT" w:cs="Segoe UI"/>
                <w:bCs/>
                <w:color w:val="000000"/>
                <w:sz w:val="21"/>
                <w:szCs w:val="21"/>
                <w:lang w:val="sq-AL"/>
              </w:rPr>
              <w:lastRenderedPageBreak/>
              <w:t xml:space="preserve">Shefi i kabinetit të kryetarit </w:t>
            </w:r>
          </w:p>
          <w:p w14:paraId="1C83BDA8" w14:textId="4765510A" w:rsidR="00FB011E" w:rsidRPr="00306EEE" w:rsidRDefault="00FB011E" w:rsidP="00FB011E">
            <w:pPr>
              <w:autoSpaceDE w:val="0"/>
              <w:autoSpaceDN w:val="0"/>
              <w:adjustRightInd w:val="0"/>
              <w:jc w:val="center"/>
              <w:rPr>
                <w:rFonts w:ascii="Gill Sans MT" w:hAnsi="Gill Sans MT" w:cs="Segoe UI"/>
                <w:bCs/>
                <w:color w:val="000000"/>
                <w:sz w:val="21"/>
                <w:szCs w:val="21"/>
              </w:rPr>
            </w:pPr>
            <w:r>
              <w:rPr>
                <w:rFonts w:ascii="Gill Sans MT" w:hAnsi="Gill Sans MT" w:cs="Segoe UI"/>
                <w:bCs/>
                <w:color w:val="000000"/>
                <w:sz w:val="21"/>
                <w:szCs w:val="21"/>
                <w:lang w:val="sq-AL"/>
              </w:rPr>
              <w:t>ZIMP</w:t>
            </w:r>
          </w:p>
        </w:tc>
        <w:tc>
          <w:tcPr>
            <w:tcW w:w="1463" w:type="dxa"/>
            <w:shd w:val="clear" w:color="auto" w:fill="auto"/>
          </w:tcPr>
          <w:p w14:paraId="7CB514AE" w14:textId="7BF11FA7" w:rsidR="00FB011E" w:rsidRPr="00306EEE" w:rsidRDefault="00FB011E" w:rsidP="00EC479F">
            <w:pPr>
              <w:autoSpaceDE w:val="0"/>
              <w:autoSpaceDN w:val="0"/>
              <w:adjustRightInd w:val="0"/>
              <w:rPr>
                <w:rFonts w:ascii="Gill Sans MT" w:hAnsi="Gill Sans MT" w:cs="Segoe UI"/>
                <w:color w:val="000000"/>
                <w:sz w:val="21"/>
                <w:szCs w:val="21"/>
                <w:lang w:val="sq-AL"/>
              </w:rPr>
            </w:pPr>
          </w:p>
          <w:p w14:paraId="050F9832" w14:textId="51A4D4F3" w:rsidR="00FB011E" w:rsidRPr="00306EEE" w:rsidRDefault="00950461" w:rsidP="00FB011E">
            <w:pPr>
              <w:autoSpaceDE w:val="0"/>
              <w:autoSpaceDN w:val="0"/>
              <w:adjustRightInd w:val="0"/>
              <w:jc w:val="center"/>
              <w:rPr>
                <w:rFonts w:ascii="Gill Sans MT" w:hAnsi="Gill Sans MT" w:cs="Segoe UI"/>
                <w:color w:val="000000"/>
                <w:sz w:val="21"/>
                <w:szCs w:val="21"/>
              </w:rPr>
            </w:pPr>
            <w:r>
              <w:rPr>
                <w:rFonts w:ascii="Gill Sans MT" w:hAnsi="Gill Sans MT" w:cs="Segoe UI"/>
                <w:color w:val="000000"/>
                <w:sz w:val="21"/>
                <w:szCs w:val="21"/>
                <w:lang w:val="sq-AL"/>
              </w:rPr>
              <w:t>2023</w:t>
            </w:r>
          </w:p>
        </w:tc>
        <w:tc>
          <w:tcPr>
            <w:tcW w:w="1710" w:type="dxa"/>
            <w:shd w:val="clear" w:color="auto" w:fill="auto"/>
          </w:tcPr>
          <w:p w14:paraId="424E788D" w14:textId="188EEC12" w:rsidR="00FB011E" w:rsidRPr="00C7039B" w:rsidRDefault="00C7039B" w:rsidP="00FB011E">
            <w:pPr>
              <w:autoSpaceDE w:val="0"/>
              <w:autoSpaceDN w:val="0"/>
              <w:adjustRightInd w:val="0"/>
              <w:jc w:val="right"/>
              <w:rPr>
                <w:rFonts w:ascii="Gill Sans MT" w:hAnsi="Gill Sans MT" w:cs="Segoe UI"/>
                <w:i/>
                <w:iCs/>
                <w:color w:val="000000"/>
                <w:sz w:val="21"/>
                <w:szCs w:val="21"/>
              </w:rPr>
            </w:pPr>
            <w:r w:rsidRPr="00C7039B">
              <w:rPr>
                <w:rFonts w:ascii="Gill Sans MT" w:hAnsi="Gill Sans MT" w:cs="Segoe UI"/>
                <w:i/>
                <w:iCs/>
                <w:color w:val="000000"/>
                <w:sz w:val="21"/>
                <w:szCs w:val="21"/>
                <w:lang w:val="sq-AL"/>
              </w:rPr>
              <w:t>pa kosto shtesë</w:t>
            </w:r>
          </w:p>
        </w:tc>
      </w:tr>
      <w:tr w:rsidR="00FB011E" w:rsidRPr="00306EEE" w14:paraId="3C120562" w14:textId="77777777" w:rsidTr="00746CEE">
        <w:tc>
          <w:tcPr>
            <w:tcW w:w="3302" w:type="dxa"/>
          </w:tcPr>
          <w:p w14:paraId="3DB60E3C" w14:textId="77777777" w:rsidR="00FB011E" w:rsidRPr="00306EEE" w:rsidRDefault="00FB011E" w:rsidP="00FB011E">
            <w:pPr>
              <w:autoSpaceDE w:val="0"/>
              <w:autoSpaceDN w:val="0"/>
              <w:adjustRightInd w:val="0"/>
              <w:rPr>
                <w:rFonts w:ascii="Gill Sans MT" w:hAnsi="Gill Sans MT" w:cs="Segoe UI"/>
                <w:b/>
                <w:bCs/>
                <w:i/>
                <w:iCs/>
                <w:color w:val="000000"/>
                <w:sz w:val="21"/>
                <w:szCs w:val="21"/>
                <w:lang w:val="sq-AL"/>
              </w:rPr>
            </w:pPr>
            <w:r w:rsidRPr="00306EEE">
              <w:rPr>
                <w:rFonts w:ascii="Gill Sans MT" w:hAnsi="Gill Sans MT" w:cs="Segoe UI"/>
                <w:b/>
                <w:bCs/>
                <w:i/>
                <w:iCs/>
                <w:color w:val="000000"/>
                <w:sz w:val="21"/>
                <w:szCs w:val="21"/>
                <w:lang w:val="sq-AL"/>
              </w:rPr>
              <w:lastRenderedPageBreak/>
              <w:t xml:space="preserve">Azhurnimi i Programit për Trajnime dhe ngritje profesionale </w:t>
            </w:r>
          </w:p>
          <w:p w14:paraId="0C4CFB47" w14:textId="77777777" w:rsidR="00FB011E" w:rsidRPr="00306EEE" w:rsidRDefault="00FB011E" w:rsidP="00FB011E">
            <w:pPr>
              <w:autoSpaceDE w:val="0"/>
              <w:autoSpaceDN w:val="0"/>
              <w:adjustRightInd w:val="0"/>
              <w:rPr>
                <w:rFonts w:ascii="Gill Sans MT" w:hAnsi="Gill Sans MT" w:cs="Segoe UI"/>
                <w:b/>
                <w:bCs/>
                <w:i/>
                <w:iCs/>
                <w:color w:val="000000"/>
                <w:sz w:val="21"/>
                <w:szCs w:val="21"/>
                <w:lang w:val="sq-AL"/>
              </w:rPr>
            </w:pPr>
          </w:p>
          <w:p w14:paraId="0050975B" w14:textId="77777777" w:rsidR="00FB011E" w:rsidRPr="00306EEE" w:rsidRDefault="00FB011E" w:rsidP="00FB011E">
            <w:pPr>
              <w:autoSpaceDE w:val="0"/>
              <w:autoSpaceDN w:val="0"/>
              <w:adjustRightInd w:val="0"/>
              <w:rPr>
                <w:rFonts w:ascii="Gill Sans MT" w:hAnsi="Gill Sans MT" w:cs="Segoe UI"/>
                <w:b/>
                <w:bCs/>
                <w:i/>
                <w:iCs/>
                <w:color w:val="000000"/>
                <w:sz w:val="21"/>
                <w:szCs w:val="21"/>
                <w:lang w:val="sq-AL"/>
              </w:rPr>
            </w:pPr>
          </w:p>
        </w:tc>
        <w:tc>
          <w:tcPr>
            <w:tcW w:w="2880" w:type="dxa"/>
          </w:tcPr>
          <w:p w14:paraId="2ECB3941" w14:textId="77777777" w:rsidR="00FB011E" w:rsidRPr="00306EEE" w:rsidRDefault="00FB011E" w:rsidP="00FB011E">
            <w:pPr>
              <w:autoSpaceDE w:val="0"/>
              <w:autoSpaceDN w:val="0"/>
              <w:adjustRightInd w:val="0"/>
              <w:jc w:val="center"/>
              <w:rPr>
                <w:rFonts w:ascii="Gill Sans MT" w:hAnsi="Gill Sans MT" w:cs="Segoe UI"/>
                <w:bCs/>
                <w:color w:val="000000"/>
                <w:sz w:val="21"/>
                <w:szCs w:val="21"/>
                <w:lang w:val="sq-AL"/>
              </w:rPr>
            </w:pPr>
            <w:r w:rsidRPr="00306EEE">
              <w:rPr>
                <w:rFonts w:ascii="Gill Sans MT" w:hAnsi="Gill Sans MT" w:cs="Segoe UI"/>
                <w:bCs/>
                <w:color w:val="000000"/>
                <w:sz w:val="21"/>
                <w:szCs w:val="21"/>
                <w:lang w:val="sq-AL"/>
              </w:rPr>
              <w:t>Shefi i kabinetit të kryetarit</w:t>
            </w:r>
          </w:p>
          <w:p w14:paraId="4560391F" w14:textId="77777777" w:rsidR="00FB011E" w:rsidRPr="00306EEE" w:rsidRDefault="00FB011E" w:rsidP="00FB011E">
            <w:pPr>
              <w:autoSpaceDE w:val="0"/>
              <w:autoSpaceDN w:val="0"/>
              <w:adjustRightInd w:val="0"/>
              <w:jc w:val="center"/>
              <w:rPr>
                <w:rFonts w:ascii="Gill Sans MT" w:hAnsi="Gill Sans MT" w:cs="Segoe UI"/>
                <w:bCs/>
                <w:color w:val="000000"/>
                <w:sz w:val="21"/>
                <w:szCs w:val="21"/>
                <w:lang w:val="sq-AL"/>
              </w:rPr>
            </w:pPr>
            <w:r w:rsidRPr="00306EEE">
              <w:rPr>
                <w:rFonts w:ascii="Gill Sans MT" w:hAnsi="Gill Sans MT" w:cs="Segoe UI"/>
                <w:bCs/>
                <w:color w:val="000000"/>
                <w:sz w:val="21"/>
                <w:szCs w:val="21"/>
                <w:lang w:val="sq-AL"/>
              </w:rPr>
              <w:t>Njësia e Personelit</w:t>
            </w:r>
          </w:p>
        </w:tc>
        <w:tc>
          <w:tcPr>
            <w:tcW w:w="1463" w:type="dxa"/>
          </w:tcPr>
          <w:p w14:paraId="149F6755" w14:textId="1B61AE42" w:rsidR="00FB011E" w:rsidRPr="00306EEE" w:rsidRDefault="00FB011E" w:rsidP="00FB011E">
            <w:pPr>
              <w:autoSpaceDE w:val="0"/>
              <w:autoSpaceDN w:val="0"/>
              <w:adjustRightInd w:val="0"/>
              <w:jc w:val="center"/>
              <w:rPr>
                <w:rFonts w:ascii="Gill Sans MT" w:hAnsi="Gill Sans MT" w:cs="Segoe UI"/>
                <w:color w:val="000000"/>
                <w:sz w:val="21"/>
                <w:szCs w:val="21"/>
                <w:lang w:val="sq-AL"/>
              </w:rPr>
            </w:pPr>
          </w:p>
          <w:p w14:paraId="424BF08F" w14:textId="5A9646FF" w:rsidR="00FB011E" w:rsidRPr="00306EEE" w:rsidRDefault="00950461" w:rsidP="00FB011E">
            <w:pPr>
              <w:autoSpaceDE w:val="0"/>
              <w:autoSpaceDN w:val="0"/>
              <w:adjustRightInd w:val="0"/>
              <w:jc w:val="center"/>
              <w:rPr>
                <w:rFonts w:ascii="Gill Sans MT" w:hAnsi="Gill Sans MT" w:cs="Segoe UI"/>
                <w:color w:val="000000"/>
                <w:sz w:val="21"/>
                <w:szCs w:val="21"/>
                <w:lang w:val="sq-AL"/>
              </w:rPr>
            </w:pPr>
            <w:r>
              <w:rPr>
                <w:rFonts w:ascii="Gill Sans MT" w:hAnsi="Gill Sans MT" w:cs="Segoe UI"/>
                <w:color w:val="000000"/>
                <w:sz w:val="21"/>
                <w:szCs w:val="21"/>
                <w:lang w:val="sq-AL"/>
              </w:rPr>
              <w:t>2023</w:t>
            </w:r>
          </w:p>
        </w:tc>
        <w:tc>
          <w:tcPr>
            <w:tcW w:w="1710" w:type="dxa"/>
          </w:tcPr>
          <w:p w14:paraId="76587F21" w14:textId="65AF0BA1" w:rsidR="00FB011E" w:rsidRPr="00C7039B" w:rsidRDefault="00950461" w:rsidP="00FB011E">
            <w:pPr>
              <w:autoSpaceDE w:val="0"/>
              <w:autoSpaceDN w:val="0"/>
              <w:adjustRightInd w:val="0"/>
              <w:jc w:val="right"/>
              <w:rPr>
                <w:rFonts w:ascii="Gill Sans MT" w:hAnsi="Gill Sans MT" w:cs="Segoe UI"/>
                <w:i/>
                <w:iCs/>
                <w:color w:val="000000"/>
                <w:sz w:val="21"/>
                <w:szCs w:val="21"/>
                <w:lang w:val="sq-AL"/>
              </w:rPr>
            </w:pPr>
            <w:r>
              <w:rPr>
                <w:rFonts w:ascii="Gill Sans MT" w:hAnsi="Gill Sans MT" w:cs="Segoe UI"/>
                <w:i/>
                <w:iCs/>
                <w:color w:val="000000"/>
                <w:sz w:val="21"/>
                <w:szCs w:val="21"/>
                <w:lang w:val="sq-AL"/>
              </w:rPr>
              <w:t>1000</w:t>
            </w:r>
          </w:p>
        </w:tc>
      </w:tr>
      <w:tr w:rsidR="00FB011E" w:rsidRPr="00306EEE" w14:paraId="4B2DE9B6" w14:textId="77777777" w:rsidTr="00746CEE">
        <w:tc>
          <w:tcPr>
            <w:tcW w:w="3302" w:type="dxa"/>
          </w:tcPr>
          <w:p w14:paraId="6146B369" w14:textId="77777777" w:rsidR="00FB011E" w:rsidRPr="00306EEE" w:rsidRDefault="00FB011E" w:rsidP="00FB011E">
            <w:pPr>
              <w:autoSpaceDE w:val="0"/>
              <w:autoSpaceDN w:val="0"/>
              <w:adjustRightInd w:val="0"/>
              <w:rPr>
                <w:rFonts w:ascii="Gill Sans MT" w:hAnsi="Gill Sans MT" w:cs="Segoe UI"/>
                <w:b/>
                <w:bCs/>
                <w:i/>
                <w:iCs/>
                <w:color w:val="000000"/>
                <w:sz w:val="21"/>
                <w:szCs w:val="21"/>
                <w:lang w:val="sq-AL"/>
              </w:rPr>
            </w:pPr>
            <w:r w:rsidRPr="00306EEE">
              <w:rPr>
                <w:rFonts w:ascii="Gill Sans MT" w:hAnsi="Gill Sans MT" w:cs="Segoe UI"/>
                <w:b/>
                <w:bCs/>
                <w:i/>
                <w:iCs/>
                <w:color w:val="000000"/>
                <w:sz w:val="21"/>
                <w:szCs w:val="21"/>
                <w:lang w:val="sq-AL"/>
              </w:rPr>
              <w:t>Takimi i Përgjithshëm (1) me stafin e administratës</w:t>
            </w:r>
          </w:p>
          <w:p w14:paraId="705D9B42" w14:textId="77777777" w:rsidR="00FB011E" w:rsidRPr="00306EEE" w:rsidRDefault="00FB011E" w:rsidP="00FB011E">
            <w:pPr>
              <w:autoSpaceDE w:val="0"/>
              <w:autoSpaceDN w:val="0"/>
              <w:adjustRightInd w:val="0"/>
              <w:rPr>
                <w:rFonts w:ascii="Gill Sans MT" w:hAnsi="Gill Sans MT" w:cs="Segoe UI"/>
                <w:b/>
                <w:bCs/>
                <w:i/>
                <w:iCs/>
                <w:color w:val="000000"/>
                <w:sz w:val="21"/>
                <w:szCs w:val="21"/>
                <w:lang w:val="sq-AL"/>
              </w:rPr>
            </w:pPr>
          </w:p>
        </w:tc>
        <w:tc>
          <w:tcPr>
            <w:tcW w:w="2880" w:type="dxa"/>
          </w:tcPr>
          <w:p w14:paraId="521A2431" w14:textId="77777777" w:rsidR="00FB011E" w:rsidRPr="00306EEE" w:rsidRDefault="00FB011E" w:rsidP="00FB011E">
            <w:pPr>
              <w:autoSpaceDE w:val="0"/>
              <w:autoSpaceDN w:val="0"/>
              <w:adjustRightInd w:val="0"/>
              <w:jc w:val="center"/>
              <w:rPr>
                <w:rFonts w:ascii="Gill Sans MT" w:hAnsi="Gill Sans MT" w:cs="Segoe UI"/>
                <w:bCs/>
                <w:color w:val="000000"/>
                <w:sz w:val="21"/>
                <w:szCs w:val="21"/>
                <w:lang w:val="sq-AL"/>
              </w:rPr>
            </w:pPr>
            <w:r w:rsidRPr="00306EEE">
              <w:rPr>
                <w:rFonts w:ascii="Gill Sans MT" w:hAnsi="Gill Sans MT" w:cs="Segoe UI"/>
                <w:bCs/>
                <w:color w:val="000000"/>
                <w:sz w:val="21"/>
                <w:szCs w:val="21"/>
                <w:lang w:val="sq-AL"/>
              </w:rPr>
              <w:t>Kryetari i komunës</w:t>
            </w:r>
          </w:p>
          <w:p w14:paraId="4FEB5752" w14:textId="77777777" w:rsidR="00FB011E" w:rsidRPr="00306EEE" w:rsidRDefault="00FB011E" w:rsidP="00FB011E">
            <w:pPr>
              <w:autoSpaceDE w:val="0"/>
              <w:autoSpaceDN w:val="0"/>
              <w:adjustRightInd w:val="0"/>
              <w:jc w:val="center"/>
              <w:rPr>
                <w:rFonts w:ascii="Gill Sans MT" w:hAnsi="Gill Sans MT" w:cs="Segoe UI"/>
                <w:bCs/>
                <w:color w:val="000000"/>
                <w:sz w:val="21"/>
                <w:szCs w:val="21"/>
                <w:lang w:val="sq-AL"/>
              </w:rPr>
            </w:pPr>
            <w:r w:rsidRPr="00306EEE">
              <w:rPr>
                <w:rFonts w:ascii="Gill Sans MT" w:hAnsi="Gill Sans MT" w:cs="Segoe UI"/>
                <w:bCs/>
                <w:color w:val="000000"/>
                <w:sz w:val="21"/>
                <w:szCs w:val="21"/>
                <w:lang w:val="sq-AL"/>
              </w:rPr>
              <w:t>Shefi i kabinetit të kryetarit</w:t>
            </w:r>
          </w:p>
          <w:p w14:paraId="1281D7BB" w14:textId="77777777" w:rsidR="00FB011E" w:rsidRPr="00306EEE" w:rsidRDefault="00FB011E" w:rsidP="00FB011E">
            <w:pPr>
              <w:autoSpaceDE w:val="0"/>
              <w:autoSpaceDN w:val="0"/>
              <w:adjustRightInd w:val="0"/>
              <w:jc w:val="center"/>
              <w:rPr>
                <w:rFonts w:ascii="Gill Sans MT" w:hAnsi="Gill Sans MT" w:cs="Segoe UI"/>
                <w:bCs/>
                <w:color w:val="000000"/>
                <w:sz w:val="21"/>
                <w:szCs w:val="21"/>
                <w:lang w:val="sq-AL"/>
              </w:rPr>
            </w:pPr>
            <w:r w:rsidRPr="00306EEE">
              <w:rPr>
                <w:rFonts w:ascii="Gill Sans MT" w:hAnsi="Gill Sans MT" w:cs="Segoe UI"/>
                <w:bCs/>
                <w:color w:val="000000"/>
                <w:sz w:val="21"/>
                <w:szCs w:val="21"/>
                <w:lang w:val="sq-AL"/>
              </w:rPr>
              <w:t xml:space="preserve">Njësia e personelit </w:t>
            </w:r>
          </w:p>
          <w:p w14:paraId="1A3DECD7" w14:textId="77777777" w:rsidR="00FB011E" w:rsidRPr="00306EEE" w:rsidRDefault="00FB011E" w:rsidP="00FB011E">
            <w:pPr>
              <w:autoSpaceDE w:val="0"/>
              <w:autoSpaceDN w:val="0"/>
              <w:adjustRightInd w:val="0"/>
              <w:jc w:val="center"/>
              <w:rPr>
                <w:rFonts w:ascii="Gill Sans MT" w:hAnsi="Gill Sans MT" w:cs="Segoe UI"/>
                <w:bCs/>
                <w:color w:val="000000"/>
                <w:sz w:val="21"/>
                <w:szCs w:val="21"/>
                <w:lang w:val="sq-AL"/>
              </w:rPr>
            </w:pPr>
          </w:p>
        </w:tc>
        <w:tc>
          <w:tcPr>
            <w:tcW w:w="1463" w:type="dxa"/>
          </w:tcPr>
          <w:p w14:paraId="0B33B0AD" w14:textId="39C46DAF" w:rsidR="00FB011E" w:rsidRPr="00306EEE" w:rsidRDefault="00FB011E" w:rsidP="00135DC5">
            <w:pPr>
              <w:autoSpaceDE w:val="0"/>
              <w:autoSpaceDN w:val="0"/>
              <w:adjustRightInd w:val="0"/>
              <w:rPr>
                <w:rFonts w:ascii="Gill Sans MT" w:hAnsi="Gill Sans MT" w:cs="Segoe UI"/>
                <w:color w:val="000000"/>
                <w:sz w:val="21"/>
                <w:szCs w:val="21"/>
                <w:lang w:val="sq-AL"/>
              </w:rPr>
            </w:pPr>
          </w:p>
          <w:p w14:paraId="590D8BC0" w14:textId="59683B1C" w:rsidR="00FB011E" w:rsidRPr="00306EEE" w:rsidRDefault="00950461" w:rsidP="00FB011E">
            <w:pPr>
              <w:autoSpaceDE w:val="0"/>
              <w:autoSpaceDN w:val="0"/>
              <w:adjustRightInd w:val="0"/>
              <w:jc w:val="center"/>
              <w:rPr>
                <w:rFonts w:ascii="Gill Sans MT" w:hAnsi="Gill Sans MT" w:cs="Segoe UI"/>
                <w:color w:val="000000"/>
                <w:sz w:val="21"/>
                <w:szCs w:val="21"/>
                <w:lang w:val="sq-AL"/>
              </w:rPr>
            </w:pPr>
            <w:r>
              <w:rPr>
                <w:rFonts w:ascii="Gill Sans MT" w:hAnsi="Gill Sans MT" w:cs="Segoe UI"/>
                <w:color w:val="000000"/>
                <w:sz w:val="21"/>
                <w:szCs w:val="21"/>
                <w:lang w:val="sq-AL"/>
              </w:rPr>
              <w:t>2023</w:t>
            </w:r>
          </w:p>
        </w:tc>
        <w:tc>
          <w:tcPr>
            <w:tcW w:w="1710" w:type="dxa"/>
          </w:tcPr>
          <w:p w14:paraId="77B739B6" w14:textId="544ABE5D" w:rsidR="00FB011E" w:rsidRPr="00C7039B" w:rsidRDefault="00950461" w:rsidP="00FB011E">
            <w:pPr>
              <w:autoSpaceDE w:val="0"/>
              <w:autoSpaceDN w:val="0"/>
              <w:adjustRightInd w:val="0"/>
              <w:jc w:val="right"/>
              <w:rPr>
                <w:rFonts w:ascii="Gill Sans MT" w:hAnsi="Gill Sans MT" w:cs="Segoe UI"/>
                <w:i/>
                <w:iCs/>
                <w:color w:val="000000"/>
                <w:sz w:val="21"/>
                <w:szCs w:val="21"/>
                <w:lang w:val="sq-AL"/>
              </w:rPr>
            </w:pPr>
            <w:r>
              <w:rPr>
                <w:rFonts w:ascii="Gill Sans MT" w:hAnsi="Gill Sans MT" w:cs="Segoe UI"/>
                <w:i/>
                <w:iCs/>
                <w:color w:val="000000"/>
                <w:sz w:val="21"/>
                <w:szCs w:val="21"/>
                <w:lang w:val="sq-AL"/>
              </w:rPr>
              <w:t>100</w:t>
            </w:r>
          </w:p>
        </w:tc>
      </w:tr>
      <w:tr w:rsidR="008F5A0A" w:rsidRPr="00306EEE" w14:paraId="6227F885" w14:textId="77777777" w:rsidTr="00612D7B">
        <w:tc>
          <w:tcPr>
            <w:tcW w:w="3302" w:type="dxa"/>
            <w:shd w:val="clear" w:color="auto" w:fill="auto"/>
          </w:tcPr>
          <w:p w14:paraId="2CBDEFA3" w14:textId="77777777" w:rsidR="008F5A0A" w:rsidRPr="00B54652" w:rsidRDefault="008F5A0A" w:rsidP="008F5A0A">
            <w:pPr>
              <w:autoSpaceDE w:val="0"/>
              <w:autoSpaceDN w:val="0"/>
              <w:adjustRightInd w:val="0"/>
              <w:rPr>
                <w:rFonts w:ascii="Gill Sans MT" w:hAnsi="Gill Sans MT" w:cs="Segoe UI"/>
                <w:b/>
                <w:bCs/>
                <w:i/>
                <w:iCs/>
                <w:color w:val="000000"/>
                <w:sz w:val="21"/>
                <w:szCs w:val="21"/>
                <w:lang w:val="sq-AL"/>
              </w:rPr>
            </w:pPr>
            <w:r w:rsidRPr="00B54652">
              <w:rPr>
                <w:rFonts w:ascii="Gill Sans MT" w:hAnsi="Gill Sans MT" w:cs="Segoe UI"/>
                <w:b/>
                <w:bCs/>
                <w:i/>
                <w:iCs/>
                <w:color w:val="000000"/>
                <w:sz w:val="21"/>
                <w:szCs w:val="21"/>
                <w:lang w:val="sq-AL"/>
              </w:rPr>
              <w:t xml:space="preserve">Anketimi i personelit mbi efikasitetin e komunikimit (sipas pyetësorit të miratuar) </w:t>
            </w:r>
          </w:p>
          <w:p w14:paraId="74F539CC" w14:textId="77777777" w:rsidR="008F5A0A" w:rsidRPr="00306EEE" w:rsidRDefault="008F5A0A" w:rsidP="008F5A0A">
            <w:pPr>
              <w:autoSpaceDE w:val="0"/>
              <w:autoSpaceDN w:val="0"/>
              <w:adjustRightInd w:val="0"/>
              <w:rPr>
                <w:rFonts w:ascii="Gill Sans MT" w:hAnsi="Gill Sans MT" w:cs="Segoe UI"/>
                <w:b/>
                <w:bCs/>
                <w:i/>
                <w:iCs/>
                <w:color w:val="000000"/>
                <w:sz w:val="21"/>
                <w:szCs w:val="21"/>
              </w:rPr>
            </w:pPr>
          </w:p>
        </w:tc>
        <w:tc>
          <w:tcPr>
            <w:tcW w:w="2880" w:type="dxa"/>
            <w:shd w:val="clear" w:color="auto" w:fill="auto"/>
          </w:tcPr>
          <w:p w14:paraId="0D9EFDCF" w14:textId="77777777" w:rsidR="008F5A0A" w:rsidRPr="00FB011E" w:rsidRDefault="008F5A0A" w:rsidP="008F5A0A">
            <w:pPr>
              <w:autoSpaceDE w:val="0"/>
              <w:autoSpaceDN w:val="0"/>
              <w:adjustRightInd w:val="0"/>
              <w:jc w:val="center"/>
              <w:rPr>
                <w:rFonts w:ascii="Gill Sans MT" w:hAnsi="Gill Sans MT" w:cs="Segoe UI"/>
                <w:bCs/>
                <w:color w:val="000000"/>
                <w:sz w:val="21"/>
                <w:szCs w:val="21"/>
                <w:lang w:val="sq-AL"/>
              </w:rPr>
            </w:pPr>
            <w:r w:rsidRPr="00FB011E">
              <w:rPr>
                <w:rFonts w:ascii="Gill Sans MT" w:hAnsi="Gill Sans MT" w:cs="Segoe UI"/>
                <w:bCs/>
                <w:color w:val="000000"/>
                <w:sz w:val="21"/>
                <w:szCs w:val="21"/>
                <w:lang w:val="sq-AL"/>
              </w:rPr>
              <w:t>Shefi i kabinetit të kryetarit</w:t>
            </w:r>
          </w:p>
          <w:p w14:paraId="277BAD84" w14:textId="77777777" w:rsidR="008F5A0A" w:rsidRDefault="008F5A0A" w:rsidP="008F5A0A">
            <w:pPr>
              <w:autoSpaceDE w:val="0"/>
              <w:autoSpaceDN w:val="0"/>
              <w:adjustRightInd w:val="0"/>
              <w:jc w:val="center"/>
              <w:rPr>
                <w:rFonts w:ascii="Gill Sans MT" w:hAnsi="Gill Sans MT" w:cs="Segoe UI"/>
                <w:bCs/>
                <w:color w:val="000000"/>
                <w:sz w:val="21"/>
                <w:szCs w:val="21"/>
                <w:lang w:val="sq-AL"/>
              </w:rPr>
            </w:pPr>
            <w:r>
              <w:rPr>
                <w:rFonts w:ascii="Gill Sans MT" w:hAnsi="Gill Sans MT" w:cs="Segoe UI"/>
                <w:bCs/>
                <w:color w:val="000000"/>
                <w:sz w:val="21"/>
                <w:szCs w:val="21"/>
                <w:lang w:val="sq-AL"/>
              </w:rPr>
              <w:t>ZIMP</w:t>
            </w:r>
            <w:r w:rsidRPr="00FB011E">
              <w:rPr>
                <w:rFonts w:ascii="Gill Sans MT" w:hAnsi="Gill Sans MT" w:cs="Segoe UI"/>
                <w:bCs/>
                <w:color w:val="000000"/>
                <w:sz w:val="21"/>
                <w:szCs w:val="21"/>
                <w:lang w:val="sq-AL"/>
              </w:rPr>
              <w:t xml:space="preserve"> </w:t>
            </w:r>
          </w:p>
          <w:p w14:paraId="4EBC6716" w14:textId="77777777" w:rsidR="008F5A0A" w:rsidRPr="00FB011E" w:rsidRDefault="008F5A0A" w:rsidP="008F5A0A">
            <w:pPr>
              <w:autoSpaceDE w:val="0"/>
              <w:autoSpaceDN w:val="0"/>
              <w:adjustRightInd w:val="0"/>
              <w:jc w:val="center"/>
              <w:rPr>
                <w:rFonts w:ascii="Gill Sans MT" w:hAnsi="Gill Sans MT" w:cs="Segoe UI"/>
                <w:bCs/>
                <w:color w:val="000000"/>
                <w:sz w:val="21"/>
                <w:szCs w:val="21"/>
                <w:lang w:val="sq-AL"/>
              </w:rPr>
            </w:pPr>
            <w:r w:rsidRPr="00FB011E">
              <w:rPr>
                <w:rFonts w:ascii="Gill Sans MT" w:hAnsi="Gill Sans MT" w:cs="Segoe UI"/>
                <w:bCs/>
                <w:color w:val="000000"/>
                <w:sz w:val="21"/>
                <w:szCs w:val="21"/>
                <w:lang w:val="sq-AL"/>
              </w:rPr>
              <w:t xml:space="preserve">Zyrtari i logjistikës   </w:t>
            </w:r>
          </w:p>
          <w:p w14:paraId="7EB74CB4" w14:textId="77777777" w:rsidR="008F5A0A" w:rsidRPr="00306EEE" w:rsidRDefault="008F5A0A" w:rsidP="008F5A0A">
            <w:pPr>
              <w:autoSpaceDE w:val="0"/>
              <w:autoSpaceDN w:val="0"/>
              <w:adjustRightInd w:val="0"/>
              <w:jc w:val="center"/>
              <w:rPr>
                <w:rFonts w:ascii="Gill Sans MT" w:hAnsi="Gill Sans MT" w:cs="Segoe UI"/>
                <w:bCs/>
                <w:color w:val="000000"/>
                <w:sz w:val="21"/>
                <w:szCs w:val="21"/>
              </w:rPr>
            </w:pPr>
          </w:p>
        </w:tc>
        <w:tc>
          <w:tcPr>
            <w:tcW w:w="1463" w:type="dxa"/>
            <w:shd w:val="clear" w:color="auto" w:fill="auto"/>
          </w:tcPr>
          <w:p w14:paraId="5906907F" w14:textId="0740509F" w:rsidR="008F5A0A" w:rsidRDefault="00950461" w:rsidP="008F5A0A">
            <w:pPr>
              <w:autoSpaceDE w:val="0"/>
              <w:autoSpaceDN w:val="0"/>
              <w:adjustRightInd w:val="0"/>
              <w:jc w:val="center"/>
              <w:rPr>
                <w:rFonts w:ascii="Gill Sans MT" w:hAnsi="Gill Sans MT" w:cs="Segoe UI"/>
                <w:color w:val="000000"/>
                <w:sz w:val="21"/>
                <w:szCs w:val="21"/>
              </w:rPr>
            </w:pPr>
            <w:r>
              <w:rPr>
                <w:rFonts w:ascii="Gill Sans MT" w:hAnsi="Gill Sans MT" w:cs="Segoe UI"/>
                <w:color w:val="000000"/>
                <w:sz w:val="21"/>
                <w:szCs w:val="21"/>
                <w:lang w:val="sq-AL"/>
              </w:rPr>
              <w:t>2023</w:t>
            </w:r>
          </w:p>
        </w:tc>
        <w:tc>
          <w:tcPr>
            <w:tcW w:w="1710" w:type="dxa"/>
            <w:shd w:val="clear" w:color="auto" w:fill="auto"/>
          </w:tcPr>
          <w:p w14:paraId="6BE242C2" w14:textId="353EF962" w:rsidR="008F5A0A" w:rsidRPr="00C7039B" w:rsidRDefault="008F5A0A" w:rsidP="008F5A0A">
            <w:pPr>
              <w:autoSpaceDE w:val="0"/>
              <w:autoSpaceDN w:val="0"/>
              <w:adjustRightInd w:val="0"/>
              <w:jc w:val="right"/>
              <w:rPr>
                <w:rFonts w:ascii="Gill Sans MT" w:hAnsi="Gill Sans MT" w:cs="Segoe UI"/>
                <w:i/>
                <w:iCs/>
                <w:color w:val="000000"/>
                <w:sz w:val="21"/>
                <w:szCs w:val="21"/>
              </w:rPr>
            </w:pPr>
            <w:r w:rsidRPr="00C7039B">
              <w:rPr>
                <w:rFonts w:ascii="Gill Sans MT" w:hAnsi="Gill Sans MT" w:cs="Segoe UI"/>
                <w:bCs/>
                <w:i/>
                <w:iCs/>
                <w:color w:val="000000"/>
                <w:sz w:val="21"/>
                <w:szCs w:val="21"/>
                <w:lang w:val="sq-AL"/>
              </w:rPr>
              <w:t>pa kosto shtesë</w:t>
            </w:r>
          </w:p>
        </w:tc>
      </w:tr>
      <w:tr w:rsidR="008F5A0A" w:rsidRPr="00306EEE" w14:paraId="689E7224" w14:textId="77777777" w:rsidTr="00612D7B">
        <w:tc>
          <w:tcPr>
            <w:tcW w:w="3302" w:type="dxa"/>
            <w:shd w:val="clear" w:color="auto" w:fill="auto"/>
          </w:tcPr>
          <w:p w14:paraId="4BF1FA8B" w14:textId="77777777" w:rsidR="008F5A0A" w:rsidRPr="00B54652" w:rsidRDefault="008F5A0A" w:rsidP="008F5A0A">
            <w:pPr>
              <w:autoSpaceDE w:val="0"/>
              <w:autoSpaceDN w:val="0"/>
              <w:adjustRightInd w:val="0"/>
              <w:rPr>
                <w:rFonts w:ascii="Gill Sans MT" w:hAnsi="Gill Sans MT" w:cs="Segoe UI"/>
                <w:b/>
                <w:bCs/>
                <w:i/>
                <w:iCs/>
                <w:color w:val="000000"/>
                <w:sz w:val="21"/>
                <w:szCs w:val="21"/>
                <w:lang w:val="sq-AL"/>
              </w:rPr>
            </w:pPr>
            <w:r w:rsidRPr="00B54652">
              <w:rPr>
                <w:rFonts w:ascii="Gill Sans MT" w:hAnsi="Gill Sans MT" w:cs="Segoe UI"/>
                <w:b/>
                <w:bCs/>
                <w:i/>
                <w:iCs/>
                <w:color w:val="000000"/>
                <w:sz w:val="21"/>
                <w:szCs w:val="21"/>
                <w:lang w:val="sq-AL"/>
              </w:rPr>
              <w:t xml:space="preserve">Anketimi i personelit mbi </w:t>
            </w:r>
            <w:proofErr w:type="spellStart"/>
            <w:r w:rsidRPr="00B54652">
              <w:rPr>
                <w:rFonts w:ascii="Gill Sans MT" w:hAnsi="Gill Sans MT" w:cs="Segoe UI"/>
                <w:b/>
                <w:bCs/>
                <w:i/>
                <w:iCs/>
                <w:color w:val="000000"/>
                <w:sz w:val="21"/>
                <w:szCs w:val="21"/>
                <w:lang w:val="sq-AL"/>
              </w:rPr>
              <w:t>kënaqshmërinë</w:t>
            </w:r>
            <w:proofErr w:type="spellEnd"/>
            <w:r w:rsidRPr="00B54652">
              <w:rPr>
                <w:rFonts w:ascii="Gill Sans MT" w:hAnsi="Gill Sans MT" w:cs="Segoe UI"/>
                <w:b/>
                <w:bCs/>
                <w:i/>
                <w:iCs/>
                <w:color w:val="000000"/>
                <w:sz w:val="21"/>
                <w:szCs w:val="21"/>
                <w:lang w:val="sq-AL"/>
              </w:rPr>
              <w:t xml:space="preserve"> me kushtet në vendin e punës (sipas pyetësorit të miratuar)</w:t>
            </w:r>
          </w:p>
          <w:p w14:paraId="6BD3BADD" w14:textId="77777777" w:rsidR="008F5A0A" w:rsidRPr="00306EEE" w:rsidRDefault="008F5A0A" w:rsidP="008F5A0A">
            <w:pPr>
              <w:autoSpaceDE w:val="0"/>
              <w:autoSpaceDN w:val="0"/>
              <w:adjustRightInd w:val="0"/>
              <w:rPr>
                <w:rFonts w:ascii="Gill Sans MT" w:hAnsi="Gill Sans MT" w:cs="Segoe UI"/>
                <w:b/>
                <w:bCs/>
                <w:i/>
                <w:iCs/>
                <w:color w:val="000000"/>
                <w:sz w:val="21"/>
                <w:szCs w:val="21"/>
              </w:rPr>
            </w:pPr>
          </w:p>
        </w:tc>
        <w:tc>
          <w:tcPr>
            <w:tcW w:w="2880" w:type="dxa"/>
            <w:shd w:val="clear" w:color="auto" w:fill="auto"/>
          </w:tcPr>
          <w:p w14:paraId="1D258D73" w14:textId="77777777" w:rsidR="008F5A0A" w:rsidRPr="00FB011E" w:rsidRDefault="008F5A0A" w:rsidP="008F5A0A">
            <w:pPr>
              <w:autoSpaceDE w:val="0"/>
              <w:autoSpaceDN w:val="0"/>
              <w:adjustRightInd w:val="0"/>
              <w:jc w:val="center"/>
              <w:rPr>
                <w:rFonts w:ascii="Gill Sans MT" w:hAnsi="Gill Sans MT" w:cs="Segoe UI"/>
                <w:bCs/>
                <w:color w:val="000000"/>
                <w:sz w:val="21"/>
                <w:szCs w:val="21"/>
                <w:lang w:val="sq-AL"/>
              </w:rPr>
            </w:pPr>
            <w:r w:rsidRPr="00FB011E">
              <w:rPr>
                <w:rFonts w:ascii="Gill Sans MT" w:hAnsi="Gill Sans MT" w:cs="Segoe UI"/>
                <w:bCs/>
                <w:color w:val="000000"/>
                <w:sz w:val="21"/>
                <w:szCs w:val="21"/>
                <w:lang w:val="sq-AL"/>
              </w:rPr>
              <w:t>Shefi i kabinetit të kryetarit</w:t>
            </w:r>
          </w:p>
          <w:p w14:paraId="44B03E48" w14:textId="77777777" w:rsidR="008F5A0A" w:rsidRDefault="008F5A0A" w:rsidP="008F5A0A">
            <w:pPr>
              <w:autoSpaceDE w:val="0"/>
              <w:autoSpaceDN w:val="0"/>
              <w:adjustRightInd w:val="0"/>
              <w:jc w:val="center"/>
              <w:rPr>
                <w:rFonts w:ascii="Gill Sans MT" w:hAnsi="Gill Sans MT" w:cs="Segoe UI"/>
                <w:bCs/>
                <w:color w:val="000000"/>
                <w:sz w:val="21"/>
                <w:szCs w:val="21"/>
                <w:lang w:val="sq-AL"/>
              </w:rPr>
            </w:pPr>
            <w:r>
              <w:rPr>
                <w:rFonts w:ascii="Gill Sans MT" w:hAnsi="Gill Sans MT" w:cs="Segoe UI"/>
                <w:bCs/>
                <w:color w:val="000000"/>
                <w:sz w:val="21"/>
                <w:szCs w:val="21"/>
                <w:lang w:val="sq-AL"/>
              </w:rPr>
              <w:t>ZIMP</w:t>
            </w:r>
            <w:r w:rsidRPr="00FB011E">
              <w:rPr>
                <w:rFonts w:ascii="Gill Sans MT" w:hAnsi="Gill Sans MT" w:cs="Segoe UI"/>
                <w:bCs/>
                <w:color w:val="000000"/>
                <w:sz w:val="21"/>
                <w:szCs w:val="21"/>
                <w:lang w:val="sq-AL"/>
              </w:rPr>
              <w:t xml:space="preserve"> </w:t>
            </w:r>
          </w:p>
          <w:p w14:paraId="38523144" w14:textId="77777777" w:rsidR="008F5A0A" w:rsidRPr="00FB011E" w:rsidRDefault="008F5A0A" w:rsidP="008F5A0A">
            <w:pPr>
              <w:autoSpaceDE w:val="0"/>
              <w:autoSpaceDN w:val="0"/>
              <w:adjustRightInd w:val="0"/>
              <w:jc w:val="center"/>
              <w:rPr>
                <w:rFonts w:ascii="Gill Sans MT" w:hAnsi="Gill Sans MT" w:cs="Segoe UI"/>
                <w:bCs/>
                <w:color w:val="000000"/>
                <w:sz w:val="21"/>
                <w:szCs w:val="21"/>
                <w:lang w:val="sq-AL"/>
              </w:rPr>
            </w:pPr>
            <w:r w:rsidRPr="00FB011E">
              <w:rPr>
                <w:rFonts w:ascii="Gill Sans MT" w:hAnsi="Gill Sans MT" w:cs="Segoe UI"/>
                <w:bCs/>
                <w:color w:val="000000"/>
                <w:sz w:val="21"/>
                <w:szCs w:val="21"/>
                <w:lang w:val="sq-AL"/>
              </w:rPr>
              <w:t xml:space="preserve">Zyrtari i logjistikës   </w:t>
            </w:r>
          </w:p>
          <w:p w14:paraId="34B4AB65" w14:textId="77777777" w:rsidR="008F5A0A" w:rsidRPr="00306EEE" w:rsidRDefault="008F5A0A" w:rsidP="008F5A0A">
            <w:pPr>
              <w:autoSpaceDE w:val="0"/>
              <w:autoSpaceDN w:val="0"/>
              <w:adjustRightInd w:val="0"/>
              <w:jc w:val="center"/>
              <w:rPr>
                <w:rFonts w:ascii="Gill Sans MT" w:hAnsi="Gill Sans MT" w:cs="Segoe UI"/>
                <w:bCs/>
                <w:color w:val="000000"/>
                <w:sz w:val="21"/>
                <w:szCs w:val="21"/>
              </w:rPr>
            </w:pPr>
          </w:p>
        </w:tc>
        <w:tc>
          <w:tcPr>
            <w:tcW w:w="1463" w:type="dxa"/>
            <w:shd w:val="clear" w:color="auto" w:fill="auto"/>
          </w:tcPr>
          <w:p w14:paraId="122005F4" w14:textId="536DD6AA" w:rsidR="008F5A0A" w:rsidRDefault="00950461" w:rsidP="008F5A0A">
            <w:pPr>
              <w:autoSpaceDE w:val="0"/>
              <w:autoSpaceDN w:val="0"/>
              <w:adjustRightInd w:val="0"/>
              <w:jc w:val="center"/>
              <w:rPr>
                <w:rFonts w:ascii="Gill Sans MT" w:hAnsi="Gill Sans MT" w:cs="Segoe UI"/>
                <w:color w:val="000000"/>
                <w:sz w:val="21"/>
                <w:szCs w:val="21"/>
              </w:rPr>
            </w:pPr>
            <w:r>
              <w:rPr>
                <w:rFonts w:ascii="Gill Sans MT" w:hAnsi="Gill Sans MT" w:cs="Segoe UI"/>
                <w:color w:val="000000"/>
                <w:sz w:val="21"/>
                <w:szCs w:val="21"/>
              </w:rPr>
              <w:t>2023</w:t>
            </w:r>
          </w:p>
        </w:tc>
        <w:tc>
          <w:tcPr>
            <w:tcW w:w="1710" w:type="dxa"/>
            <w:shd w:val="clear" w:color="auto" w:fill="auto"/>
          </w:tcPr>
          <w:p w14:paraId="71912752" w14:textId="549FCBAC" w:rsidR="008F5A0A" w:rsidRPr="00C7039B" w:rsidRDefault="008F5A0A" w:rsidP="008F5A0A">
            <w:pPr>
              <w:autoSpaceDE w:val="0"/>
              <w:autoSpaceDN w:val="0"/>
              <w:adjustRightInd w:val="0"/>
              <w:jc w:val="right"/>
              <w:rPr>
                <w:rFonts w:ascii="Gill Sans MT" w:hAnsi="Gill Sans MT" w:cs="Segoe UI"/>
                <w:i/>
                <w:iCs/>
                <w:color w:val="000000"/>
                <w:sz w:val="21"/>
                <w:szCs w:val="21"/>
              </w:rPr>
            </w:pPr>
            <w:r w:rsidRPr="00C7039B">
              <w:rPr>
                <w:rFonts w:ascii="Gill Sans MT" w:hAnsi="Gill Sans MT" w:cs="Segoe UI"/>
                <w:bCs/>
                <w:i/>
                <w:iCs/>
                <w:color w:val="000000"/>
                <w:sz w:val="21"/>
                <w:szCs w:val="21"/>
                <w:lang w:val="sq-AL"/>
              </w:rPr>
              <w:t>pa kosto shtesë</w:t>
            </w:r>
          </w:p>
        </w:tc>
      </w:tr>
      <w:tr w:rsidR="008F5A0A" w:rsidRPr="00306EEE" w14:paraId="12B49685" w14:textId="77777777" w:rsidTr="00746CEE">
        <w:tc>
          <w:tcPr>
            <w:tcW w:w="3302" w:type="dxa"/>
          </w:tcPr>
          <w:p w14:paraId="3B6BC8DA" w14:textId="77777777" w:rsidR="008F5A0A" w:rsidRPr="00306EEE" w:rsidRDefault="008F5A0A" w:rsidP="008F5A0A">
            <w:pPr>
              <w:autoSpaceDE w:val="0"/>
              <w:autoSpaceDN w:val="0"/>
              <w:adjustRightInd w:val="0"/>
              <w:rPr>
                <w:rFonts w:ascii="Gill Sans MT" w:hAnsi="Gill Sans MT" w:cs="Segoe UI"/>
                <w:b/>
                <w:bCs/>
                <w:i/>
                <w:iCs/>
                <w:color w:val="000000"/>
                <w:sz w:val="21"/>
                <w:szCs w:val="21"/>
                <w:lang w:val="sq-AL"/>
              </w:rPr>
            </w:pPr>
            <w:r w:rsidRPr="00306EEE">
              <w:rPr>
                <w:rFonts w:ascii="Gill Sans MT" w:hAnsi="Gill Sans MT" w:cs="Segoe UI"/>
                <w:b/>
                <w:bCs/>
                <w:i/>
                <w:iCs/>
                <w:color w:val="000000"/>
                <w:sz w:val="21"/>
                <w:szCs w:val="21"/>
                <w:lang w:val="sq-AL"/>
              </w:rPr>
              <w:t>Takimi i Përgjithshëm (2) me stafin e administratës</w:t>
            </w:r>
          </w:p>
          <w:p w14:paraId="310535F4" w14:textId="77777777" w:rsidR="008F5A0A" w:rsidRPr="00306EEE" w:rsidRDefault="008F5A0A" w:rsidP="008F5A0A">
            <w:pPr>
              <w:autoSpaceDE w:val="0"/>
              <w:autoSpaceDN w:val="0"/>
              <w:adjustRightInd w:val="0"/>
              <w:rPr>
                <w:rFonts w:ascii="Gill Sans MT" w:hAnsi="Gill Sans MT" w:cs="Segoe UI"/>
                <w:b/>
                <w:bCs/>
                <w:i/>
                <w:iCs/>
                <w:color w:val="000000"/>
                <w:sz w:val="21"/>
                <w:szCs w:val="21"/>
                <w:lang w:val="sq-AL"/>
              </w:rPr>
            </w:pPr>
          </w:p>
        </w:tc>
        <w:tc>
          <w:tcPr>
            <w:tcW w:w="2880" w:type="dxa"/>
          </w:tcPr>
          <w:p w14:paraId="2FF3948E" w14:textId="77777777" w:rsidR="008F5A0A" w:rsidRPr="00306EEE" w:rsidRDefault="008F5A0A" w:rsidP="008F5A0A">
            <w:pPr>
              <w:autoSpaceDE w:val="0"/>
              <w:autoSpaceDN w:val="0"/>
              <w:adjustRightInd w:val="0"/>
              <w:jc w:val="center"/>
              <w:rPr>
                <w:rFonts w:ascii="Gill Sans MT" w:hAnsi="Gill Sans MT" w:cs="Segoe UI"/>
                <w:bCs/>
                <w:color w:val="000000"/>
                <w:sz w:val="21"/>
                <w:szCs w:val="21"/>
                <w:lang w:val="sq-AL"/>
              </w:rPr>
            </w:pPr>
            <w:r w:rsidRPr="00306EEE">
              <w:rPr>
                <w:rFonts w:ascii="Gill Sans MT" w:hAnsi="Gill Sans MT" w:cs="Segoe UI"/>
                <w:bCs/>
                <w:color w:val="000000"/>
                <w:sz w:val="21"/>
                <w:szCs w:val="21"/>
                <w:lang w:val="sq-AL"/>
              </w:rPr>
              <w:t>Kryetari i komunës</w:t>
            </w:r>
          </w:p>
          <w:p w14:paraId="2E96C6EE" w14:textId="77777777" w:rsidR="008F5A0A" w:rsidRPr="00306EEE" w:rsidRDefault="008F5A0A" w:rsidP="008F5A0A">
            <w:pPr>
              <w:autoSpaceDE w:val="0"/>
              <w:autoSpaceDN w:val="0"/>
              <w:adjustRightInd w:val="0"/>
              <w:jc w:val="center"/>
              <w:rPr>
                <w:rFonts w:ascii="Gill Sans MT" w:hAnsi="Gill Sans MT" w:cs="Segoe UI"/>
                <w:bCs/>
                <w:color w:val="000000"/>
                <w:sz w:val="21"/>
                <w:szCs w:val="21"/>
                <w:lang w:val="sq-AL"/>
              </w:rPr>
            </w:pPr>
            <w:r w:rsidRPr="00306EEE">
              <w:rPr>
                <w:rFonts w:ascii="Gill Sans MT" w:hAnsi="Gill Sans MT" w:cs="Segoe UI"/>
                <w:bCs/>
                <w:color w:val="000000"/>
                <w:sz w:val="21"/>
                <w:szCs w:val="21"/>
                <w:lang w:val="sq-AL"/>
              </w:rPr>
              <w:t>Shefi i kabinetit të kryetarit</w:t>
            </w:r>
          </w:p>
          <w:p w14:paraId="695A6CE7" w14:textId="77777777" w:rsidR="008F5A0A" w:rsidRPr="00306EEE" w:rsidRDefault="008F5A0A" w:rsidP="008F5A0A">
            <w:pPr>
              <w:autoSpaceDE w:val="0"/>
              <w:autoSpaceDN w:val="0"/>
              <w:adjustRightInd w:val="0"/>
              <w:jc w:val="center"/>
              <w:rPr>
                <w:rFonts w:ascii="Gill Sans MT" w:hAnsi="Gill Sans MT" w:cs="Segoe UI"/>
                <w:bCs/>
                <w:color w:val="000000"/>
                <w:sz w:val="21"/>
                <w:szCs w:val="21"/>
                <w:lang w:val="sq-AL"/>
              </w:rPr>
            </w:pPr>
            <w:r w:rsidRPr="00306EEE">
              <w:rPr>
                <w:rFonts w:ascii="Gill Sans MT" w:hAnsi="Gill Sans MT" w:cs="Segoe UI"/>
                <w:bCs/>
                <w:color w:val="000000"/>
                <w:sz w:val="21"/>
                <w:szCs w:val="21"/>
                <w:lang w:val="sq-AL"/>
              </w:rPr>
              <w:t xml:space="preserve">Njësia e personelit </w:t>
            </w:r>
          </w:p>
          <w:p w14:paraId="4D10CEF5" w14:textId="77777777" w:rsidR="008F5A0A" w:rsidRPr="00306EEE" w:rsidRDefault="008F5A0A" w:rsidP="008F5A0A">
            <w:pPr>
              <w:autoSpaceDE w:val="0"/>
              <w:autoSpaceDN w:val="0"/>
              <w:adjustRightInd w:val="0"/>
              <w:jc w:val="center"/>
              <w:rPr>
                <w:rFonts w:ascii="Gill Sans MT" w:hAnsi="Gill Sans MT" w:cs="Segoe UI"/>
                <w:bCs/>
                <w:color w:val="000000"/>
                <w:sz w:val="21"/>
                <w:szCs w:val="21"/>
                <w:lang w:val="sq-AL"/>
              </w:rPr>
            </w:pPr>
          </w:p>
        </w:tc>
        <w:tc>
          <w:tcPr>
            <w:tcW w:w="1463" w:type="dxa"/>
          </w:tcPr>
          <w:p w14:paraId="520C07FE" w14:textId="03A829E0" w:rsidR="008F5A0A" w:rsidRPr="00306EEE" w:rsidRDefault="00950461" w:rsidP="00135DC5">
            <w:pPr>
              <w:autoSpaceDE w:val="0"/>
              <w:autoSpaceDN w:val="0"/>
              <w:adjustRightInd w:val="0"/>
              <w:jc w:val="center"/>
              <w:rPr>
                <w:rFonts w:ascii="Gill Sans MT" w:hAnsi="Gill Sans MT" w:cs="Segoe UI"/>
                <w:color w:val="000000"/>
                <w:sz w:val="21"/>
                <w:szCs w:val="21"/>
                <w:lang w:val="sq-AL"/>
              </w:rPr>
            </w:pPr>
            <w:r>
              <w:rPr>
                <w:rFonts w:ascii="Gill Sans MT" w:hAnsi="Gill Sans MT" w:cs="Segoe UI"/>
                <w:color w:val="000000"/>
                <w:sz w:val="21"/>
                <w:szCs w:val="21"/>
                <w:lang w:val="sq-AL"/>
              </w:rPr>
              <w:t>2023</w:t>
            </w:r>
          </w:p>
        </w:tc>
        <w:tc>
          <w:tcPr>
            <w:tcW w:w="1710" w:type="dxa"/>
          </w:tcPr>
          <w:p w14:paraId="329B811A" w14:textId="75216D61" w:rsidR="008F5A0A" w:rsidRPr="00C7039B" w:rsidRDefault="00950461" w:rsidP="008F5A0A">
            <w:pPr>
              <w:autoSpaceDE w:val="0"/>
              <w:autoSpaceDN w:val="0"/>
              <w:adjustRightInd w:val="0"/>
              <w:jc w:val="right"/>
              <w:rPr>
                <w:rFonts w:ascii="Gill Sans MT" w:hAnsi="Gill Sans MT" w:cs="Segoe UI"/>
                <w:i/>
                <w:iCs/>
                <w:color w:val="000000"/>
                <w:sz w:val="21"/>
                <w:szCs w:val="21"/>
                <w:lang w:val="sq-AL"/>
              </w:rPr>
            </w:pPr>
            <w:r>
              <w:rPr>
                <w:rFonts w:ascii="Gill Sans MT" w:hAnsi="Gill Sans MT" w:cs="Segoe UI"/>
                <w:i/>
                <w:iCs/>
                <w:color w:val="000000"/>
                <w:sz w:val="21"/>
                <w:szCs w:val="21"/>
                <w:lang w:val="sq-AL"/>
              </w:rPr>
              <w:t>100</w:t>
            </w:r>
          </w:p>
        </w:tc>
      </w:tr>
      <w:tr w:rsidR="008F5A0A" w:rsidRPr="00306EEE" w14:paraId="28F6EA62" w14:textId="77777777" w:rsidTr="00746CEE">
        <w:tc>
          <w:tcPr>
            <w:tcW w:w="3302" w:type="dxa"/>
          </w:tcPr>
          <w:p w14:paraId="34FF1827" w14:textId="2374ED2B" w:rsidR="008F5A0A" w:rsidRDefault="008F5A0A" w:rsidP="008F5A0A">
            <w:pPr>
              <w:autoSpaceDE w:val="0"/>
              <w:autoSpaceDN w:val="0"/>
              <w:adjustRightInd w:val="0"/>
              <w:rPr>
                <w:rFonts w:ascii="Gill Sans MT" w:hAnsi="Gill Sans MT" w:cs="Segoe UI"/>
                <w:b/>
                <w:bCs/>
                <w:i/>
                <w:iCs/>
                <w:color w:val="000000"/>
                <w:sz w:val="21"/>
                <w:szCs w:val="21"/>
                <w:lang w:val="sq-AL"/>
              </w:rPr>
            </w:pPr>
            <w:r w:rsidRPr="00306EEE">
              <w:rPr>
                <w:rFonts w:ascii="Gill Sans MT" w:hAnsi="Gill Sans MT" w:cs="Segoe UI"/>
                <w:b/>
                <w:bCs/>
                <w:i/>
                <w:iCs/>
                <w:color w:val="000000"/>
                <w:sz w:val="21"/>
                <w:szCs w:val="21"/>
                <w:lang w:val="sq-AL"/>
              </w:rPr>
              <w:t>Konferenca Vjetore (</w:t>
            </w:r>
            <w:proofErr w:type="spellStart"/>
            <w:r w:rsidRPr="00306EEE">
              <w:rPr>
                <w:rFonts w:ascii="Gill Sans MT" w:hAnsi="Gill Sans MT" w:cs="Segoe UI"/>
                <w:b/>
                <w:bCs/>
                <w:i/>
                <w:iCs/>
                <w:color w:val="000000"/>
                <w:sz w:val="21"/>
                <w:szCs w:val="21"/>
                <w:lang w:val="sq-AL"/>
              </w:rPr>
              <w:t>gjithëditore</w:t>
            </w:r>
            <w:proofErr w:type="spellEnd"/>
            <w:r w:rsidRPr="00306EEE">
              <w:rPr>
                <w:rFonts w:ascii="Gill Sans MT" w:hAnsi="Gill Sans MT" w:cs="Segoe UI"/>
                <w:b/>
                <w:bCs/>
                <w:i/>
                <w:iCs/>
                <w:color w:val="000000"/>
                <w:sz w:val="21"/>
                <w:szCs w:val="21"/>
                <w:lang w:val="sq-AL"/>
              </w:rPr>
              <w:t xml:space="preserve">) me pjesëmarrjen e zyrtarëve me përgjegjësi </w:t>
            </w:r>
            <w:proofErr w:type="spellStart"/>
            <w:r w:rsidRPr="00306EEE">
              <w:rPr>
                <w:rFonts w:ascii="Gill Sans MT" w:hAnsi="Gill Sans MT" w:cs="Segoe UI"/>
                <w:b/>
                <w:bCs/>
                <w:i/>
                <w:iCs/>
                <w:color w:val="000000"/>
                <w:sz w:val="21"/>
                <w:szCs w:val="21"/>
                <w:lang w:val="sq-AL"/>
              </w:rPr>
              <w:t>menaxhuese</w:t>
            </w:r>
            <w:proofErr w:type="spellEnd"/>
            <w:r w:rsidRPr="00306EEE">
              <w:rPr>
                <w:rFonts w:ascii="Gill Sans MT" w:hAnsi="Gill Sans MT" w:cs="Segoe UI"/>
                <w:b/>
                <w:bCs/>
                <w:i/>
                <w:iCs/>
                <w:color w:val="000000"/>
                <w:sz w:val="21"/>
                <w:szCs w:val="21"/>
                <w:lang w:val="sq-AL"/>
              </w:rPr>
              <w:t xml:space="preserve"> në komunë </w:t>
            </w:r>
          </w:p>
          <w:p w14:paraId="57BB4AE9" w14:textId="0FF8F8C5" w:rsidR="00041FF6" w:rsidRDefault="00041FF6" w:rsidP="008F5A0A">
            <w:pPr>
              <w:autoSpaceDE w:val="0"/>
              <w:autoSpaceDN w:val="0"/>
              <w:adjustRightInd w:val="0"/>
              <w:rPr>
                <w:rFonts w:ascii="Gill Sans MT" w:hAnsi="Gill Sans MT" w:cs="Segoe UI"/>
                <w:b/>
                <w:bCs/>
                <w:i/>
                <w:iCs/>
                <w:color w:val="000000"/>
                <w:sz w:val="21"/>
                <w:szCs w:val="21"/>
                <w:lang w:val="sq-AL"/>
              </w:rPr>
            </w:pPr>
          </w:p>
          <w:p w14:paraId="5D6C559C" w14:textId="24D39B80" w:rsidR="00041FF6" w:rsidRDefault="00041FF6" w:rsidP="008F5A0A">
            <w:pPr>
              <w:autoSpaceDE w:val="0"/>
              <w:autoSpaceDN w:val="0"/>
              <w:adjustRightInd w:val="0"/>
              <w:rPr>
                <w:rFonts w:ascii="Gill Sans MT" w:hAnsi="Gill Sans MT" w:cs="Segoe UI"/>
                <w:b/>
                <w:bCs/>
                <w:i/>
                <w:iCs/>
                <w:color w:val="000000"/>
                <w:sz w:val="21"/>
                <w:szCs w:val="21"/>
                <w:lang w:val="sq-AL"/>
              </w:rPr>
            </w:pPr>
          </w:p>
          <w:p w14:paraId="65013685" w14:textId="3676BCC3" w:rsidR="00041FF6" w:rsidRDefault="00041FF6" w:rsidP="008F5A0A">
            <w:pPr>
              <w:autoSpaceDE w:val="0"/>
              <w:autoSpaceDN w:val="0"/>
              <w:adjustRightInd w:val="0"/>
              <w:rPr>
                <w:rFonts w:ascii="Gill Sans MT" w:hAnsi="Gill Sans MT" w:cs="Segoe UI"/>
                <w:b/>
                <w:bCs/>
                <w:i/>
                <w:iCs/>
                <w:color w:val="000000"/>
                <w:sz w:val="21"/>
                <w:szCs w:val="21"/>
                <w:lang w:val="sq-AL"/>
              </w:rPr>
            </w:pPr>
          </w:p>
          <w:p w14:paraId="043445BB" w14:textId="4B9E1284" w:rsidR="00041FF6" w:rsidRDefault="00041FF6" w:rsidP="008F5A0A">
            <w:pPr>
              <w:autoSpaceDE w:val="0"/>
              <w:autoSpaceDN w:val="0"/>
              <w:adjustRightInd w:val="0"/>
              <w:rPr>
                <w:rFonts w:ascii="Gill Sans MT" w:hAnsi="Gill Sans MT" w:cs="Segoe UI"/>
                <w:b/>
                <w:bCs/>
                <w:i/>
                <w:iCs/>
                <w:color w:val="000000"/>
                <w:sz w:val="21"/>
                <w:szCs w:val="21"/>
                <w:lang w:val="sq-AL"/>
              </w:rPr>
            </w:pPr>
          </w:p>
          <w:p w14:paraId="0A3934CA" w14:textId="77777777" w:rsidR="00041FF6" w:rsidRPr="00306EEE" w:rsidRDefault="00041FF6" w:rsidP="008F5A0A">
            <w:pPr>
              <w:autoSpaceDE w:val="0"/>
              <w:autoSpaceDN w:val="0"/>
              <w:adjustRightInd w:val="0"/>
              <w:rPr>
                <w:rFonts w:ascii="Gill Sans MT" w:hAnsi="Gill Sans MT" w:cs="Segoe UI"/>
                <w:b/>
                <w:bCs/>
                <w:i/>
                <w:iCs/>
                <w:color w:val="000000"/>
                <w:sz w:val="21"/>
                <w:szCs w:val="21"/>
                <w:lang w:val="sq-AL"/>
              </w:rPr>
            </w:pPr>
          </w:p>
          <w:p w14:paraId="394E4D9C" w14:textId="77777777" w:rsidR="008F5A0A" w:rsidRPr="00306EEE" w:rsidRDefault="008F5A0A" w:rsidP="008F5A0A">
            <w:pPr>
              <w:autoSpaceDE w:val="0"/>
              <w:autoSpaceDN w:val="0"/>
              <w:adjustRightInd w:val="0"/>
              <w:rPr>
                <w:rFonts w:ascii="Gill Sans MT" w:hAnsi="Gill Sans MT" w:cs="Segoe UI"/>
                <w:b/>
                <w:bCs/>
                <w:i/>
                <w:iCs/>
                <w:color w:val="000000"/>
                <w:sz w:val="21"/>
                <w:szCs w:val="21"/>
                <w:lang w:val="sq-AL"/>
              </w:rPr>
            </w:pPr>
          </w:p>
        </w:tc>
        <w:tc>
          <w:tcPr>
            <w:tcW w:w="2880" w:type="dxa"/>
          </w:tcPr>
          <w:p w14:paraId="0C04316B" w14:textId="77777777" w:rsidR="008F5A0A" w:rsidRPr="00306EEE" w:rsidRDefault="008F5A0A" w:rsidP="008F5A0A">
            <w:pPr>
              <w:autoSpaceDE w:val="0"/>
              <w:autoSpaceDN w:val="0"/>
              <w:adjustRightInd w:val="0"/>
              <w:jc w:val="center"/>
              <w:rPr>
                <w:rFonts w:ascii="Gill Sans MT" w:hAnsi="Gill Sans MT" w:cs="Segoe UI"/>
                <w:bCs/>
                <w:color w:val="000000"/>
                <w:sz w:val="21"/>
                <w:szCs w:val="21"/>
                <w:lang w:val="sq-AL"/>
              </w:rPr>
            </w:pPr>
            <w:r w:rsidRPr="00306EEE">
              <w:rPr>
                <w:rFonts w:ascii="Gill Sans MT" w:hAnsi="Gill Sans MT" w:cs="Segoe UI"/>
                <w:bCs/>
                <w:color w:val="000000"/>
                <w:sz w:val="21"/>
                <w:szCs w:val="21"/>
                <w:lang w:val="sq-AL"/>
              </w:rPr>
              <w:t>Kryetari i komunës</w:t>
            </w:r>
          </w:p>
          <w:p w14:paraId="17E87DE3" w14:textId="77777777" w:rsidR="008F5A0A" w:rsidRPr="00306EEE" w:rsidRDefault="008F5A0A" w:rsidP="008F5A0A">
            <w:pPr>
              <w:autoSpaceDE w:val="0"/>
              <w:autoSpaceDN w:val="0"/>
              <w:adjustRightInd w:val="0"/>
              <w:jc w:val="center"/>
              <w:rPr>
                <w:rFonts w:ascii="Gill Sans MT" w:hAnsi="Gill Sans MT" w:cs="Segoe UI"/>
                <w:bCs/>
                <w:color w:val="000000"/>
                <w:sz w:val="21"/>
                <w:szCs w:val="21"/>
                <w:lang w:val="sq-AL"/>
              </w:rPr>
            </w:pPr>
            <w:r w:rsidRPr="00306EEE">
              <w:rPr>
                <w:rFonts w:ascii="Gill Sans MT" w:hAnsi="Gill Sans MT" w:cs="Segoe UI"/>
                <w:bCs/>
                <w:color w:val="000000"/>
                <w:sz w:val="21"/>
                <w:szCs w:val="21"/>
                <w:lang w:val="sq-AL"/>
              </w:rPr>
              <w:t xml:space="preserve">Shefi i kabinetit të kryetarit </w:t>
            </w:r>
          </w:p>
          <w:p w14:paraId="4D3220CA" w14:textId="77777777" w:rsidR="008F5A0A" w:rsidRPr="00306EEE" w:rsidRDefault="008F5A0A" w:rsidP="008F5A0A">
            <w:pPr>
              <w:autoSpaceDE w:val="0"/>
              <w:autoSpaceDN w:val="0"/>
              <w:adjustRightInd w:val="0"/>
              <w:jc w:val="center"/>
              <w:rPr>
                <w:rFonts w:ascii="Gill Sans MT" w:hAnsi="Gill Sans MT" w:cs="Segoe UI"/>
                <w:bCs/>
                <w:color w:val="000000"/>
                <w:sz w:val="21"/>
                <w:szCs w:val="21"/>
                <w:lang w:val="sq-AL"/>
              </w:rPr>
            </w:pPr>
            <w:r w:rsidRPr="00306EEE">
              <w:rPr>
                <w:rFonts w:ascii="Gill Sans MT" w:hAnsi="Gill Sans MT" w:cs="Segoe UI"/>
                <w:bCs/>
                <w:color w:val="000000"/>
                <w:sz w:val="21"/>
                <w:szCs w:val="21"/>
                <w:lang w:val="sq-AL"/>
              </w:rPr>
              <w:t xml:space="preserve">Drejtorët e drejtorive </w:t>
            </w:r>
          </w:p>
          <w:p w14:paraId="1720CF7C" w14:textId="77777777" w:rsidR="008F5A0A" w:rsidRPr="00306EEE" w:rsidRDefault="008F5A0A" w:rsidP="008F5A0A">
            <w:pPr>
              <w:autoSpaceDE w:val="0"/>
              <w:autoSpaceDN w:val="0"/>
              <w:adjustRightInd w:val="0"/>
              <w:jc w:val="center"/>
              <w:rPr>
                <w:rFonts w:ascii="Gill Sans MT" w:hAnsi="Gill Sans MT" w:cs="Segoe UI"/>
                <w:bCs/>
                <w:color w:val="000000"/>
                <w:sz w:val="21"/>
                <w:szCs w:val="21"/>
                <w:lang w:val="sq-AL"/>
              </w:rPr>
            </w:pPr>
          </w:p>
        </w:tc>
        <w:tc>
          <w:tcPr>
            <w:tcW w:w="1463" w:type="dxa"/>
          </w:tcPr>
          <w:p w14:paraId="60C48350" w14:textId="544FCE93" w:rsidR="008F5A0A" w:rsidRPr="00306EEE" w:rsidRDefault="008F5A0A" w:rsidP="008F5A0A">
            <w:pPr>
              <w:autoSpaceDE w:val="0"/>
              <w:autoSpaceDN w:val="0"/>
              <w:adjustRightInd w:val="0"/>
              <w:jc w:val="center"/>
              <w:rPr>
                <w:rFonts w:ascii="Gill Sans MT" w:hAnsi="Gill Sans MT" w:cs="Segoe UI"/>
                <w:color w:val="000000"/>
                <w:sz w:val="21"/>
                <w:szCs w:val="21"/>
                <w:lang w:val="sq-AL"/>
              </w:rPr>
            </w:pPr>
            <w:r>
              <w:rPr>
                <w:rFonts w:ascii="Gill Sans MT" w:hAnsi="Gill Sans MT" w:cs="Segoe UI"/>
                <w:color w:val="000000"/>
                <w:sz w:val="21"/>
                <w:szCs w:val="21"/>
                <w:lang w:val="sq-AL"/>
              </w:rPr>
              <w:t>nëntor</w:t>
            </w:r>
          </w:p>
          <w:p w14:paraId="6DEE87E6" w14:textId="72AB352E" w:rsidR="008F5A0A" w:rsidRPr="00306EEE" w:rsidRDefault="00950461" w:rsidP="008F5A0A">
            <w:pPr>
              <w:autoSpaceDE w:val="0"/>
              <w:autoSpaceDN w:val="0"/>
              <w:adjustRightInd w:val="0"/>
              <w:jc w:val="center"/>
              <w:rPr>
                <w:rFonts w:ascii="Gill Sans MT" w:hAnsi="Gill Sans MT" w:cs="Segoe UI"/>
                <w:color w:val="000000"/>
                <w:sz w:val="21"/>
                <w:szCs w:val="21"/>
                <w:lang w:val="sq-AL"/>
              </w:rPr>
            </w:pPr>
            <w:r>
              <w:rPr>
                <w:rFonts w:ascii="Gill Sans MT" w:hAnsi="Gill Sans MT" w:cs="Segoe UI"/>
                <w:color w:val="000000"/>
                <w:sz w:val="21"/>
                <w:szCs w:val="21"/>
                <w:lang w:val="sq-AL"/>
              </w:rPr>
              <w:t>2023</w:t>
            </w:r>
          </w:p>
        </w:tc>
        <w:tc>
          <w:tcPr>
            <w:tcW w:w="1710" w:type="dxa"/>
          </w:tcPr>
          <w:p w14:paraId="72E07BB6" w14:textId="57787702" w:rsidR="008F5A0A" w:rsidRPr="00612D7B" w:rsidRDefault="00950461" w:rsidP="008F5A0A">
            <w:pPr>
              <w:autoSpaceDE w:val="0"/>
              <w:autoSpaceDN w:val="0"/>
              <w:adjustRightInd w:val="0"/>
              <w:jc w:val="right"/>
              <w:rPr>
                <w:rFonts w:ascii="Gill Sans MT" w:hAnsi="Gill Sans MT" w:cs="Segoe UI"/>
                <w:b/>
                <w:bCs/>
                <w:sz w:val="21"/>
                <w:szCs w:val="21"/>
                <w:lang w:val="sq-AL"/>
              </w:rPr>
            </w:pPr>
            <w:r>
              <w:rPr>
                <w:rFonts w:ascii="Gill Sans MT" w:hAnsi="Gill Sans MT" w:cs="Segoe UI"/>
                <w:i/>
                <w:iCs/>
                <w:color w:val="000000"/>
                <w:sz w:val="21"/>
                <w:szCs w:val="21"/>
                <w:lang w:val="sq-AL"/>
              </w:rPr>
              <w:t>100 euro</w:t>
            </w:r>
          </w:p>
        </w:tc>
      </w:tr>
      <w:tr w:rsidR="00B54EFA" w:rsidRPr="00306EEE" w14:paraId="240DC90D" w14:textId="77777777" w:rsidTr="00746CEE">
        <w:tc>
          <w:tcPr>
            <w:tcW w:w="3302" w:type="dxa"/>
          </w:tcPr>
          <w:p w14:paraId="10E13018" w14:textId="022ADD39" w:rsidR="00B54EFA" w:rsidRPr="00306EEE" w:rsidRDefault="00B54EFA" w:rsidP="00B54EFA">
            <w:pPr>
              <w:autoSpaceDE w:val="0"/>
              <w:autoSpaceDN w:val="0"/>
              <w:adjustRightInd w:val="0"/>
              <w:rPr>
                <w:rFonts w:ascii="Gill Sans MT" w:hAnsi="Gill Sans MT" w:cs="Segoe UI"/>
                <w:b/>
                <w:bCs/>
                <w:i/>
                <w:iCs/>
                <w:color w:val="000000"/>
                <w:sz w:val="21"/>
                <w:szCs w:val="21"/>
                <w:lang w:val="sq-AL"/>
              </w:rPr>
            </w:pPr>
            <w:r w:rsidRPr="00306EEE">
              <w:rPr>
                <w:rFonts w:ascii="Gill Sans MT" w:hAnsi="Gill Sans MT" w:cs="Segoe UI"/>
                <w:b/>
                <w:bCs/>
                <w:i/>
                <w:iCs/>
                <w:color w:val="000000"/>
                <w:sz w:val="21"/>
                <w:szCs w:val="21"/>
                <w:lang w:val="sq-AL"/>
              </w:rPr>
              <w:t xml:space="preserve">Festa e </w:t>
            </w:r>
            <w:proofErr w:type="spellStart"/>
            <w:r w:rsidRPr="00306EEE">
              <w:rPr>
                <w:rFonts w:ascii="Gill Sans MT" w:hAnsi="Gill Sans MT" w:cs="Segoe UI"/>
                <w:b/>
                <w:bCs/>
                <w:i/>
                <w:iCs/>
                <w:color w:val="000000"/>
                <w:sz w:val="21"/>
                <w:szCs w:val="21"/>
                <w:lang w:val="sq-AL"/>
              </w:rPr>
              <w:t>fundvitit</w:t>
            </w:r>
            <w:proofErr w:type="spellEnd"/>
            <w:r w:rsidRPr="00306EEE">
              <w:rPr>
                <w:rFonts w:ascii="Gill Sans MT" w:hAnsi="Gill Sans MT" w:cs="Segoe UI"/>
                <w:b/>
                <w:bCs/>
                <w:i/>
                <w:iCs/>
                <w:color w:val="000000"/>
                <w:sz w:val="21"/>
                <w:szCs w:val="21"/>
                <w:lang w:val="sq-AL"/>
              </w:rPr>
              <w:t xml:space="preserve"> me personelin e administratës dhe </w:t>
            </w:r>
            <w:r>
              <w:rPr>
                <w:rFonts w:ascii="Gill Sans MT" w:hAnsi="Gill Sans MT" w:cs="Segoe UI"/>
                <w:b/>
                <w:bCs/>
                <w:i/>
                <w:iCs/>
                <w:color w:val="000000"/>
                <w:sz w:val="21"/>
                <w:szCs w:val="21"/>
                <w:lang w:val="sq-AL"/>
              </w:rPr>
              <w:t>mysafirëve të ftuar</w:t>
            </w:r>
            <w:r w:rsidRPr="00306EEE">
              <w:rPr>
                <w:rFonts w:ascii="Gill Sans MT" w:hAnsi="Gill Sans MT" w:cs="Segoe UI"/>
                <w:b/>
                <w:bCs/>
                <w:i/>
                <w:iCs/>
                <w:color w:val="000000"/>
                <w:sz w:val="21"/>
                <w:szCs w:val="21"/>
                <w:lang w:val="sq-AL"/>
              </w:rPr>
              <w:t xml:space="preserve"> </w:t>
            </w:r>
          </w:p>
        </w:tc>
        <w:tc>
          <w:tcPr>
            <w:tcW w:w="2880" w:type="dxa"/>
          </w:tcPr>
          <w:p w14:paraId="29FEC27D" w14:textId="77777777" w:rsidR="00B54EFA" w:rsidRPr="00306EEE" w:rsidRDefault="00B54EFA" w:rsidP="00B54EFA">
            <w:pPr>
              <w:autoSpaceDE w:val="0"/>
              <w:autoSpaceDN w:val="0"/>
              <w:adjustRightInd w:val="0"/>
              <w:jc w:val="center"/>
              <w:rPr>
                <w:rFonts w:ascii="Gill Sans MT" w:hAnsi="Gill Sans MT" w:cs="Segoe UI"/>
                <w:bCs/>
                <w:sz w:val="21"/>
                <w:szCs w:val="21"/>
                <w:lang w:val="sq-AL"/>
              </w:rPr>
            </w:pPr>
            <w:r w:rsidRPr="00306EEE">
              <w:rPr>
                <w:rFonts w:ascii="Gill Sans MT" w:hAnsi="Gill Sans MT" w:cs="Segoe UI"/>
                <w:bCs/>
                <w:sz w:val="21"/>
                <w:szCs w:val="21"/>
                <w:lang w:val="sq-AL"/>
              </w:rPr>
              <w:t>Kryetari i komunës</w:t>
            </w:r>
          </w:p>
          <w:p w14:paraId="2D7810F9" w14:textId="77777777" w:rsidR="00B54EFA" w:rsidRPr="00306EEE" w:rsidRDefault="00B54EFA" w:rsidP="00B54EFA">
            <w:pPr>
              <w:autoSpaceDE w:val="0"/>
              <w:autoSpaceDN w:val="0"/>
              <w:adjustRightInd w:val="0"/>
              <w:jc w:val="center"/>
              <w:rPr>
                <w:rFonts w:ascii="Gill Sans MT" w:hAnsi="Gill Sans MT" w:cs="Segoe UI"/>
                <w:bCs/>
                <w:sz w:val="21"/>
                <w:szCs w:val="21"/>
                <w:lang w:val="sq-AL"/>
              </w:rPr>
            </w:pPr>
            <w:r w:rsidRPr="00306EEE">
              <w:rPr>
                <w:rFonts w:ascii="Gill Sans MT" w:hAnsi="Gill Sans MT" w:cs="Segoe UI"/>
                <w:bCs/>
                <w:sz w:val="21"/>
                <w:szCs w:val="21"/>
                <w:lang w:val="sq-AL"/>
              </w:rPr>
              <w:t>Nënkryetari i komunës</w:t>
            </w:r>
          </w:p>
          <w:p w14:paraId="722FF8F2" w14:textId="77777777" w:rsidR="00B54EFA" w:rsidRPr="00306EEE" w:rsidRDefault="00B54EFA" w:rsidP="00B54EFA">
            <w:pPr>
              <w:autoSpaceDE w:val="0"/>
              <w:autoSpaceDN w:val="0"/>
              <w:adjustRightInd w:val="0"/>
              <w:jc w:val="center"/>
              <w:rPr>
                <w:rFonts w:ascii="Gill Sans MT" w:hAnsi="Gill Sans MT" w:cs="Segoe UI"/>
                <w:bCs/>
                <w:sz w:val="21"/>
                <w:szCs w:val="21"/>
                <w:lang w:val="sq-AL"/>
              </w:rPr>
            </w:pPr>
            <w:r w:rsidRPr="00306EEE">
              <w:rPr>
                <w:rFonts w:ascii="Gill Sans MT" w:hAnsi="Gill Sans MT" w:cs="Segoe UI"/>
                <w:bCs/>
                <w:sz w:val="21"/>
                <w:szCs w:val="21"/>
                <w:lang w:val="sq-AL"/>
              </w:rPr>
              <w:t xml:space="preserve">Shefi i kabinetit të kryetarit </w:t>
            </w:r>
          </w:p>
          <w:p w14:paraId="356E499C" w14:textId="77777777" w:rsidR="00B54EFA" w:rsidRPr="00306EEE" w:rsidRDefault="00B54EFA" w:rsidP="00B54EFA">
            <w:pPr>
              <w:autoSpaceDE w:val="0"/>
              <w:autoSpaceDN w:val="0"/>
              <w:adjustRightInd w:val="0"/>
              <w:jc w:val="center"/>
              <w:rPr>
                <w:rFonts w:ascii="Gill Sans MT" w:hAnsi="Gill Sans MT" w:cs="Segoe UI"/>
                <w:bCs/>
                <w:color w:val="000000"/>
                <w:sz w:val="21"/>
                <w:szCs w:val="21"/>
                <w:lang w:val="sq-AL"/>
              </w:rPr>
            </w:pPr>
            <w:r w:rsidRPr="00306EEE">
              <w:rPr>
                <w:rFonts w:ascii="Gill Sans MT" w:hAnsi="Gill Sans MT" w:cs="Segoe UI"/>
                <w:sz w:val="21"/>
                <w:szCs w:val="21"/>
                <w:lang w:val="sq-AL"/>
              </w:rPr>
              <w:t>Drejtorët e drejtorive</w:t>
            </w:r>
            <w:r w:rsidRPr="00306EEE">
              <w:rPr>
                <w:rFonts w:ascii="Gill Sans MT" w:hAnsi="Gill Sans MT" w:cs="Segoe UI"/>
                <w:bCs/>
                <w:sz w:val="21"/>
                <w:szCs w:val="21"/>
                <w:lang w:val="sq-AL"/>
              </w:rPr>
              <w:t xml:space="preserve"> </w:t>
            </w:r>
          </w:p>
        </w:tc>
        <w:tc>
          <w:tcPr>
            <w:tcW w:w="1463" w:type="dxa"/>
          </w:tcPr>
          <w:p w14:paraId="069CA502" w14:textId="77777777" w:rsidR="00041FF6" w:rsidRDefault="00041FF6" w:rsidP="00B54EFA">
            <w:pPr>
              <w:autoSpaceDE w:val="0"/>
              <w:autoSpaceDN w:val="0"/>
              <w:adjustRightInd w:val="0"/>
              <w:jc w:val="center"/>
              <w:rPr>
                <w:rFonts w:ascii="Gill Sans MT" w:hAnsi="Gill Sans MT" w:cs="Segoe UI"/>
                <w:color w:val="000000"/>
                <w:sz w:val="21"/>
                <w:szCs w:val="21"/>
                <w:lang w:val="sq-AL"/>
              </w:rPr>
            </w:pPr>
            <w:r>
              <w:rPr>
                <w:rFonts w:ascii="Gill Sans MT" w:hAnsi="Gill Sans MT" w:cs="Segoe UI"/>
                <w:color w:val="000000"/>
                <w:sz w:val="21"/>
                <w:szCs w:val="21"/>
                <w:lang w:val="sq-AL"/>
              </w:rPr>
              <w:t>Dhjetor</w:t>
            </w:r>
          </w:p>
          <w:p w14:paraId="2DEEDB70" w14:textId="2D07282A" w:rsidR="00B54EFA" w:rsidRPr="00306EEE" w:rsidRDefault="00041FF6" w:rsidP="00B54EFA">
            <w:pPr>
              <w:autoSpaceDE w:val="0"/>
              <w:autoSpaceDN w:val="0"/>
              <w:adjustRightInd w:val="0"/>
              <w:jc w:val="center"/>
              <w:rPr>
                <w:rFonts w:ascii="Gill Sans MT" w:hAnsi="Gill Sans MT" w:cs="Segoe UI"/>
                <w:color w:val="000000"/>
                <w:sz w:val="21"/>
                <w:szCs w:val="21"/>
                <w:lang w:val="sq-AL"/>
              </w:rPr>
            </w:pPr>
            <w:r>
              <w:rPr>
                <w:rFonts w:ascii="Gill Sans MT" w:hAnsi="Gill Sans MT" w:cs="Segoe UI"/>
                <w:color w:val="000000"/>
                <w:sz w:val="21"/>
                <w:szCs w:val="21"/>
                <w:lang w:val="sq-AL"/>
              </w:rPr>
              <w:t>2023</w:t>
            </w:r>
          </w:p>
        </w:tc>
        <w:tc>
          <w:tcPr>
            <w:tcW w:w="1710" w:type="dxa"/>
          </w:tcPr>
          <w:p w14:paraId="3F65161A" w14:textId="5B983943" w:rsidR="00B54EFA" w:rsidRPr="00612D7B" w:rsidRDefault="00950461" w:rsidP="00B54EFA">
            <w:pPr>
              <w:autoSpaceDE w:val="0"/>
              <w:autoSpaceDN w:val="0"/>
              <w:adjustRightInd w:val="0"/>
              <w:jc w:val="center"/>
              <w:rPr>
                <w:rFonts w:ascii="Gill Sans MT" w:hAnsi="Gill Sans MT" w:cs="Segoe UI"/>
                <w:b/>
                <w:bCs/>
                <w:sz w:val="21"/>
                <w:szCs w:val="21"/>
                <w:lang w:val="sq-AL"/>
              </w:rPr>
            </w:pPr>
            <w:r>
              <w:rPr>
                <w:rFonts w:ascii="Gill Sans MT" w:hAnsi="Gill Sans MT" w:cs="Segoe UI"/>
                <w:i/>
                <w:iCs/>
                <w:color w:val="000000"/>
                <w:sz w:val="21"/>
                <w:szCs w:val="21"/>
                <w:lang w:val="sq-AL"/>
              </w:rPr>
              <w:t>500 euro</w:t>
            </w:r>
          </w:p>
        </w:tc>
      </w:tr>
    </w:tbl>
    <w:p w14:paraId="1758FFB3" w14:textId="77777777" w:rsidR="00746CEE" w:rsidRDefault="00746CEE" w:rsidP="00306EEE">
      <w:pPr>
        <w:autoSpaceDE w:val="0"/>
        <w:autoSpaceDN w:val="0"/>
        <w:adjustRightInd w:val="0"/>
        <w:spacing w:after="0" w:line="240" w:lineRule="auto"/>
        <w:rPr>
          <w:rFonts w:ascii="Gill Sans MT" w:eastAsia="Calibri" w:hAnsi="Gill Sans MT" w:cs="Segoe UI"/>
          <w:sz w:val="24"/>
          <w:szCs w:val="24"/>
          <w:u w:val="single"/>
        </w:rPr>
      </w:pPr>
      <w:bookmarkStart w:id="80" w:name="_Hlk53842419"/>
      <w:bookmarkEnd w:id="79"/>
    </w:p>
    <w:p w14:paraId="20522DBC" w14:textId="77777777" w:rsidR="00746CEE" w:rsidRDefault="00746CEE" w:rsidP="00306EEE">
      <w:pPr>
        <w:autoSpaceDE w:val="0"/>
        <w:autoSpaceDN w:val="0"/>
        <w:adjustRightInd w:val="0"/>
        <w:spacing w:after="0" w:line="240" w:lineRule="auto"/>
        <w:rPr>
          <w:rFonts w:ascii="Gill Sans MT" w:eastAsia="Calibri" w:hAnsi="Gill Sans MT" w:cs="Segoe UI"/>
          <w:sz w:val="24"/>
          <w:szCs w:val="24"/>
          <w:u w:val="single"/>
        </w:rPr>
      </w:pPr>
    </w:p>
    <w:p w14:paraId="48C41556" w14:textId="4C56283B" w:rsidR="00306EEE" w:rsidRPr="00306EEE" w:rsidRDefault="00306EEE" w:rsidP="00306EEE">
      <w:pPr>
        <w:autoSpaceDE w:val="0"/>
        <w:autoSpaceDN w:val="0"/>
        <w:adjustRightInd w:val="0"/>
        <w:spacing w:after="0" w:line="240" w:lineRule="auto"/>
        <w:rPr>
          <w:rFonts w:ascii="Gill Sans MT" w:eastAsia="Calibri" w:hAnsi="Gill Sans MT" w:cs="Segoe UI"/>
          <w:sz w:val="24"/>
          <w:szCs w:val="24"/>
          <w:u w:val="single"/>
        </w:rPr>
      </w:pPr>
      <w:r w:rsidRPr="00306EEE">
        <w:rPr>
          <w:rFonts w:ascii="Gill Sans MT" w:eastAsia="Calibri" w:hAnsi="Gill Sans MT" w:cs="Segoe UI"/>
          <w:sz w:val="24"/>
          <w:szCs w:val="24"/>
          <w:u w:val="single"/>
        </w:rPr>
        <w:t xml:space="preserve">AKTIVITETE TË PËRSËRITURA : </w:t>
      </w:r>
    </w:p>
    <w:p w14:paraId="257353BE" w14:textId="77777777" w:rsidR="00306EEE" w:rsidRPr="00306EEE" w:rsidRDefault="00306EEE" w:rsidP="00306EEE">
      <w:pPr>
        <w:autoSpaceDE w:val="0"/>
        <w:autoSpaceDN w:val="0"/>
        <w:adjustRightInd w:val="0"/>
        <w:spacing w:after="0" w:line="240" w:lineRule="auto"/>
        <w:rPr>
          <w:rFonts w:ascii="Gill Sans MT" w:eastAsia="Calibri" w:hAnsi="Gill Sans MT" w:cs="Segoe UI"/>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3780"/>
        <w:gridCol w:w="2150"/>
      </w:tblGrid>
      <w:tr w:rsidR="00306EEE" w:rsidRPr="00306EEE" w14:paraId="50CA77EC" w14:textId="77777777" w:rsidTr="00BF3CF8">
        <w:trPr>
          <w:trHeight w:val="583"/>
        </w:trPr>
        <w:tc>
          <w:tcPr>
            <w:tcW w:w="3420" w:type="dxa"/>
          </w:tcPr>
          <w:p w14:paraId="54606F26" w14:textId="77777777" w:rsidR="00306EEE" w:rsidRPr="00306EEE" w:rsidRDefault="00306EEE" w:rsidP="00306EEE">
            <w:pPr>
              <w:autoSpaceDE w:val="0"/>
              <w:autoSpaceDN w:val="0"/>
              <w:adjustRightInd w:val="0"/>
              <w:rPr>
                <w:rFonts w:ascii="Gill Sans MT" w:eastAsia="Calibri" w:hAnsi="Gill Sans MT" w:cs="Segoe UI"/>
                <w:b/>
                <w:bCs/>
                <w:i/>
                <w:iCs/>
                <w:color w:val="00B0F0"/>
              </w:rPr>
            </w:pPr>
            <w:r w:rsidRPr="00306EEE">
              <w:rPr>
                <w:rFonts w:ascii="Gill Sans MT" w:eastAsia="Calibri" w:hAnsi="Gill Sans MT" w:cs="Segoe UI"/>
                <w:color w:val="00B0F0"/>
              </w:rPr>
              <w:t>AKTIVITETI</w:t>
            </w:r>
          </w:p>
        </w:tc>
        <w:tc>
          <w:tcPr>
            <w:tcW w:w="3780" w:type="dxa"/>
          </w:tcPr>
          <w:p w14:paraId="1294D774" w14:textId="77777777" w:rsidR="00306EEE" w:rsidRPr="00306EEE" w:rsidRDefault="00306EEE" w:rsidP="00306EEE">
            <w:pPr>
              <w:autoSpaceDE w:val="0"/>
              <w:autoSpaceDN w:val="0"/>
              <w:adjustRightInd w:val="0"/>
              <w:ind w:left="352"/>
              <w:jc w:val="center"/>
              <w:rPr>
                <w:rFonts w:ascii="Gill Sans MT" w:eastAsia="Calibri" w:hAnsi="Gill Sans MT" w:cs="Segoe UI"/>
                <w:color w:val="00B0F0"/>
              </w:rPr>
            </w:pPr>
            <w:r w:rsidRPr="00306EEE">
              <w:rPr>
                <w:rFonts w:ascii="Gill Sans MT" w:eastAsia="Calibri" w:hAnsi="Gill Sans MT" w:cs="Segoe UI"/>
                <w:color w:val="00B0F0"/>
              </w:rPr>
              <w:t>PËRGJEGJËSIA</w:t>
            </w:r>
          </w:p>
        </w:tc>
        <w:tc>
          <w:tcPr>
            <w:tcW w:w="2150" w:type="dxa"/>
          </w:tcPr>
          <w:p w14:paraId="731A3E07" w14:textId="6523707F" w:rsidR="00306EEE" w:rsidRPr="00306EEE" w:rsidRDefault="00BF3CF8" w:rsidP="00306EEE">
            <w:pPr>
              <w:autoSpaceDE w:val="0"/>
              <w:autoSpaceDN w:val="0"/>
              <w:adjustRightInd w:val="0"/>
              <w:jc w:val="right"/>
              <w:rPr>
                <w:rFonts w:ascii="Gill Sans MT" w:eastAsia="Calibri" w:hAnsi="Gill Sans MT" w:cs="Segoe UI"/>
                <w:color w:val="00B0F0"/>
              </w:rPr>
            </w:pPr>
            <w:r>
              <w:rPr>
                <w:rFonts w:ascii="Gill Sans MT" w:eastAsia="Calibri" w:hAnsi="Gill Sans MT" w:cs="Segoe UI"/>
                <w:color w:val="00B0F0"/>
              </w:rPr>
              <w:t>SHPESHTËSIA</w:t>
            </w:r>
            <w:r w:rsidR="00306EEE" w:rsidRPr="00306EEE">
              <w:rPr>
                <w:rFonts w:ascii="Gill Sans MT" w:eastAsia="Calibri" w:hAnsi="Gill Sans MT" w:cs="Segoe UI"/>
                <w:color w:val="00B0F0"/>
              </w:rPr>
              <w:t xml:space="preserve"> </w:t>
            </w:r>
          </w:p>
        </w:tc>
      </w:tr>
      <w:tr w:rsidR="00306EEE" w:rsidRPr="00306EEE" w14:paraId="6C044414" w14:textId="77777777" w:rsidTr="00BF3CF8">
        <w:tc>
          <w:tcPr>
            <w:tcW w:w="3420" w:type="dxa"/>
          </w:tcPr>
          <w:p w14:paraId="02676970" w14:textId="77777777" w:rsidR="00306EEE" w:rsidRPr="00306EEE" w:rsidRDefault="00306EEE" w:rsidP="00306EEE">
            <w:pPr>
              <w:autoSpaceDE w:val="0"/>
              <w:autoSpaceDN w:val="0"/>
              <w:adjustRightInd w:val="0"/>
              <w:rPr>
                <w:rFonts w:ascii="Gill Sans MT" w:eastAsia="Calibri" w:hAnsi="Gill Sans MT" w:cs="Segoe UI"/>
                <w:b/>
                <w:bCs/>
                <w:i/>
                <w:iCs/>
                <w:color w:val="000000"/>
                <w:sz w:val="21"/>
                <w:szCs w:val="21"/>
              </w:rPr>
            </w:pPr>
            <w:r w:rsidRPr="00306EEE">
              <w:rPr>
                <w:rFonts w:ascii="Gill Sans MT" w:eastAsia="Calibri" w:hAnsi="Gill Sans MT" w:cs="Segoe UI"/>
                <w:b/>
                <w:bCs/>
                <w:i/>
                <w:iCs/>
                <w:color w:val="000000"/>
                <w:sz w:val="21"/>
                <w:szCs w:val="21"/>
              </w:rPr>
              <w:t xml:space="preserve">Mbledhje te rregullta të udhëheqësve të sektorëve me personelin që kanë në mbikëqyrje. </w:t>
            </w:r>
          </w:p>
          <w:p w14:paraId="544492DA" w14:textId="77777777" w:rsidR="00306EEE" w:rsidRPr="00306EEE" w:rsidRDefault="00306EEE" w:rsidP="00306EEE">
            <w:pPr>
              <w:autoSpaceDE w:val="0"/>
              <w:autoSpaceDN w:val="0"/>
              <w:adjustRightInd w:val="0"/>
              <w:rPr>
                <w:rFonts w:ascii="Gill Sans MT" w:eastAsia="Calibri" w:hAnsi="Gill Sans MT" w:cs="Segoe UI"/>
                <w:b/>
                <w:bCs/>
                <w:i/>
                <w:iCs/>
                <w:color w:val="000000"/>
                <w:sz w:val="21"/>
                <w:szCs w:val="21"/>
              </w:rPr>
            </w:pPr>
          </w:p>
          <w:p w14:paraId="65C292A2" w14:textId="77777777" w:rsidR="00306EEE" w:rsidRPr="00306EEE" w:rsidRDefault="00306EEE" w:rsidP="00306EEE">
            <w:pPr>
              <w:autoSpaceDE w:val="0"/>
              <w:autoSpaceDN w:val="0"/>
              <w:adjustRightInd w:val="0"/>
              <w:rPr>
                <w:rFonts w:ascii="Gill Sans MT" w:eastAsia="Calibri" w:hAnsi="Gill Sans MT" w:cs="Segoe UI"/>
                <w:b/>
                <w:bCs/>
                <w:i/>
                <w:iCs/>
                <w:color w:val="000000"/>
                <w:sz w:val="21"/>
                <w:szCs w:val="21"/>
              </w:rPr>
            </w:pPr>
          </w:p>
        </w:tc>
        <w:tc>
          <w:tcPr>
            <w:tcW w:w="3780" w:type="dxa"/>
          </w:tcPr>
          <w:p w14:paraId="74802EBC" w14:textId="77777777" w:rsidR="00306EEE" w:rsidRPr="00306EEE" w:rsidRDefault="00306EEE" w:rsidP="00306EEE">
            <w:pPr>
              <w:autoSpaceDE w:val="0"/>
              <w:autoSpaceDN w:val="0"/>
              <w:adjustRightInd w:val="0"/>
              <w:ind w:left="352"/>
              <w:jc w:val="center"/>
              <w:rPr>
                <w:rFonts w:ascii="Gill Sans MT" w:eastAsia="Calibri" w:hAnsi="Gill Sans MT" w:cs="Segoe UI"/>
                <w:bCs/>
                <w:iCs/>
                <w:color w:val="000000"/>
                <w:sz w:val="21"/>
                <w:szCs w:val="21"/>
              </w:rPr>
            </w:pPr>
            <w:r w:rsidRPr="00306EEE">
              <w:rPr>
                <w:rFonts w:ascii="Gill Sans MT" w:eastAsia="Calibri" w:hAnsi="Gill Sans MT" w:cs="Segoe UI"/>
                <w:bCs/>
                <w:iCs/>
                <w:color w:val="000000"/>
                <w:sz w:val="21"/>
                <w:szCs w:val="21"/>
              </w:rPr>
              <w:t xml:space="preserve">Drejtorët e drejtorive </w:t>
            </w:r>
          </w:p>
        </w:tc>
        <w:tc>
          <w:tcPr>
            <w:tcW w:w="2150" w:type="dxa"/>
          </w:tcPr>
          <w:p w14:paraId="748DD2FC" w14:textId="77777777" w:rsidR="00306EEE" w:rsidRPr="00306EEE" w:rsidRDefault="00306EEE" w:rsidP="00306EEE">
            <w:pPr>
              <w:autoSpaceDE w:val="0"/>
              <w:autoSpaceDN w:val="0"/>
              <w:adjustRightInd w:val="0"/>
              <w:jc w:val="right"/>
              <w:rPr>
                <w:rFonts w:ascii="Gill Sans MT" w:eastAsia="Calibri" w:hAnsi="Gill Sans MT" w:cs="Segoe UI"/>
                <w:bCs/>
                <w:i/>
                <w:iCs/>
                <w:color w:val="000000"/>
                <w:sz w:val="21"/>
                <w:szCs w:val="21"/>
              </w:rPr>
            </w:pPr>
            <w:r w:rsidRPr="00306EEE">
              <w:rPr>
                <w:rFonts w:ascii="Gill Sans MT" w:eastAsia="Calibri" w:hAnsi="Gill Sans MT" w:cs="Segoe UI"/>
                <w:bCs/>
                <w:i/>
                <w:iCs/>
                <w:color w:val="000000"/>
                <w:sz w:val="21"/>
                <w:szCs w:val="21"/>
              </w:rPr>
              <w:t>Në baza javore</w:t>
            </w:r>
          </w:p>
          <w:p w14:paraId="7FE414F0" w14:textId="77777777" w:rsidR="00306EEE" w:rsidRPr="00306EEE" w:rsidRDefault="00306EEE" w:rsidP="00306EEE">
            <w:pPr>
              <w:autoSpaceDE w:val="0"/>
              <w:autoSpaceDN w:val="0"/>
              <w:adjustRightInd w:val="0"/>
              <w:jc w:val="right"/>
              <w:rPr>
                <w:rFonts w:ascii="Gill Sans MT" w:eastAsia="Calibri" w:hAnsi="Gill Sans MT" w:cs="Segoe UI"/>
                <w:bCs/>
                <w:i/>
                <w:iCs/>
                <w:color w:val="000000"/>
                <w:sz w:val="21"/>
                <w:szCs w:val="21"/>
              </w:rPr>
            </w:pPr>
            <w:r w:rsidRPr="00306EEE">
              <w:rPr>
                <w:rFonts w:ascii="Gill Sans MT" w:eastAsia="Calibri" w:hAnsi="Gill Sans MT" w:cs="Segoe UI"/>
                <w:bCs/>
                <w:i/>
                <w:iCs/>
                <w:color w:val="000000"/>
                <w:sz w:val="21"/>
                <w:szCs w:val="21"/>
              </w:rPr>
              <w:t xml:space="preserve"> </w:t>
            </w:r>
          </w:p>
        </w:tc>
      </w:tr>
      <w:tr w:rsidR="00306EEE" w:rsidRPr="00306EEE" w14:paraId="6FEE2721" w14:textId="77777777" w:rsidTr="00BF3CF8">
        <w:tc>
          <w:tcPr>
            <w:tcW w:w="3420" w:type="dxa"/>
          </w:tcPr>
          <w:p w14:paraId="7AB4AE12" w14:textId="77777777" w:rsidR="00306EEE" w:rsidRPr="00306EEE" w:rsidRDefault="00306EEE" w:rsidP="00306EEE">
            <w:pPr>
              <w:autoSpaceDE w:val="0"/>
              <w:autoSpaceDN w:val="0"/>
              <w:adjustRightInd w:val="0"/>
              <w:rPr>
                <w:rFonts w:ascii="Gill Sans MT" w:eastAsia="Calibri" w:hAnsi="Gill Sans MT" w:cs="Segoe UI"/>
                <w:b/>
                <w:bCs/>
                <w:i/>
                <w:iCs/>
                <w:color w:val="000000"/>
                <w:sz w:val="21"/>
                <w:szCs w:val="21"/>
              </w:rPr>
            </w:pPr>
            <w:r w:rsidRPr="00306EEE">
              <w:rPr>
                <w:rFonts w:ascii="Gill Sans MT" w:eastAsia="Calibri" w:hAnsi="Gill Sans MT" w:cs="Segoe UI"/>
                <w:b/>
                <w:bCs/>
                <w:i/>
                <w:iCs/>
                <w:color w:val="000000"/>
                <w:sz w:val="21"/>
                <w:szCs w:val="21"/>
              </w:rPr>
              <w:t>Mbledhje e rregullta javore të Kryetarit me drejtorët e drejtorive.</w:t>
            </w:r>
          </w:p>
          <w:p w14:paraId="50F225E9" w14:textId="77777777" w:rsidR="00306EEE" w:rsidRPr="00306EEE" w:rsidRDefault="00306EEE" w:rsidP="00306EEE">
            <w:pPr>
              <w:autoSpaceDE w:val="0"/>
              <w:autoSpaceDN w:val="0"/>
              <w:adjustRightInd w:val="0"/>
              <w:rPr>
                <w:rFonts w:ascii="Gill Sans MT" w:eastAsia="Calibri" w:hAnsi="Gill Sans MT" w:cs="Segoe UI"/>
                <w:b/>
                <w:bCs/>
                <w:i/>
                <w:iCs/>
                <w:color w:val="000000"/>
                <w:sz w:val="21"/>
                <w:szCs w:val="21"/>
              </w:rPr>
            </w:pPr>
          </w:p>
        </w:tc>
        <w:tc>
          <w:tcPr>
            <w:tcW w:w="3780" w:type="dxa"/>
          </w:tcPr>
          <w:p w14:paraId="74A5381B" w14:textId="77777777" w:rsidR="00306EEE" w:rsidRPr="00306EEE" w:rsidRDefault="00306EEE" w:rsidP="00306EEE">
            <w:pPr>
              <w:autoSpaceDE w:val="0"/>
              <w:autoSpaceDN w:val="0"/>
              <w:adjustRightInd w:val="0"/>
              <w:ind w:left="352"/>
              <w:jc w:val="center"/>
              <w:rPr>
                <w:rFonts w:ascii="Gill Sans MT" w:eastAsia="Calibri" w:hAnsi="Gill Sans MT" w:cs="Segoe UI"/>
                <w:bCs/>
                <w:iCs/>
                <w:color w:val="000000"/>
                <w:sz w:val="21"/>
                <w:szCs w:val="21"/>
              </w:rPr>
            </w:pPr>
            <w:r w:rsidRPr="00306EEE">
              <w:rPr>
                <w:rFonts w:ascii="Gill Sans MT" w:eastAsia="Calibri" w:hAnsi="Gill Sans MT" w:cs="Segoe UI"/>
                <w:bCs/>
                <w:iCs/>
                <w:color w:val="000000"/>
                <w:sz w:val="21"/>
                <w:szCs w:val="21"/>
              </w:rPr>
              <w:lastRenderedPageBreak/>
              <w:t xml:space="preserve">Kryetari i Komunës </w:t>
            </w:r>
          </w:p>
          <w:p w14:paraId="01664EA9" w14:textId="77777777" w:rsidR="00306EEE" w:rsidRPr="00306EEE" w:rsidRDefault="00306EEE" w:rsidP="00306EEE">
            <w:pPr>
              <w:autoSpaceDE w:val="0"/>
              <w:autoSpaceDN w:val="0"/>
              <w:adjustRightInd w:val="0"/>
              <w:ind w:left="352"/>
              <w:jc w:val="center"/>
              <w:rPr>
                <w:rFonts w:ascii="Gill Sans MT" w:eastAsia="Calibri" w:hAnsi="Gill Sans MT" w:cs="Segoe UI"/>
                <w:bCs/>
                <w:iCs/>
                <w:color w:val="000000"/>
                <w:sz w:val="21"/>
                <w:szCs w:val="21"/>
              </w:rPr>
            </w:pPr>
            <w:r w:rsidRPr="00306EEE">
              <w:rPr>
                <w:rFonts w:ascii="Gill Sans MT" w:eastAsia="Calibri" w:hAnsi="Gill Sans MT" w:cs="Segoe UI"/>
                <w:bCs/>
                <w:iCs/>
                <w:color w:val="000000"/>
                <w:sz w:val="21"/>
                <w:szCs w:val="21"/>
              </w:rPr>
              <w:t xml:space="preserve">Shefi i Kabinetit </w:t>
            </w:r>
          </w:p>
        </w:tc>
        <w:tc>
          <w:tcPr>
            <w:tcW w:w="2150" w:type="dxa"/>
          </w:tcPr>
          <w:p w14:paraId="4CE45DC5" w14:textId="77777777" w:rsidR="00306EEE" w:rsidRPr="00306EEE" w:rsidRDefault="00306EEE" w:rsidP="00306EEE">
            <w:pPr>
              <w:autoSpaceDE w:val="0"/>
              <w:autoSpaceDN w:val="0"/>
              <w:adjustRightInd w:val="0"/>
              <w:jc w:val="right"/>
              <w:rPr>
                <w:rFonts w:ascii="Gill Sans MT" w:eastAsia="Calibri" w:hAnsi="Gill Sans MT" w:cs="Segoe UI"/>
                <w:bCs/>
                <w:i/>
                <w:iCs/>
                <w:color w:val="000000"/>
                <w:sz w:val="21"/>
                <w:szCs w:val="21"/>
              </w:rPr>
            </w:pPr>
            <w:r w:rsidRPr="00306EEE">
              <w:rPr>
                <w:rFonts w:ascii="Gill Sans MT" w:eastAsia="Calibri" w:hAnsi="Gill Sans MT" w:cs="Segoe UI"/>
                <w:bCs/>
                <w:i/>
                <w:iCs/>
                <w:color w:val="000000"/>
                <w:sz w:val="21"/>
                <w:szCs w:val="21"/>
              </w:rPr>
              <w:t xml:space="preserve">Në baza javore </w:t>
            </w:r>
          </w:p>
        </w:tc>
      </w:tr>
      <w:tr w:rsidR="00306EEE" w:rsidRPr="00306EEE" w14:paraId="1EF34313" w14:textId="77777777" w:rsidTr="00BF3CF8">
        <w:tc>
          <w:tcPr>
            <w:tcW w:w="3420" w:type="dxa"/>
          </w:tcPr>
          <w:p w14:paraId="1C5C39FD" w14:textId="77777777" w:rsidR="00306EEE" w:rsidRDefault="00306EEE" w:rsidP="00306EEE">
            <w:pPr>
              <w:autoSpaceDE w:val="0"/>
              <w:autoSpaceDN w:val="0"/>
              <w:adjustRightInd w:val="0"/>
              <w:rPr>
                <w:rFonts w:ascii="Gill Sans MT" w:eastAsia="Calibri" w:hAnsi="Gill Sans MT" w:cs="Segoe UI"/>
                <w:b/>
                <w:bCs/>
                <w:i/>
                <w:iCs/>
                <w:color w:val="000000"/>
                <w:sz w:val="21"/>
                <w:szCs w:val="21"/>
              </w:rPr>
            </w:pPr>
            <w:r w:rsidRPr="00306EEE">
              <w:rPr>
                <w:rFonts w:ascii="Gill Sans MT" w:eastAsia="Calibri" w:hAnsi="Gill Sans MT" w:cs="Segoe UI"/>
                <w:b/>
                <w:bCs/>
                <w:i/>
                <w:iCs/>
                <w:color w:val="000000"/>
                <w:sz w:val="21"/>
                <w:szCs w:val="21"/>
              </w:rPr>
              <w:lastRenderedPageBreak/>
              <w:t>Mbledhjet e rregullta mujore të Kryetarit apo Nënkryetarit me drejtuesit e ndërmarrjeve dhe institucioneve publike</w:t>
            </w:r>
          </w:p>
          <w:p w14:paraId="1E601D1E" w14:textId="67D61E7B" w:rsidR="00BF3CF8" w:rsidRPr="00306EEE" w:rsidRDefault="00BF3CF8" w:rsidP="00306EEE">
            <w:pPr>
              <w:autoSpaceDE w:val="0"/>
              <w:autoSpaceDN w:val="0"/>
              <w:adjustRightInd w:val="0"/>
              <w:rPr>
                <w:rFonts w:ascii="Gill Sans MT" w:eastAsia="Calibri" w:hAnsi="Gill Sans MT" w:cs="Segoe UI"/>
                <w:b/>
                <w:bCs/>
                <w:i/>
                <w:iCs/>
                <w:color w:val="000000"/>
                <w:sz w:val="21"/>
                <w:szCs w:val="21"/>
              </w:rPr>
            </w:pPr>
          </w:p>
        </w:tc>
        <w:tc>
          <w:tcPr>
            <w:tcW w:w="3780" w:type="dxa"/>
          </w:tcPr>
          <w:p w14:paraId="6849D2C0" w14:textId="77777777" w:rsidR="00306EEE" w:rsidRPr="00306EEE" w:rsidRDefault="00306EEE" w:rsidP="00306EEE">
            <w:pPr>
              <w:autoSpaceDE w:val="0"/>
              <w:autoSpaceDN w:val="0"/>
              <w:adjustRightInd w:val="0"/>
              <w:ind w:left="352"/>
              <w:jc w:val="center"/>
              <w:rPr>
                <w:rFonts w:ascii="Gill Sans MT" w:eastAsia="Calibri" w:hAnsi="Gill Sans MT" w:cs="Segoe UI"/>
                <w:bCs/>
                <w:iCs/>
                <w:color w:val="000000"/>
                <w:sz w:val="21"/>
                <w:szCs w:val="21"/>
              </w:rPr>
            </w:pPr>
            <w:r w:rsidRPr="00306EEE">
              <w:rPr>
                <w:rFonts w:ascii="Gill Sans MT" w:eastAsia="Calibri" w:hAnsi="Gill Sans MT" w:cs="Segoe UI"/>
                <w:bCs/>
                <w:iCs/>
                <w:color w:val="000000"/>
                <w:sz w:val="21"/>
                <w:szCs w:val="21"/>
              </w:rPr>
              <w:t>Kryetari i Komunës</w:t>
            </w:r>
          </w:p>
          <w:p w14:paraId="7326FB32" w14:textId="77777777" w:rsidR="00306EEE" w:rsidRPr="00306EEE" w:rsidRDefault="00306EEE" w:rsidP="00306EEE">
            <w:pPr>
              <w:autoSpaceDE w:val="0"/>
              <w:autoSpaceDN w:val="0"/>
              <w:adjustRightInd w:val="0"/>
              <w:ind w:left="352"/>
              <w:jc w:val="center"/>
              <w:rPr>
                <w:rFonts w:ascii="Gill Sans MT" w:eastAsia="Calibri" w:hAnsi="Gill Sans MT" w:cs="Segoe UI"/>
                <w:bCs/>
                <w:iCs/>
                <w:color w:val="000000"/>
                <w:sz w:val="21"/>
                <w:szCs w:val="21"/>
              </w:rPr>
            </w:pPr>
            <w:r w:rsidRPr="00306EEE">
              <w:rPr>
                <w:rFonts w:ascii="Gill Sans MT" w:eastAsia="Calibri" w:hAnsi="Gill Sans MT" w:cs="Segoe UI"/>
                <w:bCs/>
                <w:iCs/>
                <w:color w:val="000000"/>
                <w:sz w:val="21"/>
                <w:szCs w:val="21"/>
              </w:rPr>
              <w:t>Nënkryetari i Komunës</w:t>
            </w:r>
          </w:p>
          <w:p w14:paraId="397F9923" w14:textId="77777777" w:rsidR="00306EEE" w:rsidRPr="00306EEE" w:rsidRDefault="00306EEE" w:rsidP="00306EEE">
            <w:pPr>
              <w:autoSpaceDE w:val="0"/>
              <w:autoSpaceDN w:val="0"/>
              <w:adjustRightInd w:val="0"/>
              <w:ind w:left="352"/>
              <w:jc w:val="center"/>
              <w:rPr>
                <w:rFonts w:ascii="Gill Sans MT" w:eastAsia="Calibri" w:hAnsi="Gill Sans MT" w:cs="Segoe UI"/>
                <w:bCs/>
                <w:iCs/>
                <w:color w:val="000000"/>
                <w:sz w:val="21"/>
                <w:szCs w:val="21"/>
              </w:rPr>
            </w:pPr>
            <w:r w:rsidRPr="00306EEE">
              <w:rPr>
                <w:rFonts w:ascii="Gill Sans MT" w:eastAsia="Calibri" w:hAnsi="Gill Sans MT" w:cs="Segoe UI"/>
                <w:bCs/>
                <w:iCs/>
                <w:color w:val="000000"/>
                <w:sz w:val="21"/>
                <w:szCs w:val="21"/>
              </w:rPr>
              <w:t xml:space="preserve">Drejtorët relevantë </w:t>
            </w:r>
          </w:p>
        </w:tc>
        <w:tc>
          <w:tcPr>
            <w:tcW w:w="2150" w:type="dxa"/>
          </w:tcPr>
          <w:p w14:paraId="6F22A3D0" w14:textId="77777777" w:rsidR="00306EEE" w:rsidRPr="00306EEE" w:rsidRDefault="00306EEE" w:rsidP="00306EEE">
            <w:pPr>
              <w:autoSpaceDE w:val="0"/>
              <w:autoSpaceDN w:val="0"/>
              <w:adjustRightInd w:val="0"/>
              <w:jc w:val="right"/>
              <w:rPr>
                <w:rFonts w:ascii="Gill Sans MT" w:eastAsia="Calibri" w:hAnsi="Gill Sans MT" w:cs="Segoe UI"/>
                <w:bCs/>
                <w:i/>
                <w:iCs/>
                <w:color w:val="000000"/>
                <w:sz w:val="21"/>
                <w:szCs w:val="21"/>
              </w:rPr>
            </w:pPr>
            <w:r w:rsidRPr="00306EEE">
              <w:rPr>
                <w:rFonts w:ascii="Gill Sans MT" w:eastAsia="Calibri" w:hAnsi="Gill Sans MT" w:cs="Segoe UI"/>
                <w:bCs/>
                <w:i/>
                <w:iCs/>
                <w:color w:val="000000"/>
                <w:sz w:val="21"/>
                <w:szCs w:val="21"/>
              </w:rPr>
              <w:t>Në baza tremujore</w:t>
            </w:r>
          </w:p>
        </w:tc>
      </w:tr>
      <w:tr w:rsidR="00306EEE" w:rsidRPr="00306EEE" w14:paraId="616EB764" w14:textId="77777777" w:rsidTr="00BF3CF8">
        <w:tc>
          <w:tcPr>
            <w:tcW w:w="3420" w:type="dxa"/>
          </w:tcPr>
          <w:p w14:paraId="18FA0C89" w14:textId="77777777" w:rsidR="00306EEE" w:rsidRPr="00306EEE" w:rsidRDefault="00306EEE" w:rsidP="00306EEE">
            <w:pPr>
              <w:autoSpaceDE w:val="0"/>
              <w:autoSpaceDN w:val="0"/>
              <w:adjustRightInd w:val="0"/>
              <w:rPr>
                <w:rFonts w:ascii="Gill Sans MT" w:eastAsia="Calibri" w:hAnsi="Gill Sans MT" w:cs="Segoe UI"/>
                <w:b/>
                <w:bCs/>
                <w:i/>
                <w:iCs/>
                <w:color w:val="000000"/>
                <w:sz w:val="21"/>
                <w:szCs w:val="21"/>
              </w:rPr>
            </w:pPr>
            <w:r w:rsidRPr="00306EEE">
              <w:rPr>
                <w:rFonts w:ascii="Gill Sans MT" w:eastAsia="Calibri" w:hAnsi="Gill Sans MT" w:cs="Segoe UI"/>
                <w:b/>
                <w:bCs/>
                <w:i/>
                <w:iCs/>
                <w:color w:val="000000"/>
                <w:sz w:val="21"/>
                <w:szCs w:val="21"/>
              </w:rPr>
              <w:t xml:space="preserve">Raportet e </w:t>
            </w:r>
            <w:proofErr w:type="spellStart"/>
            <w:r w:rsidRPr="00306EEE">
              <w:rPr>
                <w:rFonts w:ascii="Gill Sans MT" w:eastAsia="Calibri" w:hAnsi="Gill Sans MT" w:cs="Segoe UI"/>
                <w:b/>
                <w:bCs/>
                <w:i/>
                <w:iCs/>
                <w:color w:val="000000"/>
                <w:sz w:val="21"/>
                <w:szCs w:val="21"/>
              </w:rPr>
              <w:t>konsoliduara</w:t>
            </w:r>
            <w:proofErr w:type="spellEnd"/>
            <w:r w:rsidRPr="00306EEE">
              <w:rPr>
                <w:rFonts w:ascii="Gill Sans MT" w:eastAsia="Calibri" w:hAnsi="Gill Sans MT" w:cs="Segoe UI"/>
                <w:b/>
                <w:bCs/>
                <w:i/>
                <w:iCs/>
                <w:color w:val="000000"/>
                <w:sz w:val="21"/>
                <w:szCs w:val="21"/>
              </w:rPr>
              <w:t xml:space="preserve"> periodike të administratës komunale </w:t>
            </w:r>
          </w:p>
          <w:p w14:paraId="10287CEA" w14:textId="77777777" w:rsidR="00306EEE" w:rsidRPr="00306EEE" w:rsidRDefault="00306EEE" w:rsidP="00306EEE">
            <w:pPr>
              <w:autoSpaceDE w:val="0"/>
              <w:autoSpaceDN w:val="0"/>
              <w:adjustRightInd w:val="0"/>
              <w:rPr>
                <w:rFonts w:ascii="Gill Sans MT" w:eastAsia="Calibri" w:hAnsi="Gill Sans MT" w:cs="Segoe UI"/>
                <w:b/>
                <w:bCs/>
                <w:i/>
                <w:iCs/>
                <w:color w:val="000000"/>
                <w:sz w:val="21"/>
                <w:szCs w:val="21"/>
              </w:rPr>
            </w:pPr>
          </w:p>
        </w:tc>
        <w:tc>
          <w:tcPr>
            <w:tcW w:w="3780" w:type="dxa"/>
          </w:tcPr>
          <w:p w14:paraId="7C4CE1CA" w14:textId="77777777" w:rsidR="00306EEE" w:rsidRPr="00306EEE" w:rsidRDefault="00306EEE" w:rsidP="00306EEE">
            <w:pPr>
              <w:autoSpaceDE w:val="0"/>
              <w:autoSpaceDN w:val="0"/>
              <w:adjustRightInd w:val="0"/>
              <w:jc w:val="center"/>
              <w:rPr>
                <w:rFonts w:ascii="Gill Sans MT" w:eastAsia="Calibri" w:hAnsi="Gill Sans MT" w:cs="Segoe UI"/>
                <w:bCs/>
                <w:iCs/>
                <w:color w:val="000000"/>
                <w:sz w:val="21"/>
                <w:szCs w:val="21"/>
              </w:rPr>
            </w:pPr>
            <w:r w:rsidRPr="00306EEE">
              <w:rPr>
                <w:rFonts w:ascii="Gill Sans MT" w:eastAsia="Calibri" w:hAnsi="Gill Sans MT" w:cs="Segoe UI"/>
                <w:bCs/>
                <w:iCs/>
                <w:color w:val="000000"/>
                <w:sz w:val="21"/>
                <w:szCs w:val="21"/>
              </w:rPr>
              <w:t>Kryetari komunës</w:t>
            </w:r>
          </w:p>
          <w:p w14:paraId="2C7EF8D9" w14:textId="77777777" w:rsidR="00306EEE" w:rsidRPr="00306EEE" w:rsidRDefault="00306EEE" w:rsidP="00306EEE">
            <w:pPr>
              <w:autoSpaceDE w:val="0"/>
              <w:autoSpaceDN w:val="0"/>
              <w:adjustRightInd w:val="0"/>
              <w:jc w:val="center"/>
              <w:rPr>
                <w:rFonts w:ascii="Gill Sans MT" w:eastAsia="Calibri" w:hAnsi="Gill Sans MT" w:cs="Segoe UI"/>
                <w:bCs/>
                <w:iCs/>
                <w:color w:val="000000"/>
                <w:sz w:val="21"/>
                <w:szCs w:val="21"/>
              </w:rPr>
            </w:pPr>
            <w:r w:rsidRPr="00306EEE">
              <w:rPr>
                <w:rFonts w:ascii="Gill Sans MT" w:eastAsia="Calibri" w:hAnsi="Gill Sans MT" w:cs="Segoe UI"/>
                <w:bCs/>
                <w:iCs/>
                <w:color w:val="000000"/>
                <w:sz w:val="21"/>
                <w:szCs w:val="21"/>
              </w:rPr>
              <w:t>Shefi i kabinetit të kryetarit</w:t>
            </w:r>
          </w:p>
          <w:p w14:paraId="1E1D570E" w14:textId="77777777" w:rsidR="00306EEE" w:rsidRPr="00306EEE" w:rsidRDefault="00306EEE" w:rsidP="00306EEE">
            <w:pPr>
              <w:autoSpaceDE w:val="0"/>
              <w:autoSpaceDN w:val="0"/>
              <w:adjustRightInd w:val="0"/>
              <w:ind w:left="352"/>
              <w:jc w:val="center"/>
              <w:rPr>
                <w:rFonts w:ascii="Gill Sans MT" w:eastAsia="Calibri" w:hAnsi="Gill Sans MT" w:cs="Segoe UI"/>
                <w:bCs/>
                <w:iCs/>
                <w:color w:val="000000"/>
                <w:sz w:val="21"/>
                <w:szCs w:val="21"/>
              </w:rPr>
            </w:pPr>
          </w:p>
        </w:tc>
        <w:tc>
          <w:tcPr>
            <w:tcW w:w="2150" w:type="dxa"/>
          </w:tcPr>
          <w:p w14:paraId="66A16CBB" w14:textId="77777777" w:rsidR="00306EEE" w:rsidRPr="00306EEE" w:rsidRDefault="00306EEE" w:rsidP="00306EEE">
            <w:pPr>
              <w:autoSpaceDE w:val="0"/>
              <w:autoSpaceDN w:val="0"/>
              <w:adjustRightInd w:val="0"/>
              <w:jc w:val="right"/>
              <w:rPr>
                <w:rFonts w:ascii="Gill Sans MT" w:eastAsia="Calibri" w:hAnsi="Gill Sans MT" w:cs="Segoe UI"/>
                <w:bCs/>
                <w:i/>
                <w:iCs/>
                <w:color w:val="000000"/>
                <w:sz w:val="21"/>
                <w:szCs w:val="21"/>
              </w:rPr>
            </w:pPr>
            <w:r w:rsidRPr="00306EEE">
              <w:rPr>
                <w:rFonts w:ascii="Gill Sans MT" w:eastAsia="Calibri" w:hAnsi="Gill Sans MT" w:cs="Segoe UI"/>
                <w:bCs/>
                <w:i/>
                <w:iCs/>
                <w:color w:val="000000"/>
                <w:sz w:val="21"/>
                <w:szCs w:val="21"/>
              </w:rPr>
              <w:t xml:space="preserve">Në baza mujore </w:t>
            </w:r>
          </w:p>
          <w:p w14:paraId="59D5280F" w14:textId="77777777" w:rsidR="00306EEE" w:rsidRPr="00306EEE" w:rsidRDefault="00306EEE" w:rsidP="00306EEE">
            <w:pPr>
              <w:autoSpaceDE w:val="0"/>
              <w:autoSpaceDN w:val="0"/>
              <w:adjustRightInd w:val="0"/>
              <w:jc w:val="right"/>
              <w:rPr>
                <w:rFonts w:ascii="Gill Sans MT" w:eastAsia="Calibri" w:hAnsi="Gill Sans MT" w:cs="Segoe UI"/>
                <w:bCs/>
                <w:i/>
                <w:iCs/>
                <w:color w:val="000000"/>
                <w:sz w:val="21"/>
                <w:szCs w:val="21"/>
              </w:rPr>
            </w:pPr>
          </w:p>
        </w:tc>
      </w:tr>
      <w:tr w:rsidR="00306EEE" w:rsidRPr="00306EEE" w14:paraId="287B7253" w14:textId="77777777" w:rsidTr="00BF3CF8">
        <w:tc>
          <w:tcPr>
            <w:tcW w:w="3420" w:type="dxa"/>
          </w:tcPr>
          <w:p w14:paraId="6F7E5F67" w14:textId="77777777" w:rsidR="00306EEE" w:rsidRPr="00306EEE" w:rsidRDefault="00306EEE" w:rsidP="00306EEE">
            <w:pPr>
              <w:autoSpaceDE w:val="0"/>
              <w:autoSpaceDN w:val="0"/>
              <w:adjustRightInd w:val="0"/>
              <w:rPr>
                <w:rFonts w:ascii="Gill Sans MT" w:eastAsia="Calibri" w:hAnsi="Gill Sans MT" w:cs="Segoe UI"/>
                <w:b/>
                <w:bCs/>
                <w:i/>
                <w:iCs/>
                <w:color w:val="000000"/>
                <w:sz w:val="21"/>
                <w:szCs w:val="21"/>
              </w:rPr>
            </w:pPr>
            <w:r w:rsidRPr="00306EEE">
              <w:rPr>
                <w:rFonts w:ascii="Gill Sans MT" w:eastAsia="Calibri" w:hAnsi="Gill Sans MT" w:cs="Segoe UI"/>
                <w:b/>
                <w:bCs/>
                <w:i/>
                <w:iCs/>
                <w:color w:val="000000"/>
                <w:sz w:val="21"/>
                <w:szCs w:val="21"/>
              </w:rPr>
              <w:t>Përdorim i shtuar i intranetit qeveritar dhe aplikacioneve qeveritare për komunikim në distancë dhe punët ekipore (</w:t>
            </w:r>
            <w:proofErr w:type="spellStart"/>
            <w:r w:rsidRPr="00306EEE">
              <w:rPr>
                <w:rFonts w:ascii="Gill Sans MT" w:eastAsia="Calibri" w:hAnsi="Gill Sans MT" w:cs="Segoe UI"/>
                <w:b/>
                <w:bCs/>
                <w:i/>
                <w:iCs/>
                <w:color w:val="000000"/>
                <w:sz w:val="21"/>
                <w:szCs w:val="21"/>
              </w:rPr>
              <w:t>Skype</w:t>
            </w:r>
            <w:proofErr w:type="spellEnd"/>
            <w:r w:rsidRPr="00306EEE">
              <w:rPr>
                <w:rFonts w:ascii="Gill Sans MT" w:eastAsia="Calibri" w:hAnsi="Gill Sans MT" w:cs="Segoe UI"/>
                <w:b/>
                <w:bCs/>
                <w:i/>
                <w:iCs/>
                <w:color w:val="000000"/>
                <w:sz w:val="21"/>
                <w:szCs w:val="21"/>
              </w:rPr>
              <w:t xml:space="preserve"> </w:t>
            </w:r>
            <w:proofErr w:type="spellStart"/>
            <w:r w:rsidRPr="00306EEE">
              <w:rPr>
                <w:rFonts w:ascii="Gill Sans MT" w:eastAsia="Calibri" w:hAnsi="Gill Sans MT" w:cs="Segoe UI"/>
                <w:b/>
                <w:bCs/>
                <w:i/>
                <w:iCs/>
                <w:color w:val="000000"/>
                <w:sz w:val="21"/>
                <w:szCs w:val="21"/>
              </w:rPr>
              <w:t>for</w:t>
            </w:r>
            <w:proofErr w:type="spellEnd"/>
            <w:r w:rsidRPr="00306EEE">
              <w:rPr>
                <w:rFonts w:ascii="Gill Sans MT" w:eastAsia="Calibri" w:hAnsi="Gill Sans MT" w:cs="Segoe UI"/>
                <w:b/>
                <w:bCs/>
                <w:i/>
                <w:iCs/>
                <w:color w:val="000000"/>
                <w:sz w:val="21"/>
                <w:szCs w:val="21"/>
              </w:rPr>
              <w:t xml:space="preserve"> </w:t>
            </w:r>
            <w:proofErr w:type="spellStart"/>
            <w:r w:rsidRPr="00306EEE">
              <w:rPr>
                <w:rFonts w:ascii="Gill Sans MT" w:eastAsia="Calibri" w:hAnsi="Gill Sans MT" w:cs="Segoe UI"/>
                <w:b/>
                <w:bCs/>
                <w:i/>
                <w:iCs/>
                <w:color w:val="000000"/>
                <w:sz w:val="21"/>
                <w:szCs w:val="21"/>
              </w:rPr>
              <w:t>Business</w:t>
            </w:r>
            <w:proofErr w:type="spellEnd"/>
            <w:r w:rsidRPr="00306EEE">
              <w:rPr>
                <w:rFonts w:ascii="Gill Sans MT" w:eastAsia="Calibri" w:hAnsi="Gill Sans MT" w:cs="Segoe UI"/>
                <w:b/>
                <w:bCs/>
                <w:i/>
                <w:iCs/>
                <w:color w:val="000000"/>
                <w:sz w:val="21"/>
                <w:szCs w:val="21"/>
              </w:rPr>
              <w:t xml:space="preserve">, Microsoft </w:t>
            </w:r>
            <w:proofErr w:type="spellStart"/>
            <w:r w:rsidRPr="00306EEE">
              <w:rPr>
                <w:rFonts w:ascii="Gill Sans MT" w:eastAsia="Calibri" w:hAnsi="Gill Sans MT" w:cs="Segoe UI"/>
                <w:b/>
                <w:bCs/>
                <w:i/>
                <w:iCs/>
                <w:color w:val="000000"/>
                <w:sz w:val="21"/>
                <w:szCs w:val="21"/>
              </w:rPr>
              <w:t>Teams</w:t>
            </w:r>
            <w:proofErr w:type="spellEnd"/>
            <w:r w:rsidRPr="00306EEE">
              <w:rPr>
                <w:rFonts w:ascii="Gill Sans MT" w:eastAsia="Calibri" w:hAnsi="Gill Sans MT" w:cs="Segoe UI"/>
                <w:b/>
                <w:bCs/>
                <w:i/>
                <w:iCs/>
                <w:color w:val="000000"/>
                <w:sz w:val="21"/>
                <w:szCs w:val="21"/>
              </w:rPr>
              <w:t>)</w:t>
            </w:r>
          </w:p>
          <w:p w14:paraId="5E1ED7B8" w14:textId="77777777" w:rsidR="00306EEE" w:rsidRPr="00306EEE" w:rsidRDefault="00306EEE" w:rsidP="00306EEE">
            <w:pPr>
              <w:autoSpaceDE w:val="0"/>
              <w:autoSpaceDN w:val="0"/>
              <w:adjustRightInd w:val="0"/>
              <w:rPr>
                <w:rFonts w:ascii="Gill Sans MT" w:eastAsia="Calibri" w:hAnsi="Gill Sans MT" w:cs="Segoe UI"/>
                <w:b/>
                <w:bCs/>
                <w:i/>
                <w:iCs/>
                <w:color w:val="000000"/>
                <w:sz w:val="21"/>
                <w:szCs w:val="21"/>
              </w:rPr>
            </w:pPr>
          </w:p>
          <w:p w14:paraId="60469DDC" w14:textId="77777777" w:rsidR="00306EEE" w:rsidRPr="00306EEE" w:rsidRDefault="00306EEE" w:rsidP="00306EEE">
            <w:pPr>
              <w:autoSpaceDE w:val="0"/>
              <w:autoSpaceDN w:val="0"/>
              <w:adjustRightInd w:val="0"/>
              <w:rPr>
                <w:rFonts w:ascii="Gill Sans MT" w:eastAsia="Calibri" w:hAnsi="Gill Sans MT" w:cs="Segoe UI"/>
                <w:b/>
                <w:bCs/>
                <w:i/>
                <w:iCs/>
                <w:color w:val="000000"/>
                <w:sz w:val="21"/>
                <w:szCs w:val="21"/>
              </w:rPr>
            </w:pPr>
          </w:p>
        </w:tc>
        <w:tc>
          <w:tcPr>
            <w:tcW w:w="3780" w:type="dxa"/>
          </w:tcPr>
          <w:p w14:paraId="1022EFF8" w14:textId="77777777" w:rsidR="00306EEE" w:rsidRPr="00306EEE" w:rsidRDefault="00306EEE" w:rsidP="00306EEE">
            <w:pPr>
              <w:autoSpaceDE w:val="0"/>
              <w:autoSpaceDN w:val="0"/>
              <w:adjustRightInd w:val="0"/>
              <w:ind w:left="352"/>
              <w:jc w:val="center"/>
              <w:rPr>
                <w:rFonts w:ascii="Gill Sans MT" w:eastAsia="Calibri" w:hAnsi="Gill Sans MT" w:cs="Segoe UI"/>
                <w:bCs/>
                <w:iCs/>
                <w:color w:val="000000"/>
                <w:sz w:val="21"/>
                <w:szCs w:val="21"/>
              </w:rPr>
            </w:pPr>
            <w:r w:rsidRPr="00306EEE">
              <w:rPr>
                <w:rFonts w:ascii="Gill Sans MT" w:eastAsia="Calibri" w:hAnsi="Gill Sans MT" w:cs="Segoe UI"/>
                <w:bCs/>
                <w:iCs/>
                <w:color w:val="000000"/>
                <w:sz w:val="21"/>
                <w:szCs w:val="21"/>
              </w:rPr>
              <w:t>Drejtorët e drejtorive</w:t>
            </w:r>
          </w:p>
          <w:p w14:paraId="275CB7EA" w14:textId="77777777" w:rsidR="00306EEE" w:rsidRPr="00306EEE" w:rsidRDefault="00306EEE" w:rsidP="00306EEE">
            <w:pPr>
              <w:autoSpaceDE w:val="0"/>
              <w:autoSpaceDN w:val="0"/>
              <w:adjustRightInd w:val="0"/>
              <w:ind w:left="352"/>
              <w:jc w:val="center"/>
              <w:rPr>
                <w:rFonts w:ascii="Gill Sans MT" w:eastAsia="Calibri" w:hAnsi="Gill Sans MT" w:cs="Segoe UI"/>
                <w:bCs/>
                <w:iCs/>
                <w:color w:val="000000"/>
                <w:sz w:val="21"/>
                <w:szCs w:val="21"/>
              </w:rPr>
            </w:pPr>
            <w:r w:rsidRPr="00306EEE">
              <w:rPr>
                <w:rFonts w:ascii="Gill Sans MT" w:eastAsia="Calibri" w:hAnsi="Gill Sans MT" w:cs="Segoe UI"/>
                <w:bCs/>
                <w:iCs/>
                <w:color w:val="000000"/>
                <w:sz w:val="21"/>
                <w:szCs w:val="21"/>
              </w:rPr>
              <w:t xml:space="preserve">Shefat e sektorëve </w:t>
            </w:r>
          </w:p>
          <w:p w14:paraId="2B08560A" w14:textId="77777777" w:rsidR="00306EEE" w:rsidRPr="00306EEE" w:rsidRDefault="00306EEE" w:rsidP="00306EEE">
            <w:pPr>
              <w:autoSpaceDE w:val="0"/>
              <w:autoSpaceDN w:val="0"/>
              <w:adjustRightInd w:val="0"/>
              <w:ind w:left="352"/>
              <w:jc w:val="center"/>
              <w:rPr>
                <w:rFonts w:ascii="Gill Sans MT" w:eastAsia="Calibri" w:hAnsi="Gill Sans MT" w:cs="Segoe UI"/>
                <w:bCs/>
                <w:iCs/>
                <w:color w:val="000000"/>
                <w:sz w:val="21"/>
                <w:szCs w:val="21"/>
              </w:rPr>
            </w:pPr>
            <w:r w:rsidRPr="00306EEE">
              <w:rPr>
                <w:rFonts w:ascii="Gill Sans MT" w:eastAsia="Calibri" w:hAnsi="Gill Sans MT" w:cs="Segoe UI"/>
                <w:bCs/>
                <w:iCs/>
                <w:color w:val="000000"/>
                <w:sz w:val="21"/>
                <w:szCs w:val="21"/>
              </w:rPr>
              <w:t>Zyra IT</w:t>
            </w:r>
          </w:p>
        </w:tc>
        <w:tc>
          <w:tcPr>
            <w:tcW w:w="2150" w:type="dxa"/>
          </w:tcPr>
          <w:p w14:paraId="79D982CA" w14:textId="77777777" w:rsidR="00306EEE" w:rsidRPr="00306EEE" w:rsidRDefault="00306EEE" w:rsidP="00306EEE">
            <w:pPr>
              <w:autoSpaceDE w:val="0"/>
              <w:autoSpaceDN w:val="0"/>
              <w:adjustRightInd w:val="0"/>
              <w:jc w:val="right"/>
              <w:rPr>
                <w:rFonts w:ascii="Gill Sans MT" w:eastAsia="Calibri" w:hAnsi="Gill Sans MT" w:cs="Segoe UI"/>
                <w:bCs/>
                <w:i/>
                <w:iCs/>
                <w:color w:val="000000"/>
                <w:sz w:val="21"/>
                <w:szCs w:val="21"/>
              </w:rPr>
            </w:pPr>
            <w:r w:rsidRPr="00306EEE">
              <w:rPr>
                <w:rFonts w:ascii="Gill Sans MT" w:eastAsia="Calibri" w:hAnsi="Gill Sans MT" w:cs="Segoe UI"/>
                <w:bCs/>
                <w:i/>
                <w:iCs/>
                <w:color w:val="000000"/>
                <w:sz w:val="21"/>
                <w:szCs w:val="21"/>
              </w:rPr>
              <w:t>Në vazhdimësi sipas rrethanave</w:t>
            </w:r>
          </w:p>
        </w:tc>
      </w:tr>
      <w:tr w:rsidR="00306EEE" w:rsidRPr="00306EEE" w14:paraId="59AD1039" w14:textId="77777777" w:rsidTr="00BF3CF8">
        <w:tc>
          <w:tcPr>
            <w:tcW w:w="3420" w:type="dxa"/>
          </w:tcPr>
          <w:p w14:paraId="22DDA635" w14:textId="77777777" w:rsidR="00306EEE" w:rsidRPr="00306EEE" w:rsidRDefault="00306EEE" w:rsidP="00306EEE">
            <w:pPr>
              <w:autoSpaceDE w:val="0"/>
              <w:autoSpaceDN w:val="0"/>
              <w:adjustRightInd w:val="0"/>
              <w:rPr>
                <w:rFonts w:ascii="Gill Sans MT" w:eastAsia="Calibri" w:hAnsi="Gill Sans MT" w:cs="Segoe UI"/>
                <w:b/>
                <w:bCs/>
                <w:i/>
                <w:iCs/>
                <w:color w:val="000000"/>
                <w:sz w:val="21"/>
                <w:szCs w:val="21"/>
              </w:rPr>
            </w:pPr>
            <w:r w:rsidRPr="00306EEE">
              <w:rPr>
                <w:rFonts w:ascii="Gill Sans MT" w:eastAsia="Calibri" w:hAnsi="Gill Sans MT" w:cs="Segoe UI"/>
                <w:b/>
                <w:bCs/>
                <w:i/>
                <w:iCs/>
                <w:color w:val="000000"/>
                <w:sz w:val="21"/>
                <w:szCs w:val="21"/>
              </w:rPr>
              <w:t xml:space="preserve">Takime të përgjithshme me personelin e administratës komunale </w:t>
            </w:r>
          </w:p>
          <w:p w14:paraId="2C3E00BE" w14:textId="77777777" w:rsidR="00306EEE" w:rsidRPr="00306EEE" w:rsidRDefault="00306EEE" w:rsidP="00306EEE">
            <w:pPr>
              <w:autoSpaceDE w:val="0"/>
              <w:autoSpaceDN w:val="0"/>
              <w:adjustRightInd w:val="0"/>
              <w:rPr>
                <w:rFonts w:ascii="Gill Sans MT" w:eastAsia="Calibri" w:hAnsi="Gill Sans MT" w:cs="Segoe UI"/>
                <w:b/>
                <w:bCs/>
                <w:i/>
                <w:iCs/>
                <w:color w:val="000000"/>
                <w:sz w:val="21"/>
                <w:szCs w:val="21"/>
              </w:rPr>
            </w:pPr>
          </w:p>
        </w:tc>
        <w:tc>
          <w:tcPr>
            <w:tcW w:w="3780" w:type="dxa"/>
          </w:tcPr>
          <w:p w14:paraId="61AF496B" w14:textId="77777777" w:rsidR="00306EEE" w:rsidRPr="00306EEE" w:rsidRDefault="00306EEE" w:rsidP="00306EEE">
            <w:pPr>
              <w:autoSpaceDE w:val="0"/>
              <w:autoSpaceDN w:val="0"/>
              <w:adjustRightInd w:val="0"/>
              <w:jc w:val="center"/>
              <w:rPr>
                <w:rFonts w:ascii="Gill Sans MT" w:eastAsia="Calibri" w:hAnsi="Gill Sans MT" w:cs="Segoe UI"/>
                <w:bCs/>
                <w:iCs/>
                <w:color w:val="000000"/>
                <w:sz w:val="21"/>
                <w:szCs w:val="21"/>
              </w:rPr>
            </w:pPr>
            <w:r w:rsidRPr="00306EEE">
              <w:rPr>
                <w:rFonts w:ascii="Gill Sans MT" w:eastAsia="Calibri" w:hAnsi="Gill Sans MT" w:cs="Segoe UI"/>
                <w:bCs/>
                <w:iCs/>
                <w:color w:val="000000"/>
                <w:sz w:val="21"/>
                <w:szCs w:val="21"/>
              </w:rPr>
              <w:t>Kryetari i komunës</w:t>
            </w:r>
          </w:p>
          <w:p w14:paraId="1CA08A41" w14:textId="77777777" w:rsidR="00306EEE" w:rsidRPr="00306EEE" w:rsidRDefault="00306EEE" w:rsidP="00306EEE">
            <w:pPr>
              <w:autoSpaceDE w:val="0"/>
              <w:autoSpaceDN w:val="0"/>
              <w:adjustRightInd w:val="0"/>
              <w:jc w:val="center"/>
              <w:rPr>
                <w:rFonts w:ascii="Gill Sans MT" w:eastAsia="Calibri" w:hAnsi="Gill Sans MT" w:cs="Segoe UI"/>
                <w:bCs/>
                <w:iCs/>
                <w:color w:val="000000"/>
                <w:sz w:val="21"/>
                <w:szCs w:val="21"/>
              </w:rPr>
            </w:pPr>
            <w:r w:rsidRPr="00306EEE">
              <w:rPr>
                <w:rFonts w:ascii="Gill Sans MT" w:eastAsia="Calibri" w:hAnsi="Gill Sans MT" w:cs="Segoe UI"/>
                <w:bCs/>
                <w:iCs/>
                <w:color w:val="000000"/>
                <w:sz w:val="21"/>
                <w:szCs w:val="21"/>
              </w:rPr>
              <w:t>Shefi i kabinetit të kryetarit</w:t>
            </w:r>
          </w:p>
          <w:p w14:paraId="55E4A72B" w14:textId="77777777" w:rsidR="00306EEE" w:rsidRPr="00306EEE" w:rsidRDefault="00306EEE" w:rsidP="00306EEE">
            <w:pPr>
              <w:autoSpaceDE w:val="0"/>
              <w:autoSpaceDN w:val="0"/>
              <w:adjustRightInd w:val="0"/>
              <w:jc w:val="center"/>
              <w:rPr>
                <w:rFonts w:ascii="Gill Sans MT" w:eastAsia="Calibri" w:hAnsi="Gill Sans MT" w:cs="Segoe UI"/>
                <w:bCs/>
                <w:iCs/>
                <w:color w:val="000000"/>
                <w:sz w:val="21"/>
                <w:szCs w:val="21"/>
              </w:rPr>
            </w:pPr>
            <w:r w:rsidRPr="00306EEE">
              <w:rPr>
                <w:rFonts w:ascii="Gill Sans MT" w:eastAsia="Calibri" w:hAnsi="Gill Sans MT" w:cs="Segoe UI"/>
                <w:bCs/>
                <w:iCs/>
                <w:color w:val="000000"/>
                <w:sz w:val="21"/>
                <w:szCs w:val="21"/>
              </w:rPr>
              <w:t xml:space="preserve">Nënkryetari i komunës </w:t>
            </w:r>
          </w:p>
          <w:p w14:paraId="3FEE085E" w14:textId="77777777" w:rsidR="00306EEE" w:rsidRPr="00306EEE" w:rsidRDefault="00306EEE" w:rsidP="00306EEE">
            <w:pPr>
              <w:autoSpaceDE w:val="0"/>
              <w:autoSpaceDN w:val="0"/>
              <w:adjustRightInd w:val="0"/>
              <w:jc w:val="center"/>
              <w:rPr>
                <w:rFonts w:ascii="Gill Sans MT" w:eastAsia="Calibri" w:hAnsi="Gill Sans MT" w:cs="Segoe UI"/>
                <w:bCs/>
                <w:iCs/>
                <w:color w:val="000000"/>
                <w:sz w:val="21"/>
                <w:szCs w:val="21"/>
              </w:rPr>
            </w:pPr>
            <w:r w:rsidRPr="00306EEE">
              <w:rPr>
                <w:rFonts w:ascii="Gill Sans MT" w:eastAsia="Calibri" w:hAnsi="Gill Sans MT" w:cs="Segoe UI"/>
                <w:bCs/>
                <w:iCs/>
                <w:color w:val="000000"/>
                <w:sz w:val="21"/>
                <w:szCs w:val="21"/>
              </w:rPr>
              <w:t xml:space="preserve">Njësia e personelit </w:t>
            </w:r>
          </w:p>
          <w:p w14:paraId="29C3DFA2" w14:textId="77777777" w:rsidR="00306EEE" w:rsidRPr="00306EEE" w:rsidRDefault="00306EEE" w:rsidP="00306EEE">
            <w:pPr>
              <w:autoSpaceDE w:val="0"/>
              <w:autoSpaceDN w:val="0"/>
              <w:adjustRightInd w:val="0"/>
              <w:jc w:val="center"/>
              <w:rPr>
                <w:rFonts w:ascii="Gill Sans MT" w:eastAsia="Calibri" w:hAnsi="Gill Sans MT" w:cs="Segoe UI"/>
                <w:bCs/>
                <w:iCs/>
                <w:color w:val="000000"/>
                <w:sz w:val="21"/>
                <w:szCs w:val="21"/>
              </w:rPr>
            </w:pPr>
          </w:p>
          <w:p w14:paraId="5A670964" w14:textId="77777777" w:rsidR="00306EEE" w:rsidRPr="00306EEE" w:rsidRDefault="00306EEE" w:rsidP="00306EEE">
            <w:pPr>
              <w:autoSpaceDE w:val="0"/>
              <w:autoSpaceDN w:val="0"/>
              <w:adjustRightInd w:val="0"/>
              <w:jc w:val="center"/>
              <w:rPr>
                <w:rFonts w:ascii="Gill Sans MT" w:eastAsia="Calibri" w:hAnsi="Gill Sans MT" w:cs="Segoe UI"/>
                <w:bCs/>
                <w:iCs/>
                <w:color w:val="000000"/>
                <w:sz w:val="21"/>
                <w:szCs w:val="21"/>
              </w:rPr>
            </w:pPr>
          </w:p>
        </w:tc>
        <w:tc>
          <w:tcPr>
            <w:tcW w:w="2150" w:type="dxa"/>
          </w:tcPr>
          <w:p w14:paraId="3DE01C5E" w14:textId="77777777" w:rsidR="00306EEE" w:rsidRPr="00306EEE" w:rsidRDefault="00306EEE" w:rsidP="00306EEE">
            <w:pPr>
              <w:autoSpaceDE w:val="0"/>
              <w:autoSpaceDN w:val="0"/>
              <w:adjustRightInd w:val="0"/>
              <w:jc w:val="right"/>
              <w:rPr>
                <w:rFonts w:ascii="Gill Sans MT" w:eastAsia="Calibri" w:hAnsi="Gill Sans MT" w:cs="Segoe UI"/>
                <w:bCs/>
                <w:i/>
                <w:iCs/>
                <w:color w:val="000000"/>
                <w:sz w:val="21"/>
                <w:szCs w:val="21"/>
              </w:rPr>
            </w:pPr>
            <w:r w:rsidRPr="00306EEE">
              <w:rPr>
                <w:rFonts w:ascii="Gill Sans MT" w:eastAsia="Calibri" w:hAnsi="Gill Sans MT" w:cs="Segoe UI"/>
                <w:bCs/>
                <w:i/>
                <w:iCs/>
                <w:color w:val="000000"/>
                <w:sz w:val="21"/>
                <w:szCs w:val="21"/>
              </w:rPr>
              <w:t xml:space="preserve">Dy herë në vit </w:t>
            </w:r>
          </w:p>
        </w:tc>
      </w:tr>
      <w:tr w:rsidR="00306EEE" w:rsidRPr="00306EEE" w14:paraId="5082E847" w14:textId="77777777" w:rsidTr="00BF3CF8">
        <w:tc>
          <w:tcPr>
            <w:tcW w:w="3420" w:type="dxa"/>
          </w:tcPr>
          <w:p w14:paraId="5F543EE2" w14:textId="77777777" w:rsidR="00306EEE" w:rsidRPr="00306EEE" w:rsidRDefault="00306EEE" w:rsidP="00306EEE">
            <w:pPr>
              <w:autoSpaceDE w:val="0"/>
              <w:autoSpaceDN w:val="0"/>
              <w:adjustRightInd w:val="0"/>
              <w:spacing w:line="276" w:lineRule="auto"/>
              <w:rPr>
                <w:rFonts w:ascii="Gill Sans MT" w:eastAsia="Calibri" w:hAnsi="Gill Sans MT" w:cs="Segoe UI"/>
                <w:b/>
                <w:bCs/>
                <w:i/>
                <w:iCs/>
                <w:sz w:val="21"/>
                <w:szCs w:val="21"/>
              </w:rPr>
            </w:pPr>
            <w:r w:rsidRPr="00306EEE">
              <w:rPr>
                <w:rFonts w:ascii="Gill Sans MT" w:eastAsia="Calibri" w:hAnsi="Gill Sans MT" w:cs="Segoe UI"/>
                <w:b/>
                <w:bCs/>
                <w:i/>
                <w:iCs/>
                <w:sz w:val="21"/>
                <w:szCs w:val="21"/>
              </w:rPr>
              <w:t xml:space="preserve">Informim i rregullt dhe i strukturuar i të punësuarve mbi ngjarjet dhe zhvillimet që ndërlidhen me administratën komunale dhe Kuvendin e Komunës.  </w:t>
            </w:r>
          </w:p>
          <w:p w14:paraId="3DFD5EAF" w14:textId="77777777" w:rsidR="00306EEE" w:rsidRPr="00306EEE" w:rsidRDefault="00306EEE" w:rsidP="00306EEE">
            <w:pPr>
              <w:autoSpaceDE w:val="0"/>
              <w:autoSpaceDN w:val="0"/>
              <w:adjustRightInd w:val="0"/>
              <w:rPr>
                <w:rFonts w:ascii="Gill Sans MT" w:eastAsia="Calibri" w:hAnsi="Gill Sans MT" w:cs="Segoe UI"/>
                <w:b/>
                <w:bCs/>
                <w:i/>
                <w:iCs/>
                <w:color w:val="000000"/>
                <w:sz w:val="21"/>
                <w:szCs w:val="21"/>
              </w:rPr>
            </w:pPr>
          </w:p>
        </w:tc>
        <w:tc>
          <w:tcPr>
            <w:tcW w:w="3780" w:type="dxa"/>
          </w:tcPr>
          <w:p w14:paraId="3C263FB5" w14:textId="77777777" w:rsidR="00306EEE" w:rsidRPr="00306EEE" w:rsidRDefault="00306EEE" w:rsidP="00306EEE">
            <w:pPr>
              <w:autoSpaceDE w:val="0"/>
              <w:autoSpaceDN w:val="0"/>
              <w:adjustRightInd w:val="0"/>
              <w:jc w:val="center"/>
              <w:rPr>
                <w:rFonts w:ascii="Gill Sans MT" w:eastAsia="Calibri" w:hAnsi="Gill Sans MT" w:cs="Segoe UI"/>
                <w:bCs/>
                <w:iCs/>
                <w:color w:val="000000"/>
                <w:sz w:val="21"/>
                <w:szCs w:val="21"/>
              </w:rPr>
            </w:pPr>
            <w:r w:rsidRPr="00306EEE">
              <w:rPr>
                <w:rFonts w:ascii="Gill Sans MT" w:eastAsia="Calibri" w:hAnsi="Gill Sans MT" w:cs="Segoe UI"/>
                <w:bCs/>
                <w:iCs/>
                <w:color w:val="000000"/>
                <w:sz w:val="21"/>
                <w:szCs w:val="21"/>
              </w:rPr>
              <w:t>Kryetari komunës</w:t>
            </w:r>
          </w:p>
          <w:p w14:paraId="2266DE52" w14:textId="77777777" w:rsidR="00306EEE" w:rsidRPr="00306EEE" w:rsidRDefault="00306EEE" w:rsidP="00306EEE">
            <w:pPr>
              <w:autoSpaceDE w:val="0"/>
              <w:autoSpaceDN w:val="0"/>
              <w:adjustRightInd w:val="0"/>
              <w:jc w:val="center"/>
              <w:rPr>
                <w:rFonts w:ascii="Gill Sans MT" w:eastAsia="Calibri" w:hAnsi="Gill Sans MT" w:cs="Segoe UI"/>
                <w:bCs/>
                <w:iCs/>
                <w:color w:val="000000"/>
                <w:sz w:val="21"/>
                <w:szCs w:val="21"/>
              </w:rPr>
            </w:pPr>
            <w:r w:rsidRPr="00306EEE">
              <w:rPr>
                <w:rFonts w:ascii="Gill Sans MT" w:eastAsia="Calibri" w:hAnsi="Gill Sans MT" w:cs="Segoe UI"/>
                <w:bCs/>
                <w:iCs/>
                <w:color w:val="000000"/>
                <w:sz w:val="21"/>
                <w:szCs w:val="21"/>
              </w:rPr>
              <w:t>Nënkryetari i komunës</w:t>
            </w:r>
          </w:p>
          <w:p w14:paraId="5F6BA1EA" w14:textId="77777777" w:rsidR="00306EEE" w:rsidRPr="00306EEE" w:rsidRDefault="00306EEE" w:rsidP="00306EEE">
            <w:pPr>
              <w:autoSpaceDE w:val="0"/>
              <w:autoSpaceDN w:val="0"/>
              <w:adjustRightInd w:val="0"/>
              <w:jc w:val="center"/>
              <w:rPr>
                <w:rFonts w:ascii="Gill Sans MT" w:eastAsia="Calibri" w:hAnsi="Gill Sans MT" w:cs="Segoe UI"/>
                <w:bCs/>
                <w:iCs/>
                <w:color w:val="000000"/>
                <w:sz w:val="21"/>
                <w:szCs w:val="21"/>
              </w:rPr>
            </w:pPr>
            <w:r w:rsidRPr="00306EEE">
              <w:rPr>
                <w:rFonts w:ascii="Gill Sans MT" w:eastAsia="Calibri" w:hAnsi="Gill Sans MT" w:cs="Segoe UI"/>
                <w:bCs/>
                <w:iCs/>
                <w:color w:val="000000"/>
                <w:sz w:val="21"/>
                <w:szCs w:val="21"/>
              </w:rPr>
              <w:t>Shefi i kabinetit të kryetarit</w:t>
            </w:r>
          </w:p>
          <w:p w14:paraId="3F2F7BB4" w14:textId="45B48944" w:rsidR="00306EEE" w:rsidRPr="00306EEE" w:rsidRDefault="00FB011E" w:rsidP="00306EEE">
            <w:pPr>
              <w:autoSpaceDE w:val="0"/>
              <w:autoSpaceDN w:val="0"/>
              <w:adjustRightInd w:val="0"/>
              <w:jc w:val="center"/>
              <w:rPr>
                <w:rFonts w:ascii="Gill Sans MT" w:eastAsia="Calibri" w:hAnsi="Gill Sans MT" w:cs="Segoe UI"/>
                <w:bCs/>
                <w:iCs/>
                <w:color w:val="000000"/>
                <w:sz w:val="21"/>
                <w:szCs w:val="21"/>
              </w:rPr>
            </w:pPr>
            <w:r>
              <w:rPr>
                <w:rFonts w:ascii="Gill Sans MT" w:hAnsi="Gill Sans MT" w:cs="Segoe UI"/>
                <w:bCs/>
                <w:color w:val="000000"/>
                <w:sz w:val="21"/>
                <w:szCs w:val="21"/>
              </w:rPr>
              <w:t>ZIMP</w:t>
            </w:r>
          </w:p>
        </w:tc>
        <w:tc>
          <w:tcPr>
            <w:tcW w:w="2150" w:type="dxa"/>
          </w:tcPr>
          <w:p w14:paraId="1BA97F3C" w14:textId="77777777" w:rsidR="00306EEE" w:rsidRPr="00306EEE" w:rsidRDefault="00306EEE" w:rsidP="00306EEE">
            <w:pPr>
              <w:autoSpaceDE w:val="0"/>
              <w:autoSpaceDN w:val="0"/>
              <w:adjustRightInd w:val="0"/>
              <w:jc w:val="right"/>
              <w:rPr>
                <w:rFonts w:ascii="Gill Sans MT" w:eastAsia="Calibri" w:hAnsi="Gill Sans MT" w:cs="Segoe UI"/>
                <w:bCs/>
                <w:i/>
                <w:iCs/>
                <w:color w:val="000000"/>
                <w:sz w:val="21"/>
                <w:szCs w:val="21"/>
              </w:rPr>
            </w:pPr>
            <w:r w:rsidRPr="00306EEE">
              <w:rPr>
                <w:rFonts w:ascii="Gill Sans MT" w:eastAsia="Calibri" w:hAnsi="Gill Sans MT" w:cs="Segoe UI"/>
                <w:bCs/>
                <w:i/>
                <w:iCs/>
                <w:color w:val="000000"/>
                <w:sz w:val="21"/>
                <w:szCs w:val="21"/>
              </w:rPr>
              <w:t>Sa herë që ka zhvillime që ia vlejnë të ndahen me të punësuarit (arritje, ngjarje, këshillime, etj.)</w:t>
            </w:r>
          </w:p>
        </w:tc>
      </w:tr>
      <w:tr w:rsidR="00306EEE" w:rsidRPr="00306EEE" w14:paraId="44150C52" w14:textId="77777777" w:rsidTr="00BF3CF8">
        <w:tc>
          <w:tcPr>
            <w:tcW w:w="3420" w:type="dxa"/>
          </w:tcPr>
          <w:p w14:paraId="4915D092" w14:textId="277C9B07" w:rsidR="00306EEE" w:rsidRPr="00306EEE" w:rsidRDefault="00306EEE" w:rsidP="00306EEE">
            <w:pPr>
              <w:autoSpaceDE w:val="0"/>
              <w:autoSpaceDN w:val="0"/>
              <w:adjustRightInd w:val="0"/>
              <w:rPr>
                <w:rFonts w:ascii="Gill Sans MT" w:eastAsia="Calibri" w:hAnsi="Gill Sans MT" w:cs="Segoe UI"/>
                <w:b/>
                <w:bCs/>
                <w:i/>
                <w:iCs/>
                <w:color w:val="000000"/>
                <w:sz w:val="21"/>
                <w:szCs w:val="21"/>
              </w:rPr>
            </w:pPr>
            <w:r w:rsidRPr="00306EEE">
              <w:rPr>
                <w:rFonts w:ascii="Gill Sans MT" w:eastAsia="Calibri" w:hAnsi="Gill Sans MT" w:cs="Segoe UI"/>
                <w:b/>
                <w:bCs/>
                <w:i/>
                <w:iCs/>
                <w:color w:val="000000"/>
                <w:sz w:val="21"/>
                <w:szCs w:val="21"/>
              </w:rPr>
              <w:t xml:space="preserve">Takimet bashkërenduese të kryetarit me kryesuesin e kuvendit dhe KPF-në </w:t>
            </w:r>
          </w:p>
          <w:p w14:paraId="64EF56A4" w14:textId="77777777" w:rsidR="00306EEE" w:rsidRPr="00306EEE" w:rsidRDefault="00306EEE" w:rsidP="00306EEE">
            <w:pPr>
              <w:autoSpaceDE w:val="0"/>
              <w:autoSpaceDN w:val="0"/>
              <w:adjustRightInd w:val="0"/>
              <w:rPr>
                <w:rFonts w:ascii="Gill Sans MT" w:eastAsia="Calibri" w:hAnsi="Gill Sans MT" w:cs="Segoe UI"/>
                <w:b/>
                <w:bCs/>
                <w:i/>
                <w:iCs/>
                <w:color w:val="000000"/>
                <w:sz w:val="21"/>
                <w:szCs w:val="21"/>
              </w:rPr>
            </w:pPr>
          </w:p>
        </w:tc>
        <w:tc>
          <w:tcPr>
            <w:tcW w:w="3780" w:type="dxa"/>
          </w:tcPr>
          <w:p w14:paraId="4CDBB71B" w14:textId="77777777" w:rsidR="00306EEE" w:rsidRPr="00306EEE" w:rsidRDefault="00306EEE" w:rsidP="00306EEE">
            <w:pPr>
              <w:autoSpaceDE w:val="0"/>
              <w:autoSpaceDN w:val="0"/>
              <w:adjustRightInd w:val="0"/>
              <w:ind w:left="352"/>
              <w:jc w:val="center"/>
              <w:rPr>
                <w:rFonts w:ascii="Gill Sans MT" w:eastAsia="Calibri" w:hAnsi="Gill Sans MT" w:cs="Segoe UI"/>
                <w:bCs/>
                <w:iCs/>
                <w:color w:val="000000"/>
                <w:sz w:val="21"/>
                <w:szCs w:val="21"/>
              </w:rPr>
            </w:pPr>
            <w:r w:rsidRPr="00306EEE">
              <w:rPr>
                <w:rFonts w:ascii="Gill Sans MT" w:eastAsia="Calibri" w:hAnsi="Gill Sans MT" w:cs="Segoe UI"/>
                <w:bCs/>
                <w:iCs/>
                <w:color w:val="000000"/>
                <w:sz w:val="21"/>
                <w:szCs w:val="21"/>
              </w:rPr>
              <w:t>Shefi i kabinetit të kryetarit</w:t>
            </w:r>
          </w:p>
          <w:p w14:paraId="240C655F" w14:textId="77777777" w:rsidR="00306EEE" w:rsidRPr="00306EEE" w:rsidRDefault="00306EEE" w:rsidP="00306EEE">
            <w:pPr>
              <w:autoSpaceDE w:val="0"/>
              <w:autoSpaceDN w:val="0"/>
              <w:adjustRightInd w:val="0"/>
              <w:ind w:left="352"/>
              <w:jc w:val="center"/>
              <w:rPr>
                <w:rFonts w:ascii="Gill Sans MT" w:eastAsia="Calibri" w:hAnsi="Gill Sans MT" w:cs="Segoe UI"/>
                <w:bCs/>
                <w:iCs/>
                <w:color w:val="000000"/>
                <w:sz w:val="21"/>
                <w:szCs w:val="21"/>
              </w:rPr>
            </w:pPr>
            <w:r w:rsidRPr="00306EEE">
              <w:rPr>
                <w:rFonts w:ascii="Gill Sans MT" w:eastAsia="Calibri" w:hAnsi="Gill Sans MT" w:cs="Segoe UI"/>
                <w:bCs/>
                <w:iCs/>
                <w:color w:val="000000"/>
                <w:sz w:val="21"/>
                <w:szCs w:val="21"/>
              </w:rPr>
              <w:t>Njësia e Kuvendit të Komunës</w:t>
            </w:r>
          </w:p>
        </w:tc>
        <w:tc>
          <w:tcPr>
            <w:tcW w:w="2150" w:type="dxa"/>
          </w:tcPr>
          <w:p w14:paraId="0A99A9D5" w14:textId="77777777" w:rsidR="00306EEE" w:rsidRPr="00306EEE" w:rsidRDefault="00306EEE" w:rsidP="00306EEE">
            <w:pPr>
              <w:autoSpaceDE w:val="0"/>
              <w:autoSpaceDN w:val="0"/>
              <w:adjustRightInd w:val="0"/>
              <w:jc w:val="right"/>
              <w:rPr>
                <w:rFonts w:ascii="Gill Sans MT" w:eastAsia="Calibri" w:hAnsi="Gill Sans MT" w:cs="Segoe UI"/>
                <w:bCs/>
                <w:i/>
                <w:iCs/>
                <w:color w:val="000000"/>
                <w:sz w:val="21"/>
                <w:szCs w:val="21"/>
              </w:rPr>
            </w:pPr>
            <w:r w:rsidRPr="00306EEE">
              <w:rPr>
                <w:rFonts w:ascii="Gill Sans MT" w:eastAsia="Calibri" w:hAnsi="Gill Sans MT" w:cs="Segoe UI"/>
                <w:bCs/>
                <w:i/>
                <w:iCs/>
                <w:color w:val="000000"/>
                <w:sz w:val="21"/>
                <w:szCs w:val="21"/>
              </w:rPr>
              <w:t xml:space="preserve">Para secilës seancë dhe sipas nevojës </w:t>
            </w:r>
          </w:p>
        </w:tc>
      </w:tr>
    </w:tbl>
    <w:p w14:paraId="76868B9D" w14:textId="77777777" w:rsidR="00306EEE" w:rsidRPr="00306EEE" w:rsidRDefault="00306EEE" w:rsidP="00306EEE">
      <w:pPr>
        <w:autoSpaceDE w:val="0"/>
        <w:autoSpaceDN w:val="0"/>
        <w:adjustRightInd w:val="0"/>
        <w:spacing w:after="0" w:line="240" w:lineRule="auto"/>
        <w:rPr>
          <w:rFonts w:ascii="Gill Sans MT" w:eastAsia="Calibri" w:hAnsi="Gill Sans MT" w:cs="Segoe UI"/>
          <w:color w:val="000000"/>
        </w:rPr>
      </w:pPr>
    </w:p>
    <w:p w14:paraId="61F4AD56" w14:textId="77777777" w:rsidR="00FD38CC" w:rsidRDefault="00FD38CC" w:rsidP="00306EEE">
      <w:pPr>
        <w:spacing w:after="0" w:line="276" w:lineRule="auto"/>
        <w:jc w:val="right"/>
        <w:rPr>
          <w:rFonts w:ascii="Gill Sans MT" w:eastAsia="Calibri" w:hAnsi="Gill Sans MT" w:cs="Segoe UI"/>
          <w:color w:val="00B0F0"/>
          <w:sz w:val="32"/>
          <w:szCs w:val="32"/>
          <w:shd w:val="clear" w:color="auto" w:fill="FFFFFF"/>
        </w:rPr>
      </w:pPr>
    </w:p>
    <w:p w14:paraId="7BC9CDF0" w14:textId="005636C8" w:rsidR="00306EEE" w:rsidRPr="00306EEE" w:rsidRDefault="00306EEE" w:rsidP="00306EEE">
      <w:pPr>
        <w:spacing w:after="0" w:line="276" w:lineRule="auto"/>
        <w:jc w:val="right"/>
        <w:rPr>
          <w:rFonts w:ascii="Gill Sans MT" w:eastAsia="Calibri" w:hAnsi="Gill Sans MT" w:cs="Segoe UI"/>
          <w:color w:val="00B0F0"/>
          <w:sz w:val="28"/>
          <w:szCs w:val="28"/>
          <w:shd w:val="clear" w:color="auto" w:fill="FFFFFF"/>
        </w:rPr>
      </w:pPr>
      <w:r w:rsidRPr="00306EEE">
        <w:rPr>
          <w:rFonts w:ascii="Gill Sans MT" w:eastAsia="Calibri" w:hAnsi="Gill Sans MT" w:cs="Segoe UI"/>
          <w:color w:val="00B0F0"/>
          <w:sz w:val="28"/>
          <w:szCs w:val="28"/>
          <w:shd w:val="clear" w:color="auto" w:fill="FFFFFF"/>
        </w:rPr>
        <w:t xml:space="preserve"> </w:t>
      </w:r>
      <w:bookmarkEnd w:id="80"/>
    </w:p>
    <w:tbl>
      <w:tblPr>
        <w:tblStyle w:val="TableGrid1"/>
        <w:tblW w:w="9355" w:type="dxa"/>
        <w:tblLook w:val="04A0" w:firstRow="1" w:lastRow="0" w:firstColumn="1" w:lastColumn="0" w:noHBand="0" w:noVBand="1"/>
      </w:tblPr>
      <w:tblGrid>
        <w:gridCol w:w="3302"/>
        <w:gridCol w:w="2880"/>
        <w:gridCol w:w="1638"/>
        <w:gridCol w:w="1535"/>
      </w:tblGrid>
      <w:tr w:rsidR="00306EEE" w:rsidRPr="00C7039B" w14:paraId="5F2FB71C" w14:textId="77777777" w:rsidTr="008F5A0A">
        <w:trPr>
          <w:trHeight w:val="430"/>
        </w:trPr>
        <w:tc>
          <w:tcPr>
            <w:tcW w:w="9355" w:type="dxa"/>
            <w:gridSpan w:val="4"/>
            <w:shd w:val="clear" w:color="auto" w:fill="auto"/>
          </w:tcPr>
          <w:p w14:paraId="07EE61EF" w14:textId="629D07F2" w:rsidR="009F18E4" w:rsidRPr="00746CEE" w:rsidRDefault="00306EEE" w:rsidP="00306EEE">
            <w:pPr>
              <w:autoSpaceDE w:val="0"/>
              <w:autoSpaceDN w:val="0"/>
              <w:adjustRightInd w:val="0"/>
              <w:spacing w:before="120" w:after="120"/>
              <w:rPr>
                <w:rFonts w:ascii="Gill Sans MT" w:hAnsi="Gill Sans MT" w:cs="Segoe UI"/>
                <w:shd w:val="clear" w:color="auto" w:fill="FFFFFF"/>
                <w:lang w:val="sq-AL"/>
              </w:rPr>
            </w:pPr>
            <w:r w:rsidRPr="009F18E4">
              <w:rPr>
                <w:rFonts w:ascii="Gill Sans MT" w:hAnsi="Gill Sans MT" w:cs="Segoe UI"/>
                <w:b/>
                <w:bCs/>
                <w:shd w:val="clear" w:color="auto" w:fill="FFFFFF"/>
                <w:lang w:val="sq-AL"/>
              </w:rPr>
              <w:t>OBJEKTIVI 2:</w:t>
            </w:r>
            <w:r w:rsidRPr="009F18E4">
              <w:rPr>
                <w:rFonts w:ascii="Gill Sans MT" w:hAnsi="Gill Sans MT" w:cs="Segoe UI"/>
                <w:shd w:val="clear" w:color="auto" w:fill="FFFFFF"/>
                <w:lang w:val="sq-AL"/>
              </w:rPr>
              <w:t xml:space="preserve"> </w:t>
            </w:r>
            <w:r w:rsidR="00FB011E" w:rsidRPr="009F18E4">
              <w:rPr>
                <w:rFonts w:ascii="Gill Sans MT" w:hAnsi="Gill Sans MT" w:cs="Segoe UI"/>
                <w:shd w:val="clear" w:color="auto" w:fill="FFFFFF"/>
                <w:lang w:val="sq-AL"/>
              </w:rPr>
              <w:t xml:space="preserve">KRIJIMI I MEKANIZMAVE EFIKAS PËR INFORMIM DHE MARRËDHËNIE ME MEDIAT  (AKTIVITETE TË VEÇANTA) </w:t>
            </w:r>
          </w:p>
        </w:tc>
      </w:tr>
      <w:tr w:rsidR="00306EEE" w:rsidRPr="00C7039B" w14:paraId="637FCE9E" w14:textId="77777777" w:rsidTr="008F5A0A">
        <w:trPr>
          <w:trHeight w:val="467"/>
        </w:trPr>
        <w:tc>
          <w:tcPr>
            <w:tcW w:w="3302" w:type="dxa"/>
            <w:shd w:val="clear" w:color="auto" w:fill="D9D9D9" w:themeFill="background1" w:themeFillShade="D9"/>
          </w:tcPr>
          <w:p w14:paraId="7813EA33" w14:textId="77777777" w:rsidR="00306EEE" w:rsidRPr="00C7039B" w:rsidRDefault="00306EEE" w:rsidP="00306EEE">
            <w:pPr>
              <w:autoSpaceDE w:val="0"/>
              <w:autoSpaceDN w:val="0"/>
              <w:adjustRightInd w:val="0"/>
              <w:spacing w:after="120"/>
              <w:rPr>
                <w:rFonts w:ascii="Gill Sans MT" w:hAnsi="Gill Sans MT" w:cs="Segoe UI"/>
                <w:b/>
                <w:bCs/>
                <w:lang w:val="sq-AL"/>
              </w:rPr>
            </w:pPr>
            <w:r w:rsidRPr="00C7039B">
              <w:rPr>
                <w:rFonts w:ascii="Gill Sans MT" w:hAnsi="Gill Sans MT" w:cs="Segoe UI"/>
                <w:b/>
                <w:bCs/>
                <w:lang w:val="sq-AL"/>
              </w:rPr>
              <w:t xml:space="preserve">AKTIVITETI </w:t>
            </w:r>
          </w:p>
        </w:tc>
        <w:tc>
          <w:tcPr>
            <w:tcW w:w="2880" w:type="dxa"/>
            <w:shd w:val="clear" w:color="auto" w:fill="D9D9D9" w:themeFill="background1" w:themeFillShade="D9"/>
          </w:tcPr>
          <w:p w14:paraId="0FC4AF62" w14:textId="77777777" w:rsidR="00306EEE" w:rsidRPr="00C7039B" w:rsidRDefault="00306EEE" w:rsidP="00306EEE">
            <w:pPr>
              <w:autoSpaceDE w:val="0"/>
              <w:autoSpaceDN w:val="0"/>
              <w:adjustRightInd w:val="0"/>
              <w:spacing w:after="120"/>
              <w:jc w:val="center"/>
              <w:rPr>
                <w:rFonts w:ascii="Gill Sans MT" w:hAnsi="Gill Sans MT" w:cs="Segoe UI"/>
                <w:b/>
                <w:bCs/>
                <w:lang w:val="sq-AL"/>
              </w:rPr>
            </w:pPr>
            <w:r w:rsidRPr="00C7039B">
              <w:rPr>
                <w:rFonts w:ascii="Gill Sans MT" w:hAnsi="Gill Sans MT" w:cs="Segoe UI"/>
                <w:b/>
                <w:bCs/>
                <w:lang w:val="sq-AL"/>
              </w:rPr>
              <w:t>PËRGJEGJËSIA</w:t>
            </w:r>
          </w:p>
        </w:tc>
        <w:tc>
          <w:tcPr>
            <w:tcW w:w="1638" w:type="dxa"/>
            <w:shd w:val="clear" w:color="auto" w:fill="D9D9D9" w:themeFill="background1" w:themeFillShade="D9"/>
          </w:tcPr>
          <w:p w14:paraId="2A8663C3" w14:textId="77777777" w:rsidR="00306EEE" w:rsidRPr="00C7039B" w:rsidRDefault="00306EEE" w:rsidP="00306EEE">
            <w:pPr>
              <w:autoSpaceDE w:val="0"/>
              <w:autoSpaceDN w:val="0"/>
              <w:adjustRightInd w:val="0"/>
              <w:spacing w:after="120"/>
              <w:jc w:val="center"/>
              <w:rPr>
                <w:rFonts w:ascii="Gill Sans MT" w:hAnsi="Gill Sans MT" w:cs="Segoe UI"/>
                <w:b/>
                <w:bCs/>
                <w:lang w:val="sq-AL"/>
              </w:rPr>
            </w:pPr>
            <w:r w:rsidRPr="00C7039B">
              <w:rPr>
                <w:rFonts w:ascii="Gill Sans MT" w:hAnsi="Gill Sans MT" w:cs="Segoe UI"/>
                <w:b/>
                <w:bCs/>
                <w:lang w:val="sq-AL"/>
              </w:rPr>
              <w:t>KOHA</w:t>
            </w:r>
          </w:p>
        </w:tc>
        <w:tc>
          <w:tcPr>
            <w:tcW w:w="1535" w:type="dxa"/>
            <w:shd w:val="clear" w:color="auto" w:fill="D9D9D9" w:themeFill="background1" w:themeFillShade="D9"/>
          </w:tcPr>
          <w:p w14:paraId="2B973959" w14:textId="77777777" w:rsidR="00306EEE" w:rsidRPr="00C7039B" w:rsidRDefault="00306EEE" w:rsidP="00306EEE">
            <w:pPr>
              <w:autoSpaceDE w:val="0"/>
              <w:autoSpaceDN w:val="0"/>
              <w:adjustRightInd w:val="0"/>
              <w:spacing w:after="120"/>
              <w:jc w:val="right"/>
              <w:rPr>
                <w:rFonts w:ascii="Gill Sans MT" w:hAnsi="Gill Sans MT" w:cs="Segoe UI"/>
                <w:b/>
                <w:bCs/>
                <w:lang w:val="sq-AL"/>
              </w:rPr>
            </w:pPr>
            <w:r w:rsidRPr="00C7039B">
              <w:rPr>
                <w:rFonts w:ascii="Gill Sans MT" w:hAnsi="Gill Sans MT" w:cs="Segoe UI"/>
                <w:b/>
                <w:bCs/>
                <w:lang w:val="sq-AL"/>
              </w:rPr>
              <w:t>KOSTOJA</w:t>
            </w:r>
          </w:p>
        </w:tc>
      </w:tr>
      <w:tr w:rsidR="002D1B3B" w:rsidRPr="00C7039B" w14:paraId="7172C874" w14:textId="77777777" w:rsidTr="008F5A0A">
        <w:tc>
          <w:tcPr>
            <w:tcW w:w="3302" w:type="dxa"/>
          </w:tcPr>
          <w:p w14:paraId="4E1E4445" w14:textId="16385278" w:rsidR="002D1B3B" w:rsidRPr="00524F81" w:rsidRDefault="002D1B3B" w:rsidP="002D1B3B">
            <w:pPr>
              <w:autoSpaceDE w:val="0"/>
              <w:autoSpaceDN w:val="0"/>
              <w:adjustRightInd w:val="0"/>
              <w:rPr>
                <w:rFonts w:ascii="Gill Sans MT" w:hAnsi="Gill Sans MT" w:cs="Segoe UI"/>
                <w:b/>
                <w:bCs/>
                <w:i/>
                <w:iCs/>
                <w:color w:val="000000"/>
                <w:sz w:val="21"/>
                <w:szCs w:val="21"/>
                <w:lang w:val="sq-AL"/>
              </w:rPr>
            </w:pPr>
            <w:r w:rsidRPr="00524F81">
              <w:rPr>
                <w:rFonts w:ascii="Gill Sans MT" w:hAnsi="Gill Sans MT" w:cs="Segoe UI"/>
                <w:b/>
                <w:bCs/>
                <w:i/>
                <w:iCs/>
                <w:color w:val="000000"/>
                <w:sz w:val="21"/>
                <w:szCs w:val="21"/>
                <w:lang w:val="sq-AL"/>
              </w:rPr>
              <w:t xml:space="preserve">Trajnim mbi përdorimin efikas të platformave sociale (FB, </w:t>
            </w:r>
            <w:proofErr w:type="spellStart"/>
            <w:r w:rsidRPr="00524F81">
              <w:rPr>
                <w:rFonts w:ascii="Gill Sans MT" w:hAnsi="Gill Sans MT" w:cs="Segoe UI"/>
                <w:b/>
                <w:bCs/>
                <w:i/>
                <w:iCs/>
                <w:color w:val="000000"/>
                <w:sz w:val="21"/>
                <w:szCs w:val="21"/>
                <w:lang w:val="sq-AL"/>
              </w:rPr>
              <w:t>Insatgram</w:t>
            </w:r>
            <w:proofErr w:type="spellEnd"/>
            <w:r w:rsidRPr="00524F81">
              <w:rPr>
                <w:rFonts w:ascii="Gill Sans MT" w:hAnsi="Gill Sans MT" w:cs="Segoe UI"/>
                <w:b/>
                <w:bCs/>
                <w:i/>
                <w:iCs/>
                <w:color w:val="000000"/>
                <w:sz w:val="21"/>
                <w:szCs w:val="21"/>
                <w:lang w:val="sq-AL"/>
              </w:rPr>
              <w:t xml:space="preserve">, </w:t>
            </w:r>
            <w:proofErr w:type="spellStart"/>
            <w:r>
              <w:rPr>
                <w:rFonts w:ascii="Gill Sans MT" w:hAnsi="Gill Sans MT" w:cs="Segoe UI"/>
                <w:b/>
                <w:bCs/>
                <w:i/>
                <w:iCs/>
                <w:color w:val="000000"/>
                <w:sz w:val="21"/>
                <w:szCs w:val="21"/>
                <w:lang w:val="sq-AL"/>
              </w:rPr>
              <w:t>Twitter</w:t>
            </w:r>
            <w:proofErr w:type="spellEnd"/>
            <w:r>
              <w:rPr>
                <w:rFonts w:ascii="Gill Sans MT" w:hAnsi="Gill Sans MT" w:cs="Segoe UI"/>
                <w:b/>
                <w:bCs/>
                <w:i/>
                <w:iCs/>
                <w:color w:val="000000"/>
                <w:sz w:val="21"/>
                <w:szCs w:val="21"/>
                <w:lang w:val="sq-AL"/>
              </w:rPr>
              <w:t xml:space="preserve">, </w:t>
            </w:r>
            <w:proofErr w:type="spellStart"/>
            <w:r w:rsidRPr="00524F81">
              <w:rPr>
                <w:rFonts w:ascii="Gill Sans MT" w:hAnsi="Gill Sans MT" w:cs="Segoe UI"/>
                <w:b/>
                <w:bCs/>
                <w:i/>
                <w:iCs/>
                <w:color w:val="000000"/>
                <w:sz w:val="21"/>
                <w:szCs w:val="21"/>
                <w:lang w:val="sq-AL"/>
              </w:rPr>
              <w:t>YouTube</w:t>
            </w:r>
            <w:proofErr w:type="spellEnd"/>
            <w:r w:rsidRPr="00524F81">
              <w:rPr>
                <w:rFonts w:ascii="Gill Sans MT" w:hAnsi="Gill Sans MT" w:cs="Segoe UI"/>
                <w:b/>
                <w:bCs/>
                <w:i/>
                <w:iCs/>
                <w:color w:val="000000"/>
                <w:sz w:val="21"/>
                <w:szCs w:val="21"/>
                <w:lang w:val="sq-AL"/>
              </w:rPr>
              <w:t xml:space="preserve">) për personelin në </w:t>
            </w:r>
            <w:r>
              <w:rPr>
                <w:rFonts w:ascii="Gill Sans MT" w:hAnsi="Gill Sans MT" w:cs="Segoe UI"/>
                <w:b/>
                <w:bCs/>
                <w:i/>
                <w:iCs/>
                <w:color w:val="000000"/>
                <w:sz w:val="21"/>
                <w:szCs w:val="21"/>
                <w:lang w:val="sq-AL"/>
              </w:rPr>
              <w:t>ZIMP</w:t>
            </w:r>
            <w:r w:rsidRPr="00524F81">
              <w:rPr>
                <w:rFonts w:ascii="Gill Sans MT" w:hAnsi="Gill Sans MT" w:cs="Segoe UI"/>
                <w:b/>
                <w:bCs/>
                <w:i/>
                <w:iCs/>
                <w:color w:val="000000"/>
                <w:sz w:val="21"/>
                <w:szCs w:val="21"/>
                <w:lang w:val="sq-AL"/>
              </w:rPr>
              <w:t xml:space="preserve"> </w:t>
            </w:r>
          </w:p>
          <w:p w14:paraId="63F25EE4" w14:textId="7A2DE833" w:rsidR="002D1B3B" w:rsidRPr="00524F81" w:rsidRDefault="002D1B3B" w:rsidP="002D1B3B">
            <w:pPr>
              <w:autoSpaceDE w:val="0"/>
              <w:autoSpaceDN w:val="0"/>
              <w:adjustRightInd w:val="0"/>
              <w:rPr>
                <w:rFonts w:ascii="Gill Sans MT" w:hAnsi="Gill Sans MT" w:cs="Segoe UI"/>
                <w:b/>
                <w:bCs/>
                <w:i/>
                <w:iCs/>
                <w:color w:val="000000"/>
                <w:sz w:val="21"/>
                <w:szCs w:val="21"/>
                <w:lang w:val="sq-AL"/>
              </w:rPr>
            </w:pPr>
            <w:r w:rsidRPr="00524F81">
              <w:rPr>
                <w:rFonts w:ascii="Gill Sans MT" w:hAnsi="Gill Sans MT" w:cs="Segoe UI"/>
                <w:color w:val="000000"/>
                <w:sz w:val="21"/>
                <w:szCs w:val="21"/>
                <w:lang w:val="sq-AL"/>
              </w:rPr>
              <w:t xml:space="preserve"> </w:t>
            </w:r>
          </w:p>
        </w:tc>
        <w:tc>
          <w:tcPr>
            <w:tcW w:w="2880" w:type="dxa"/>
          </w:tcPr>
          <w:p w14:paraId="4E31E443" w14:textId="77777777" w:rsidR="002D1B3B" w:rsidRPr="00524F81" w:rsidRDefault="002D1B3B" w:rsidP="002D1B3B">
            <w:pPr>
              <w:autoSpaceDE w:val="0"/>
              <w:autoSpaceDN w:val="0"/>
              <w:adjustRightInd w:val="0"/>
              <w:ind w:left="271"/>
              <w:jc w:val="center"/>
              <w:rPr>
                <w:rFonts w:ascii="Gill Sans MT" w:hAnsi="Gill Sans MT" w:cs="Segoe UI"/>
                <w:bCs/>
                <w:color w:val="000000"/>
                <w:sz w:val="21"/>
                <w:szCs w:val="21"/>
                <w:lang w:val="sq-AL"/>
              </w:rPr>
            </w:pPr>
            <w:r w:rsidRPr="00524F81">
              <w:rPr>
                <w:rFonts w:ascii="Gill Sans MT" w:hAnsi="Gill Sans MT" w:cs="Segoe UI"/>
                <w:bCs/>
                <w:color w:val="000000"/>
                <w:sz w:val="21"/>
                <w:szCs w:val="21"/>
                <w:lang w:val="sq-AL"/>
              </w:rPr>
              <w:t xml:space="preserve">Njësia e personelit </w:t>
            </w:r>
          </w:p>
          <w:p w14:paraId="039B303B" w14:textId="262CC81A" w:rsidR="002D1B3B" w:rsidRPr="00524F81" w:rsidRDefault="002D1B3B" w:rsidP="002D1B3B">
            <w:pPr>
              <w:autoSpaceDE w:val="0"/>
              <w:autoSpaceDN w:val="0"/>
              <w:adjustRightInd w:val="0"/>
              <w:ind w:left="271"/>
              <w:jc w:val="center"/>
              <w:rPr>
                <w:rFonts w:ascii="Gill Sans MT" w:hAnsi="Gill Sans MT" w:cs="Segoe UI"/>
                <w:bCs/>
                <w:color w:val="000000"/>
                <w:sz w:val="21"/>
                <w:szCs w:val="21"/>
                <w:lang w:val="sq-AL"/>
              </w:rPr>
            </w:pPr>
            <w:r w:rsidRPr="00524F81">
              <w:rPr>
                <w:rFonts w:ascii="Gill Sans MT" w:hAnsi="Gill Sans MT" w:cs="Segoe UI"/>
                <w:bCs/>
                <w:color w:val="000000"/>
                <w:sz w:val="21"/>
                <w:szCs w:val="21"/>
                <w:lang w:val="sq-AL"/>
              </w:rPr>
              <w:t>ZIMP</w:t>
            </w:r>
          </w:p>
        </w:tc>
        <w:tc>
          <w:tcPr>
            <w:tcW w:w="1638" w:type="dxa"/>
          </w:tcPr>
          <w:p w14:paraId="5E59D0B3" w14:textId="07E91C03" w:rsidR="002D1B3B" w:rsidRPr="00524F81" w:rsidRDefault="00EC479F" w:rsidP="00DC37ED">
            <w:pPr>
              <w:autoSpaceDE w:val="0"/>
              <w:autoSpaceDN w:val="0"/>
              <w:adjustRightInd w:val="0"/>
              <w:rPr>
                <w:rFonts w:ascii="Gill Sans MT" w:hAnsi="Gill Sans MT" w:cs="Segoe UI"/>
                <w:color w:val="000000"/>
                <w:sz w:val="21"/>
                <w:szCs w:val="21"/>
                <w:lang w:val="sq-AL"/>
              </w:rPr>
            </w:pPr>
            <w:r>
              <w:rPr>
                <w:rFonts w:ascii="Gill Sans MT" w:hAnsi="Gill Sans MT" w:cs="Segoe UI"/>
                <w:bCs/>
                <w:color w:val="000000"/>
                <w:sz w:val="21"/>
                <w:szCs w:val="21"/>
                <w:lang w:val="sq-AL"/>
              </w:rPr>
              <w:t>2023</w:t>
            </w:r>
          </w:p>
        </w:tc>
        <w:tc>
          <w:tcPr>
            <w:tcW w:w="1535" w:type="dxa"/>
          </w:tcPr>
          <w:p w14:paraId="36A84BDA" w14:textId="58BA5BFF" w:rsidR="002D1B3B" w:rsidRPr="003651FF" w:rsidRDefault="00F5796B" w:rsidP="002D1B3B">
            <w:pPr>
              <w:autoSpaceDE w:val="0"/>
              <w:autoSpaceDN w:val="0"/>
              <w:adjustRightInd w:val="0"/>
              <w:jc w:val="right"/>
              <w:rPr>
                <w:rFonts w:ascii="Gill Sans MT" w:hAnsi="Gill Sans MT" w:cs="Segoe UI"/>
                <w:bCs/>
                <w:color w:val="000000"/>
                <w:sz w:val="21"/>
                <w:szCs w:val="21"/>
                <w:lang w:val="sq-AL"/>
              </w:rPr>
            </w:pPr>
            <w:r>
              <w:rPr>
                <w:rFonts w:ascii="Gill Sans MT" w:hAnsi="Gill Sans MT" w:cs="Segoe UI"/>
                <w:bCs/>
                <w:i/>
                <w:iCs/>
                <w:color w:val="000000"/>
                <w:sz w:val="21"/>
                <w:szCs w:val="21"/>
                <w:lang w:val="sq-AL"/>
              </w:rPr>
              <w:t xml:space="preserve">500 </w:t>
            </w:r>
            <w:r>
              <w:rPr>
                <w:rFonts w:ascii="Segoe UI Historic" w:hAnsi="Segoe UI Historic" w:cs="Segoe UI Historic"/>
                <w:color w:val="050505"/>
                <w:sz w:val="23"/>
                <w:szCs w:val="23"/>
                <w:shd w:val="clear" w:color="auto" w:fill="FFFFFF"/>
              </w:rPr>
              <w:t>€</w:t>
            </w:r>
          </w:p>
        </w:tc>
      </w:tr>
      <w:tr w:rsidR="002D1B3B" w:rsidRPr="00C7039B" w14:paraId="12BAE9AC" w14:textId="77777777" w:rsidTr="008F5A0A">
        <w:tc>
          <w:tcPr>
            <w:tcW w:w="3302" w:type="dxa"/>
            <w:shd w:val="clear" w:color="auto" w:fill="auto"/>
          </w:tcPr>
          <w:p w14:paraId="5B80F74F" w14:textId="1BFA9404" w:rsidR="002D1B3B" w:rsidRPr="00C7039B" w:rsidRDefault="002D1B3B" w:rsidP="002D1B3B">
            <w:pPr>
              <w:autoSpaceDE w:val="0"/>
              <w:autoSpaceDN w:val="0"/>
              <w:adjustRightInd w:val="0"/>
              <w:rPr>
                <w:rFonts w:ascii="Gill Sans MT" w:hAnsi="Gill Sans MT" w:cs="Segoe UI"/>
                <w:b/>
                <w:bCs/>
                <w:i/>
                <w:iCs/>
                <w:color w:val="000000"/>
                <w:sz w:val="21"/>
                <w:szCs w:val="21"/>
                <w:lang w:val="sq-AL"/>
              </w:rPr>
            </w:pPr>
            <w:r>
              <w:rPr>
                <w:rFonts w:ascii="Gill Sans MT" w:hAnsi="Gill Sans MT" w:cs="Segoe UI"/>
                <w:b/>
                <w:bCs/>
                <w:i/>
                <w:iCs/>
                <w:color w:val="000000"/>
                <w:sz w:val="21"/>
                <w:szCs w:val="21"/>
                <w:lang w:val="sq-AL"/>
              </w:rPr>
              <w:t xml:space="preserve">Takim koordinues </w:t>
            </w:r>
            <w:r w:rsidRPr="00C7039B">
              <w:rPr>
                <w:rFonts w:ascii="Gill Sans MT" w:hAnsi="Gill Sans MT" w:cs="Segoe UI"/>
                <w:b/>
                <w:bCs/>
                <w:i/>
                <w:iCs/>
                <w:color w:val="000000"/>
                <w:sz w:val="21"/>
                <w:szCs w:val="21"/>
                <w:lang w:val="sq-AL"/>
              </w:rPr>
              <w:t xml:space="preserve">me organizatat e shoqërisë civile dhe mediat – Tema: bashkëpunimi reciprok në transparencën e </w:t>
            </w:r>
            <w:r w:rsidRPr="00C7039B">
              <w:rPr>
                <w:rFonts w:ascii="Gill Sans MT" w:hAnsi="Gill Sans MT" w:cs="Segoe UI"/>
                <w:b/>
                <w:bCs/>
                <w:i/>
                <w:iCs/>
                <w:color w:val="000000"/>
                <w:sz w:val="21"/>
                <w:szCs w:val="21"/>
                <w:lang w:val="sq-AL"/>
              </w:rPr>
              <w:lastRenderedPageBreak/>
              <w:t xml:space="preserve">komunës dhe pjesëmarrja e qytetarëve në vendimmarrje </w:t>
            </w:r>
          </w:p>
          <w:p w14:paraId="7D9C8490" w14:textId="77777777" w:rsidR="002D1B3B" w:rsidRPr="00C7039B" w:rsidRDefault="002D1B3B" w:rsidP="002D1B3B">
            <w:pPr>
              <w:rPr>
                <w:rFonts w:ascii="Gill Sans MT" w:hAnsi="Gill Sans MT" w:cs="Segoe UI"/>
                <w:b/>
                <w:bCs/>
                <w:i/>
                <w:iCs/>
                <w:sz w:val="21"/>
                <w:szCs w:val="21"/>
                <w:lang w:val="sq-AL"/>
              </w:rPr>
            </w:pPr>
          </w:p>
        </w:tc>
        <w:tc>
          <w:tcPr>
            <w:tcW w:w="2880" w:type="dxa"/>
            <w:shd w:val="clear" w:color="auto" w:fill="auto"/>
          </w:tcPr>
          <w:p w14:paraId="7896739B" w14:textId="77777777" w:rsidR="002D1B3B" w:rsidRPr="00C7039B" w:rsidRDefault="002D1B3B" w:rsidP="002D1B3B">
            <w:pPr>
              <w:autoSpaceDE w:val="0"/>
              <w:autoSpaceDN w:val="0"/>
              <w:adjustRightInd w:val="0"/>
              <w:ind w:left="271"/>
              <w:jc w:val="center"/>
              <w:rPr>
                <w:rFonts w:ascii="Gill Sans MT" w:hAnsi="Gill Sans MT" w:cs="Segoe UI"/>
                <w:bCs/>
                <w:color w:val="000000"/>
                <w:sz w:val="21"/>
                <w:szCs w:val="21"/>
                <w:lang w:val="sq-AL"/>
              </w:rPr>
            </w:pPr>
            <w:r w:rsidRPr="00C7039B">
              <w:rPr>
                <w:rFonts w:ascii="Gill Sans MT" w:hAnsi="Gill Sans MT" w:cs="Segoe UI"/>
                <w:bCs/>
                <w:color w:val="000000"/>
                <w:sz w:val="21"/>
                <w:szCs w:val="21"/>
                <w:lang w:val="sq-AL"/>
              </w:rPr>
              <w:lastRenderedPageBreak/>
              <w:t>Kryetari i Komunës</w:t>
            </w:r>
          </w:p>
          <w:p w14:paraId="3EDE05B5" w14:textId="769C8DB5" w:rsidR="002D1B3B" w:rsidRPr="00C7039B" w:rsidRDefault="002D1B3B" w:rsidP="002D1B3B">
            <w:pPr>
              <w:autoSpaceDE w:val="0"/>
              <w:autoSpaceDN w:val="0"/>
              <w:adjustRightInd w:val="0"/>
              <w:ind w:left="271"/>
              <w:jc w:val="center"/>
              <w:rPr>
                <w:rFonts w:ascii="Gill Sans MT" w:hAnsi="Gill Sans MT" w:cs="Segoe UI"/>
                <w:bCs/>
                <w:color w:val="000000"/>
                <w:sz w:val="21"/>
                <w:szCs w:val="21"/>
                <w:lang w:val="sq-AL"/>
              </w:rPr>
            </w:pPr>
            <w:r w:rsidRPr="00C7039B">
              <w:rPr>
                <w:rFonts w:ascii="Gill Sans MT" w:hAnsi="Gill Sans MT" w:cs="Segoe UI"/>
                <w:bCs/>
                <w:color w:val="000000"/>
                <w:sz w:val="21"/>
                <w:szCs w:val="21"/>
                <w:lang w:val="sq-AL"/>
              </w:rPr>
              <w:t>ZIMP</w:t>
            </w:r>
          </w:p>
          <w:p w14:paraId="668DC918" w14:textId="77777777" w:rsidR="002D1B3B" w:rsidRPr="00C7039B" w:rsidRDefault="002D1B3B" w:rsidP="002D1B3B">
            <w:pPr>
              <w:autoSpaceDE w:val="0"/>
              <w:autoSpaceDN w:val="0"/>
              <w:adjustRightInd w:val="0"/>
              <w:ind w:left="271"/>
              <w:jc w:val="center"/>
              <w:rPr>
                <w:rFonts w:ascii="Gill Sans MT" w:hAnsi="Gill Sans MT" w:cs="Segoe UI"/>
                <w:bCs/>
                <w:color w:val="000000"/>
                <w:sz w:val="21"/>
                <w:szCs w:val="21"/>
                <w:lang w:val="sq-AL"/>
              </w:rPr>
            </w:pPr>
            <w:r w:rsidRPr="00C7039B">
              <w:rPr>
                <w:rFonts w:ascii="Gill Sans MT" w:hAnsi="Gill Sans MT" w:cs="Segoe UI"/>
                <w:bCs/>
                <w:color w:val="000000"/>
                <w:sz w:val="21"/>
                <w:szCs w:val="21"/>
                <w:lang w:val="sq-AL"/>
              </w:rPr>
              <w:t>Kryetari i Kuvendit të Komunës</w:t>
            </w:r>
          </w:p>
          <w:p w14:paraId="68687D7A" w14:textId="77777777" w:rsidR="002D1B3B" w:rsidRPr="00C7039B" w:rsidRDefault="002D1B3B" w:rsidP="002D1B3B">
            <w:pPr>
              <w:autoSpaceDE w:val="0"/>
              <w:autoSpaceDN w:val="0"/>
              <w:adjustRightInd w:val="0"/>
              <w:ind w:left="271"/>
              <w:jc w:val="center"/>
              <w:rPr>
                <w:rFonts w:ascii="Gill Sans MT" w:hAnsi="Gill Sans MT" w:cs="Segoe UI"/>
                <w:bCs/>
                <w:color w:val="000000"/>
                <w:sz w:val="21"/>
                <w:szCs w:val="21"/>
                <w:lang w:val="sq-AL"/>
              </w:rPr>
            </w:pPr>
          </w:p>
        </w:tc>
        <w:tc>
          <w:tcPr>
            <w:tcW w:w="1638" w:type="dxa"/>
            <w:shd w:val="clear" w:color="auto" w:fill="auto"/>
          </w:tcPr>
          <w:p w14:paraId="17254C33" w14:textId="7CA7E7BB" w:rsidR="00DC37ED" w:rsidRDefault="00DC37ED" w:rsidP="00DC37ED">
            <w:pPr>
              <w:autoSpaceDE w:val="0"/>
              <w:autoSpaceDN w:val="0"/>
              <w:adjustRightInd w:val="0"/>
              <w:rPr>
                <w:rFonts w:ascii="Gill Sans MT" w:hAnsi="Gill Sans MT" w:cs="Segoe UI"/>
                <w:bCs/>
                <w:color w:val="000000"/>
                <w:sz w:val="21"/>
                <w:szCs w:val="21"/>
                <w:lang w:val="sq-AL"/>
              </w:rPr>
            </w:pPr>
            <w:r>
              <w:rPr>
                <w:rFonts w:ascii="Gill Sans MT" w:hAnsi="Gill Sans MT" w:cs="Segoe UI"/>
                <w:bCs/>
                <w:color w:val="000000"/>
                <w:sz w:val="21"/>
                <w:szCs w:val="21"/>
                <w:lang w:val="sq-AL"/>
              </w:rPr>
              <w:lastRenderedPageBreak/>
              <w:t xml:space="preserve"> Mars- qershor</w:t>
            </w:r>
          </w:p>
          <w:p w14:paraId="768AAC83" w14:textId="6C1FB310" w:rsidR="002D1B3B" w:rsidRPr="00DC37ED" w:rsidRDefault="00EC479F" w:rsidP="00DC37ED">
            <w:pPr>
              <w:autoSpaceDE w:val="0"/>
              <w:autoSpaceDN w:val="0"/>
              <w:adjustRightInd w:val="0"/>
              <w:rPr>
                <w:rFonts w:ascii="Gill Sans MT" w:hAnsi="Gill Sans MT" w:cs="Segoe UI"/>
                <w:bCs/>
                <w:color w:val="000000"/>
                <w:sz w:val="21"/>
                <w:szCs w:val="21"/>
                <w:lang w:val="sq-AL"/>
              </w:rPr>
            </w:pPr>
            <w:r>
              <w:rPr>
                <w:rFonts w:ascii="Gill Sans MT" w:hAnsi="Gill Sans MT" w:cs="Segoe UI"/>
                <w:bCs/>
                <w:color w:val="000000"/>
                <w:sz w:val="21"/>
                <w:szCs w:val="21"/>
                <w:lang w:val="sq-AL"/>
              </w:rPr>
              <w:t>2023</w:t>
            </w:r>
          </w:p>
        </w:tc>
        <w:tc>
          <w:tcPr>
            <w:tcW w:w="1535" w:type="dxa"/>
            <w:shd w:val="clear" w:color="auto" w:fill="auto"/>
          </w:tcPr>
          <w:p w14:paraId="348F88DD" w14:textId="6E6F2A6D" w:rsidR="002D1B3B" w:rsidRPr="002D1B3B" w:rsidRDefault="00950461" w:rsidP="002D1B3B">
            <w:pPr>
              <w:rPr>
                <w:rFonts w:ascii="Gill Sans MT" w:hAnsi="Gill Sans MT" w:cs="Segoe UI"/>
                <w:sz w:val="21"/>
                <w:szCs w:val="21"/>
              </w:rPr>
            </w:pPr>
            <w:r>
              <w:rPr>
                <w:rFonts w:ascii="Gill Sans MT" w:hAnsi="Gill Sans MT" w:cs="Segoe UI"/>
                <w:bCs/>
                <w:i/>
                <w:iCs/>
                <w:color w:val="000000"/>
                <w:sz w:val="21"/>
                <w:szCs w:val="21"/>
                <w:lang w:val="sq-AL"/>
              </w:rPr>
              <w:t>200</w:t>
            </w:r>
            <w:r w:rsidR="00F5796B">
              <w:rPr>
                <w:rFonts w:ascii="Gill Sans MT" w:hAnsi="Gill Sans MT" w:cs="Segoe UI"/>
                <w:bCs/>
                <w:i/>
                <w:iCs/>
                <w:color w:val="000000"/>
                <w:sz w:val="21"/>
                <w:szCs w:val="21"/>
                <w:lang w:val="sq-AL"/>
              </w:rPr>
              <w:t xml:space="preserve"> </w:t>
            </w:r>
            <w:r w:rsidR="00F5796B">
              <w:rPr>
                <w:rFonts w:ascii="Segoe UI Historic" w:hAnsi="Segoe UI Historic" w:cs="Segoe UI Historic"/>
                <w:color w:val="050505"/>
                <w:sz w:val="23"/>
                <w:szCs w:val="23"/>
                <w:shd w:val="clear" w:color="auto" w:fill="FFFFFF"/>
              </w:rPr>
              <w:t>€</w:t>
            </w:r>
          </w:p>
        </w:tc>
      </w:tr>
      <w:tr w:rsidR="002D1B3B" w:rsidRPr="00C7039B" w14:paraId="268B1FDD" w14:textId="77777777" w:rsidTr="008F5A0A">
        <w:tc>
          <w:tcPr>
            <w:tcW w:w="3302" w:type="dxa"/>
            <w:shd w:val="clear" w:color="auto" w:fill="auto"/>
          </w:tcPr>
          <w:p w14:paraId="78959475" w14:textId="76B1788E" w:rsidR="002D1B3B" w:rsidRPr="00C7039B" w:rsidRDefault="002D1B3B" w:rsidP="002D1B3B">
            <w:pPr>
              <w:autoSpaceDE w:val="0"/>
              <w:autoSpaceDN w:val="0"/>
              <w:adjustRightInd w:val="0"/>
              <w:rPr>
                <w:rFonts w:ascii="Gill Sans MT" w:hAnsi="Gill Sans MT" w:cs="Segoe UI"/>
                <w:b/>
                <w:bCs/>
                <w:i/>
                <w:iCs/>
                <w:sz w:val="21"/>
                <w:szCs w:val="21"/>
                <w:lang w:val="sq-AL"/>
              </w:rPr>
            </w:pPr>
            <w:r w:rsidRPr="00C7039B">
              <w:rPr>
                <w:rFonts w:ascii="Gill Sans MT" w:hAnsi="Gill Sans MT" w:cs="Segoe UI"/>
                <w:b/>
                <w:bCs/>
                <w:i/>
                <w:iCs/>
                <w:sz w:val="21"/>
                <w:szCs w:val="21"/>
                <w:lang w:val="sq-AL"/>
              </w:rPr>
              <w:lastRenderedPageBreak/>
              <w:t>Konferenca e Kryetarit të komunës për pa</w:t>
            </w:r>
            <w:r>
              <w:rPr>
                <w:rFonts w:ascii="Gill Sans MT" w:hAnsi="Gill Sans MT" w:cs="Segoe UI"/>
                <w:b/>
                <w:bCs/>
                <w:i/>
                <w:iCs/>
                <w:sz w:val="21"/>
                <w:szCs w:val="21"/>
                <w:lang w:val="sq-AL"/>
              </w:rPr>
              <w:t>raqitjen  e Raportit Vjetor 2022</w:t>
            </w:r>
          </w:p>
          <w:p w14:paraId="03EE1B79" w14:textId="77777777" w:rsidR="002D1B3B" w:rsidRPr="00C7039B" w:rsidRDefault="002D1B3B" w:rsidP="002D1B3B">
            <w:pPr>
              <w:autoSpaceDE w:val="0"/>
              <w:autoSpaceDN w:val="0"/>
              <w:adjustRightInd w:val="0"/>
              <w:rPr>
                <w:rFonts w:ascii="Gill Sans MT" w:hAnsi="Gill Sans MT" w:cs="Segoe UI"/>
                <w:b/>
                <w:bCs/>
                <w:i/>
                <w:iCs/>
                <w:color w:val="000000"/>
                <w:sz w:val="21"/>
                <w:szCs w:val="21"/>
                <w:lang w:val="sq-AL"/>
              </w:rPr>
            </w:pPr>
          </w:p>
        </w:tc>
        <w:tc>
          <w:tcPr>
            <w:tcW w:w="2880" w:type="dxa"/>
            <w:shd w:val="clear" w:color="auto" w:fill="auto"/>
          </w:tcPr>
          <w:p w14:paraId="60A09BAA" w14:textId="77777777" w:rsidR="002D1B3B" w:rsidRPr="00C7039B" w:rsidRDefault="002D1B3B" w:rsidP="002D1B3B">
            <w:pPr>
              <w:autoSpaceDE w:val="0"/>
              <w:autoSpaceDN w:val="0"/>
              <w:adjustRightInd w:val="0"/>
              <w:ind w:left="271"/>
              <w:jc w:val="center"/>
              <w:rPr>
                <w:rFonts w:ascii="Gill Sans MT" w:hAnsi="Gill Sans MT" w:cs="Segoe UI"/>
                <w:bCs/>
                <w:color w:val="000000"/>
                <w:sz w:val="21"/>
                <w:szCs w:val="21"/>
                <w:lang w:val="sq-AL"/>
              </w:rPr>
            </w:pPr>
            <w:r w:rsidRPr="00C7039B">
              <w:rPr>
                <w:rFonts w:ascii="Gill Sans MT" w:hAnsi="Gill Sans MT" w:cs="Segoe UI"/>
                <w:bCs/>
                <w:color w:val="000000"/>
                <w:sz w:val="21"/>
                <w:szCs w:val="21"/>
                <w:lang w:val="sq-AL"/>
              </w:rPr>
              <w:t>Kryetari i Komunës</w:t>
            </w:r>
          </w:p>
          <w:p w14:paraId="0C80B721" w14:textId="77777777" w:rsidR="002D1B3B" w:rsidRPr="00C7039B" w:rsidRDefault="002D1B3B" w:rsidP="002D1B3B">
            <w:pPr>
              <w:autoSpaceDE w:val="0"/>
              <w:autoSpaceDN w:val="0"/>
              <w:adjustRightInd w:val="0"/>
              <w:ind w:left="271"/>
              <w:jc w:val="center"/>
              <w:rPr>
                <w:rFonts w:ascii="Gill Sans MT" w:hAnsi="Gill Sans MT" w:cs="Segoe UI"/>
                <w:bCs/>
                <w:color w:val="000000"/>
                <w:sz w:val="21"/>
                <w:szCs w:val="21"/>
                <w:lang w:val="sq-AL"/>
              </w:rPr>
            </w:pPr>
            <w:r w:rsidRPr="00C7039B">
              <w:rPr>
                <w:rFonts w:ascii="Gill Sans MT" w:hAnsi="Gill Sans MT" w:cs="Segoe UI"/>
                <w:bCs/>
                <w:color w:val="000000"/>
                <w:sz w:val="21"/>
                <w:szCs w:val="21"/>
                <w:lang w:val="sq-AL"/>
              </w:rPr>
              <w:t xml:space="preserve">Drejtorët e drejtorive komunale </w:t>
            </w:r>
          </w:p>
        </w:tc>
        <w:tc>
          <w:tcPr>
            <w:tcW w:w="1638" w:type="dxa"/>
            <w:shd w:val="clear" w:color="auto" w:fill="auto"/>
          </w:tcPr>
          <w:p w14:paraId="40FE35D2" w14:textId="6C8D351E" w:rsidR="002D1B3B" w:rsidRPr="00C7039B" w:rsidRDefault="002D1B3B" w:rsidP="002D1B3B">
            <w:pPr>
              <w:autoSpaceDE w:val="0"/>
              <w:autoSpaceDN w:val="0"/>
              <w:adjustRightInd w:val="0"/>
              <w:jc w:val="center"/>
              <w:rPr>
                <w:rFonts w:ascii="Gill Sans MT" w:hAnsi="Gill Sans MT" w:cs="Segoe UI"/>
                <w:bCs/>
                <w:color w:val="000000"/>
                <w:sz w:val="21"/>
                <w:szCs w:val="21"/>
                <w:lang w:val="sq-AL"/>
              </w:rPr>
            </w:pPr>
            <w:r w:rsidRPr="00C7039B">
              <w:rPr>
                <w:rFonts w:ascii="Gill Sans MT" w:hAnsi="Gill Sans MT" w:cs="Segoe UI"/>
                <w:bCs/>
                <w:color w:val="000000"/>
                <w:sz w:val="21"/>
                <w:szCs w:val="21"/>
                <w:lang w:val="sq-AL"/>
              </w:rPr>
              <w:t xml:space="preserve"> </w:t>
            </w:r>
          </w:p>
          <w:p w14:paraId="7363820B" w14:textId="5E582350" w:rsidR="002D1B3B" w:rsidRPr="00C7039B" w:rsidRDefault="002D1B3B" w:rsidP="002D1B3B">
            <w:pPr>
              <w:autoSpaceDE w:val="0"/>
              <w:autoSpaceDN w:val="0"/>
              <w:adjustRightInd w:val="0"/>
              <w:jc w:val="center"/>
              <w:rPr>
                <w:rFonts w:ascii="Gill Sans MT" w:hAnsi="Gill Sans MT" w:cs="Segoe UI"/>
                <w:bCs/>
                <w:color w:val="000000"/>
                <w:sz w:val="21"/>
                <w:szCs w:val="21"/>
                <w:lang w:val="sq-AL"/>
              </w:rPr>
            </w:pPr>
            <w:r>
              <w:rPr>
                <w:rFonts w:ascii="Gill Sans MT" w:hAnsi="Gill Sans MT" w:cs="Segoe UI"/>
                <w:bCs/>
                <w:color w:val="000000"/>
                <w:sz w:val="21"/>
                <w:szCs w:val="21"/>
                <w:lang w:val="sq-AL"/>
              </w:rPr>
              <w:t>2023</w:t>
            </w:r>
          </w:p>
        </w:tc>
        <w:tc>
          <w:tcPr>
            <w:tcW w:w="1535" w:type="dxa"/>
            <w:shd w:val="clear" w:color="auto" w:fill="auto"/>
          </w:tcPr>
          <w:p w14:paraId="4B80C825" w14:textId="0296F41A" w:rsidR="002D1B3B" w:rsidRPr="00C7039B" w:rsidRDefault="002D1B3B" w:rsidP="002D1B3B">
            <w:pPr>
              <w:autoSpaceDE w:val="0"/>
              <w:autoSpaceDN w:val="0"/>
              <w:adjustRightInd w:val="0"/>
              <w:jc w:val="right"/>
              <w:rPr>
                <w:rFonts w:ascii="Gill Sans MT" w:hAnsi="Gill Sans MT" w:cs="Segoe UI"/>
                <w:bCs/>
                <w:i/>
                <w:iCs/>
                <w:color w:val="000000"/>
                <w:sz w:val="21"/>
                <w:szCs w:val="21"/>
                <w:lang w:val="sq-AL"/>
              </w:rPr>
            </w:pPr>
            <w:r w:rsidRPr="00C7039B">
              <w:rPr>
                <w:rFonts w:ascii="Gill Sans MT" w:hAnsi="Gill Sans MT" w:cs="Segoe UI"/>
                <w:bCs/>
                <w:i/>
                <w:iCs/>
                <w:color w:val="000000"/>
                <w:sz w:val="21"/>
                <w:szCs w:val="21"/>
                <w:lang w:val="sq-AL"/>
              </w:rPr>
              <w:t>pa kosto shtesë</w:t>
            </w:r>
          </w:p>
        </w:tc>
      </w:tr>
      <w:tr w:rsidR="002D1B3B" w:rsidRPr="00C7039B" w14:paraId="12D519CC" w14:textId="77777777" w:rsidTr="008F5A0A">
        <w:tc>
          <w:tcPr>
            <w:tcW w:w="3302" w:type="dxa"/>
            <w:shd w:val="clear" w:color="auto" w:fill="auto"/>
          </w:tcPr>
          <w:p w14:paraId="608FE72E" w14:textId="77777777" w:rsidR="002D1B3B" w:rsidRPr="00C7039B" w:rsidRDefault="002D1B3B" w:rsidP="002D1B3B">
            <w:pPr>
              <w:autoSpaceDE w:val="0"/>
              <w:autoSpaceDN w:val="0"/>
              <w:adjustRightInd w:val="0"/>
              <w:rPr>
                <w:rFonts w:ascii="Gill Sans MT" w:hAnsi="Gill Sans MT" w:cs="Segoe UI"/>
                <w:b/>
                <w:bCs/>
                <w:i/>
                <w:iCs/>
                <w:color w:val="000000"/>
                <w:sz w:val="21"/>
                <w:szCs w:val="21"/>
                <w:lang w:val="sq-AL"/>
              </w:rPr>
            </w:pPr>
            <w:r w:rsidRPr="00C7039B">
              <w:rPr>
                <w:rFonts w:ascii="Gill Sans MT" w:hAnsi="Gill Sans MT" w:cs="Segoe UI"/>
                <w:b/>
                <w:bCs/>
                <w:i/>
                <w:iCs/>
                <w:color w:val="000000"/>
                <w:sz w:val="21"/>
                <w:szCs w:val="21"/>
                <w:lang w:val="sq-AL"/>
              </w:rPr>
              <w:t xml:space="preserve">Sondazh në </w:t>
            </w:r>
            <w:proofErr w:type="spellStart"/>
            <w:r w:rsidRPr="00C7039B">
              <w:rPr>
                <w:rFonts w:ascii="Gill Sans MT" w:hAnsi="Gill Sans MT" w:cs="Segoe UI"/>
                <w:b/>
                <w:bCs/>
                <w:i/>
                <w:iCs/>
                <w:color w:val="000000"/>
                <w:sz w:val="21"/>
                <w:szCs w:val="21"/>
                <w:lang w:val="sq-AL"/>
              </w:rPr>
              <w:t>webfaqe</w:t>
            </w:r>
            <w:proofErr w:type="spellEnd"/>
            <w:r w:rsidRPr="00C7039B">
              <w:rPr>
                <w:rFonts w:ascii="Gill Sans MT" w:hAnsi="Gill Sans MT" w:cs="Segoe UI"/>
                <w:b/>
                <w:bCs/>
                <w:i/>
                <w:iCs/>
                <w:color w:val="000000"/>
                <w:sz w:val="21"/>
                <w:szCs w:val="21"/>
                <w:lang w:val="sq-AL"/>
              </w:rPr>
              <w:t xml:space="preserve"> dhe </w:t>
            </w:r>
            <w:proofErr w:type="spellStart"/>
            <w:r w:rsidRPr="00C7039B">
              <w:rPr>
                <w:rFonts w:ascii="Gill Sans MT" w:hAnsi="Gill Sans MT" w:cs="Segoe UI"/>
                <w:b/>
                <w:bCs/>
                <w:i/>
                <w:iCs/>
                <w:color w:val="000000"/>
                <w:sz w:val="21"/>
                <w:szCs w:val="21"/>
                <w:lang w:val="sq-AL"/>
              </w:rPr>
              <w:t>Facebook</w:t>
            </w:r>
            <w:proofErr w:type="spellEnd"/>
            <w:r w:rsidRPr="00C7039B">
              <w:rPr>
                <w:rFonts w:ascii="Gill Sans MT" w:hAnsi="Gill Sans MT" w:cs="Segoe UI"/>
                <w:b/>
                <w:bCs/>
                <w:i/>
                <w:iCs/>
                <w:color w:val="000000"/>
                <w:sz w:val="21"/>
                <w:szCs w:val="21"/>
                <w:lang w:val="sq-AL"/>
              </w:rPr>
              <w:t xml:space="preserve"> mbi preferencat e tyre qytetarëve për projekte madhore publike.</w:t>
            </w:r>
          </w:p>
          <w:p w14:paraId="0BA4B3AB" w14:textId="77777777" w:rsidR="002D1B3B" w:rsidRPr="00C7039B" w:rsidRDefault="002D1B3B" w:rsidP="002D1B3B">
            <w:pPr>
              <w:autoSpaceDE w:val="0"/>
              <w:autoSpaceDN w:val="0"/>
              <w:adjustRightInd w:val="0"/>
              <w:rPr>
                <w:rFonts w:ascii="Gill Sans MT" w:hAnsi="Gill Sans MT" w:cs="Segoe UI"/>
                <w:b/>
                <w:bCs/>
                <w:i/>
                <w:iCs/>
                <w:color w:val="000000"/>
                <w:sz w:val="21"/>
                <w:szCs w:val="21"/>
                <w:lang w:val="sq-AL"/>
              </w:rPr>
            </w:pPr>
          </w:p>
        </w:tc>
        <w:tc>
          <w:tcPr>
            <w:tcW w:w="2880" w:type="dxa"/>
            <w:shd w:val="clear" w:color="auto" w:fill="auto"/>
          </w:tcPr>
          <w:p w14:paraId="488D666F" w14:textId="67320AD0" w:rsidR="002D1B3B" w:rsidRPr="00C7039B" w:rsidRDefault="002D1B3B" w:rsidP="002D1B3B">
            <w:pPr>
              <w:autoSpaceDE w:val="0"/>
              <w:autoSpaceDN w:val="0"/>
              <w:adjustRightInd w:val="0"/>
              <w:ind w:left="271"/>
              <w:jc w:val="center"/>
              <w:rPr>
                <w:rFonts w:ascii="Gill Sans MT" w:hAnsi="Gill Sans MT" w:cs="Segoe UI"/>
                <w:bCs/>
                <w:color w:val="000000"/>
                <w:sz w:val="21"/>
                <w:szCs w:val="21"/>
                <w:lang w:val="sq-AL"/>
              </w:rPr>
            </w:pPr>
            <w:r w:rsidRPr="00C7039B">
              <w:rPr>
                <w:rFonts w:ascii="Gill Sans MT" w:hAnsi="Gill Sans MT" w:cs="Segoe UI"/>
                <w:bCs/>
                <w:color w:val="000000"/>
                <w:sz w:val="21"/>
                <w:szCs w:val="21"/>
                <w:lang w:val="sq-AL"/>
              </w:rPr>
              <w:t>ZIMP</w:t>
            </w:r>
          </w:p>
          <w:p w14:paraId="10EC08B4" w14:textId="4F6A83C0" w:rsidR="002D1B3B" w:rsidRPr="00C7039B" w:rsidRDefault="002D1B3B" w:rsidP="002D1B3B">
            <w:pPr>
              <w:autoSpaceDE w:val="0"/>
              <w:autoSpaceDN w:val="0"/>
              <w:adjustRightInd w:val="0"/>
              <w:ind w:left="271"/>
              <w:jc w:val="center"/>
              <w:rPr>
                <w:rFonts w:ascii="Gill Sans MT" w:hAnsi="Gill Sans MT" w:cs="Segoe UI"/>
                <w:bCs/>
                <w:color w:val="000000"/>
                <w:sz w:val="21"/>
                <w:szCs w:val="21"/>
                <w:lang w:val="sq-AL"/>
              </w:rPr>
            </w:pPr>
            <w:r w:rsidRPr="00524F81">
              <w:rPr>
                <w:rFonts w:ascii="Gill Sans MT" w:hAnsi="Gill Sans MT" w:cs="Segoe UI"/>
                <w:bCs/>
                <w:color w:val="000000"/>
                <w:sz w:val="21"/>
                <w:szCs w:val="21"/>
                <w:lang w:val="sq-AL"/>
              </w:rPr>
              <w:t xml:space="preserve">Zyrtari për Marrëdhënie me Publikun </w:t>
            </w:r>
          </w:p>
        </w:tc>
        <w:tc>
          <w:tcPr>
            <w:tcW w:w="1638" w:type="dxa"/>
            <w:shd w:val="clear" w:color="auto" w:fill="auto"/>
          </w:tcPr>
          <w:p w14:paraId="4A16A0C8" w14:textId="530A2D40" w:rsidR="002D1B3B" w:rsidRPr="00C7039B" w:rsidRDefault="00EC479F" w:rsidP="002D1B3B">
            <w:pPr>
              <w:autoSpaceDE w:val="0"/>
              <w:autoSpaceDN w:val="0"/>
              <w:adjustRightInd w:val="0"/>
              <w:jc w:val="center"/>
              <w:rPr>
                <w:rFonts w:ascii="Gill Sans MT" w:hAnsi="Gill Sans MT" w:cs="Segoe UI"/>
                <w:bCs/>
                <w:color w:val="000000"/>
                <w:sz w:val="21"/>
                <w:szCs w:val="21"/>
                <w:lang w:val="sq-AL"/>
              </w:rPr>
            </w:pPr>
            <w:r>
              <w:rPr>
                <w:rFonts w:ascii="Gill Sans MT" w:hAnsi="Gill Sans MT" w:cs="Segoe UI"/>
                <w:bCs/>
                <w:color w:val="000000"/>
                <w:sz w:val="21"/>
                <w:szCs w:val="21"/>
                <w:lang w:val="sq-AL"/>
              </w:rPr>
              <w:t>qershor-korrik 2023</w:t>
            </w:r>
          </w:p>
        </w:tc>
        <w:tc>
          <w:tcPr>
            <w:tcW w:w="1535" w:type="dxa"/>
            <w:shd w:val="clear" w:color="auto" w:fill="auto"/>
          </w:tcPr>
          <w:p w14:paraId="6122E5C1" w14:textId="77777777" w:rsidR="002D1B3B" w:rsidRPr="00C7039B" w:rsidRDefault="002D1B3B" w:rsidP="002D1B3B">
            <w:pPr>
              <w:autoSpaceDE w:val="0"/>
              <w:autoSpaceDN w:val="0"/>
              <w:adjustRightInd w:val="0"/>
              <w:jc w:val="right"/>
              <w:rPr>
                <w:rFonts w:ascii="Gill Sans MT" w:hAnsi="Gill Sans MT" w:cs="Segoe UI"/>
                <w:bCs/>
                <w:i/>
                <w:iCs/>
                <w:color w:val="000000"/>
                <w:sz w:val="21"/>
                <w:szCs w:val="21"/>
                <w:lang w:val="sq-AL"/>
              </w:rPr>
            </w:pPr>
            <w:r w:rsidRPr="00C7039B">
              <w:rPr>
                <w:rFonts w:ascii="Gill Sans MT" w:hAnsi="Gill Sans MT" w:cs="Segoe UI"/>
                <w:bCs/>
                <w:i/>
                <w:iCs/>
                <w:color w:val="000000"/>
                <w:sz w:val="21"/>
                <w:szCs w:val="21"/>
                <w:lang w:val="sq-AL"/>
              </w:rPr>
              <w:t>pa kosto shtesë</w:t>
            </w:r>
          </w:p>
        </w:tc>
      </w:tr>
      <w:tr w:rsidR="00B54EFA" w:rsidRPr="00C7039B" w14:paraId="3827772B" w14:textId="77777777" w:rsidTr="008F5A0A">
        <w:tc>
          <w:tcPr>
            <w:tcW w:w="3302" w:type="dxa"/>
            <w:shd w:val="clear" w:color="auto" w:fill="auto"/>
          </w:tcPr>
          <w:p w14:paraId="1450D489" w14:textId="77777777" w:rsidR="00B54EFA" w:rsidRPr="00C7039B" w:rsidRDefault="00B54EFA" w:rsidP="002D1B3B">
            <w:pPr>
              <w:autoSpaceDE w:val="0"/>
              <w:autoSpaceDN w:val="0"/>
              <w:adjustRightInd w:val="0"/>
              <w:rPr>
                <w:rFonts w:ascii="Gill Sans MT" w:hAnsi="Gill Sans MT" w:cs="Segoe UI"/>
                <w:b/>
                <w:bCs/>
                <w:i/>
                <w:iCs/>
                <w:color w:val="000000"/>
                <w:sz w:val="21"/>
                <w:szCs w:val="21"/>
              </w:rPr>
            </w:pPr>
          </w:p>
        </w:tc>
        <w:tc>
          <w:tcPr>
            <w:tcW w:w="2880" w:type="dxa"/>
            <w:shd w:val="clear" w:color="auto" w:fill="auto"/>
          </w:tcPr>
          <w:p w14:paraId="7BF64DC7" w14:textId="77777777" w:rsidR="00B54EFA" w:rsidRPr="00C7039B" w:rsidRDefault="00B54EFA" w:rsidP="002D1B3B">
            <w:pPr>
              <w:autoSpaceDE w:val="0"/>
              <w:autoSpaceDN w:val="0"/>
              <w:adjustRightInd w:val="0"/>
              <w:ind w:left="271"/>
              <w:jc w:val="center"/>
              <w:rPr>
                <w:rFonts w:ascii="Gill Sans MT" w:hAnsi="Gill Sans MT" w:cs="Segoe UI"/>
                <w:bCs/>
                <w:color w:val="000000"/>
                <w:sz w:val="21"/>
                <w:szCs w:val="21"/>
              </w:rPr>
            </w:pPr>
          </w:p>
        </w:tc>
        <w:tc>
          <w:tcPr>
            <w:tcW w:w="1638" w:type="dxa"/>
            <w:shd w:val="clear" w:color="auto" w:fill="auto"/>
          </w:tcPr>
          <w:p w14:paraId="3312CC78" w14:textId="77777777" w:rsidR="00B54EFA" w:rsidRPr="00C7039B" w:rsidRDefault="00B54EFA" w:rsidP="002D1B3B">
            <w:pPr>
              <w:autoSpaceDE w:val="0"/>
              <w:autoSpaceDN w:val="0"/>
              <w:adjustRightInd w:val="0"/>
              <w:jc w:val="center"/>
              <w:rPr>
                <w:rFonts w:ascii="Gill Sans MT" w:hAnsi="Gill Sans MT" w:cs="Segoe UI"/>
                <w:bCs/>
                <w:color w:val="000000"/>
                <w:sz w:val="21"/>
                <w:szCs w:val="21"/>
              </w:rPr>
            </w:pPr>
          </w:p>
        </w:tc>
        <w:tc>
          <w:tcPr>
            <w:tcW w:w="1535" w:type="dxa"/>
            <w:shd w:val="clear" w:color="auto" w:fill="auto"/>
          </w:tcPr>
          <w:p w14:paraId="733AF720" w14:textId="77777777" w:rsidR="00B54EFA" w:rsidRPr="00C7039B" w:rsidRDefault="00B54EFA" w:rsidP="002D1B3B">
            <w:pPr>
              <w:autoSpaceDE w:val="0"/>
              <w:autoSpaceDN w:val="0"/>
              <w:adjustRightInd w:val="0"/>
              <w:jc w:val="right"/>
              <w:rPr>
                <w:rFonts w:ascii="Gill Sans MT" w:hAnsi="Gill Sans MT" w:cs="Segoe UI"/>
                <w:bCs/>
                <w:i/>
                <w:iCs/>
                <w:color w:val="000000"/>
                <w:sz w:val="21"/>
                <w:szCs w:val="21"/>
              </w:rPr>
            </w:pPr>
          </w:p>
        </w:tc>
      </w:tr>
      <w:tr w:rsidR="002D1B3B" w:rsidRPr="00C7039B" w14:paraId="6C411467" w14:textId="77777777" w:rsidTr="008F5A0A">
        <w:tc>
          <w:tcPr>
            <w:tcW w:w="3302" w:type="dxa"/>
            <w:shd w:val="clear" w:color="auto" w:fill="auto"/>
          </w:tcPr>
          <w:p w14:paraId="144B642E" w14:textId="1F44957D" w:rsidR="002D1B3B" w:rsidRPr="00C7039B" w:rsidRDefault="002D1B3B" w:rsidP="002D1B3B">
            <w:pPr>
              <w:autoSpaceDE w:val="0"/>
              <w:autoSpaceDN w:val="0"/>
              <w:adjustRightInd w:val="0"/>
              <w:rPr>
                <w:rFonts w:ascii="Gill Sans MT" w:hAnsi="Gill Sans MT" w:cs="Segoe UI"/>
                <w:b/>
                <w:bCs/>
                <w:i/>
                <w:iCs/>
                <w:color w:val="000000"/>
                <w:sz w:val="21"/>
                <w:szCs w:val="21"/>
                <w:lang w:val="sq-AL"/>
              </w:rPr>
            </w:pPr>
            <w:r w:rsidRPr="00C7039B">
              <w:rPr>
                <w:rFonts w:ascii="Gill Sans MT" w:hAnsi="Gill Sans MT" w:cs="Segoe UI"/>
                <w:b/>
                <w:bCs/>
                <w:i/>
                <w:iCs/>
                <w:color w:val="000000"/>
                <w:sz w:val="21"/>
                <w:szCs w:val="21"/>
                <w:lang w:val="sq-AL"/>
              </w:rPr>
              <w:t>“Dita e Dyerve të Hapura” të Komunës</w:t>
            </w:r>
          </w:p>
          <w:p w14:paraId="2B4EED9D" w14:textId="77777777" w:rsidR="002D1B3B" w:rsidRPr="00C7039B" w:rsidRDefault="002D1B3B" w:rsidP="002D1B3B">
            <w:pPr>
              <w:autoSpaceDE w:val="0"/>
              <w:autoSpaceDN w:val="0"/>
              <w:adjustRightInd w:val="0"/>
              <w:rPr>
                <w:rFonts w:ascii="Gill Sans MT" w:hAnsi="Gill Sans MT" w:cs="Segoe UI"/>
                <w:b/>
                <w:bCs/>
                <w:i/>
                <w:iCs/>
                <w:color w:val="000000"/>
                <w:sz w:val="21"/>
                <w:szCs w:val="21"/>
                <w:lang w:val="sq-AL"/>
              </w:rPr>
            </w:pPr>
          </w:p>
        </w:tc>
        <w:tc>
          <w:tcPr>
            <w:tcW w:w="2880" w:type="dxa"/>
          </w:tcPr>
          <w:p w14:paraId="0DFE5CA8" w14:textId="77777777" w:rsidR="002D1B3B" w:rsidRPr="00C7039B" w:rsidRDefault="002D1B3B" w:rsidP="002D1B3B">
            <w:pPr>
              <w:autoSpaceDE w:val="0"/>
              <w:autoSpaceDN w:val="0"/>
              <w:adjustRightInd w:val="0"/>
              <w:ind w:left="271"/>
              <w:jc w:val="center"/>
              <w:rPr>
                <w:rFonts w:ascii="Gill Sans MT" w:hAnsi="Gill Sans MT" w:cs="Segoe UI"/>
                <w:bCs/>
                <w:color w:val="000000"/>
                <w:sz w:val="21"/>
                <w:szCs w:val="21"/>
                <w:lang w:val="sq-AL"/>
              </w:rPr>
            </w:pPr>
            <w:r w:rsidRPr="00C7039B">
              <w:rPr>
                <w:rFonts w:ascii="Gill Sans MT" w:hAnsi="Gill Sans MT" w:cs="Segoe UI"/>
                <w:bCs/>
                <w:color w:val="000000"/>
                <w:sz w:val="21"/>
                <w:szCs w:val="21"/>
                <w:lang w:val="sq-AL"/>
              </w:rPr>
              <w:t>Kryetari i Komunës</w:t>
            </w:r>
          </w:p>
          <w:p w14:paraId="72354A7B" w14:textId="77777777" w:rsidR="002D1B3B" w:rsidRPr="00C7039B" w:rsidRDefault="002D1B3B" w:rsidP="002D1B3B">
            <w:pPr>
              <w:autoSpaceDE w:val="0"/>
              <w:autoSpaceDN w:val="0"/>
              <w:adjustRightInd w:val="0"/>
              <w:ind w:left="271"/>
              <w:jc w:val="center"/>
              <w:rPr>
                <w:rFonts w:ascii="Gill Sans MT" w:hAnsi="Gill Sans MT" w:cs="Segoe UI"/>
                <w:bCs/>
                <w:color w:val="000000"/>
                <w:sz w:val="21"/>
                <w:szCs w:val="21"/>
                <w:lang w:val="sq-AL"/>
              </w:rPr>
            </w:pPr>
            <w:r w:rsidRPr="00C7039B">
              <w:rPr>
                <w:rFonts w:ascii="Gill Sans MT" w:hAnsi="Gill Sans MT" w:cs="Segoe UI"/>
                <w:bCs/>
                <w:color w:val="000000"/>
                <w:sz w:val="21"/>
                <w:szCs w:val="21"/>
                <w:lang w:val="sq-AL"/>
              </w:rPr>
              <w:t xml:space="preserve">Kabineti i Kryetarit </w:t>
            </w:r>
          </w:p>
          <w:p w14:paraId="01774C65" w14:textId="0833D5F2" w:rsidR="002D1B3B" w:rsidRPr="00C7039B" w:rsidRDefault="002D1B3B" w:rsidP="002D1B3B">
            <w:pPr>
              <w:autoSpaceDE w:val="0"/>
              <w:autoSpaceDN w:val="0"/>
              <w:adjustRightInd w:val="0"/>
              <w:ind w:left="271"/>
              <w:jc w:val="center"/>
              <w:rPr>
                <w:rFonts w:ascii="Gill Sans MT" w:hAnsi="Gill Sans MT" w:cs="Segoe UI"/>
                <w:bCs/>
                <w:color w:val="000000"/>
                <w:sz w:val="21"/>
                <w:szCs w:val="21"/>
                <w:lang w:val="sq-AL"/>
              </w:rPr>
            </w:pPr>
            <w:r>
              <w:rPr>
                <w:rFonts w:ascii="Gill Sans MT" w:hAnsi="Gill Sans MT" w:cs="Segoe UI"/>
                <w:bCs/>
                <w:color w:val="000000"/>
                <w:sz w:val="21"/>
                <w:szCs w:val="21"/>
                <w:lang w:val="sq-AL"/>
              </w:rPr>
              <w:t>ZIMP</w:t>
            </w:r>
          </w:p>
          <w:p w14:paraId="58BA6DF8" w14:textId="77777777" w:rsidR="002D1B3B" w:rsidRPr="00C7039B" w:rsidRDefault="002D1B3B" w:rsidP="002D1B3B">
            <w:pPr>
              <w:autoSpaceDE w:val="0"/>
              <w:autoSpaceDN w:val="0"/>
              <w:adjustRightInd w:val="0"/>
              <w:ind w:left="271"/>
              <w:jc w:val="center"/>
              <w:rPr>
                <w:rFonts w:ascii="Gill Sans MT" w:hAnsi="Gill Sans MT" w:cs="Segoe UI"/>
                <w:bCs/>
                <w:color w:val="000000"/>
                <w:sz w:val="21"/>
                <w:szCs w:val="21"/>
                <w:lang w:val="sq-AL"/>
              </w:rPr>
            </w:pPr>
          </w:p>
        </w:tc>
        <w:tc>
          <w:tcPr>
            <w:tcW w:w="1638" w:type="dxa"/>
          </w:tcPr>
          <w:p w14:paraId="0319B48A" w14:textId="79142956" w:rsidR="002D1B3B" w:rsidRPr="00C7039B" w:rsidRDefault="002D1B3B" w:rsidP="002D1B3B">
            <w:pPr>
              <w:autoSpaceDE w:val="0"/>
              <w:autoSpaceDN w:val="0"/>
              <w:adjustRightInd w:val="0"/>
              <w:jc w:val="center"/>
              <w:rPr>
                <w:rFonts w:ascii="Gill Sans MT" w:hAnsi="Gill Sans MT" w:cs="Segoe UI"/>
                <w:bCs/>
                <w:color w:val="000000"/>
                <w:sz w:val="21"/>
                <w:szCs w:val="21"/>
                <w:lang w:val="sq-AL"/>
              </w:rPr>
            </w:pPr>
            <w:r w:rsidRPr="00C7039B">
              <w:rPr>
                <w:rFonts w:ascii="Gill Sans MT" w:hAnsi="Gill Sans MT" w:cs="Segoe UI"/>
                <w:bCs/>
                <w:color w:val="000000"/>
                <w:sz w:val="21"/>
                <w:szCs w:val="21"/>
                <w:lang w:val="sq-AL"/>
              </w:rPr>
              <w:t>korrik 20</w:t>
            </w:r>
            <w:r w:rsidR="00EC479F">
              <w:rPr>
                <w:rFonts w:ascii="Gill Sans MT" w:hAnsi="Gill Sans MT" w:cs="Segoe UI"/>
                <w:bCs/>
                <w:color w:val="000000"/>
                <w:sz w:val="21"/>
                <w:szCs w:val="21"/>
                <w:lang w:val="sq-AL"/>
              </w:rPr>
              <w:t>23</w:t>
            </w:r>
          </w:p>
        </w:tc>
        <w:tc>
          <w:tcPr>
            <w:tcW w:w="1535" w:type="dxa"/>
          </w:tcPr>
          <w:p w14:paraId="217A4F4E" w14:textId="05656620" w:rsidR="002D1B3B" w:rsidRPr="00C7039B" w:rsidRDefault="00950461" w:rsidP="002D1B3B">
            <w:pPr>
              <w:autoSpaceDE w:val="0"/>
              <w:autoSpaceDN w:val="0"/>
              <w:adjustRightInd w:val="0"/>
              <w:jc w:val="right"/>
              <w:rPr>
                <w:rFonts w:ascii="Gill Sans MT" w:hAnsi="Gill Sans MT" w:cs="Segoe UI"/>
                <w:bCs/>
                <w:i/>
                <w:iCs/>
                <w:color w:val="000000"/>
                <w:sz w:val="21"/>
                <w:szCs w:val="21"/>
                <w:lang w:val="sq-AL"/>
              </w:rPr>
            </w:pPr>
            <w:r>
              <w:rPr>
                <w:rFonts w:ascii="Gill Sans MT" w:hAnsi="Gill Sans MT" w:cs="Segoe UI"/>
                <w:bCs/>
                <w:i/>
                <w:iCs/>
                <w:color w:val="000000"/>
                <w:sz w:val="21"/>
                <w:szCs w:val="21"/>
                <w:lang w:val="sq-AL"/>
              </w:rPr>
              <w:t>100</w:t>
            </w:r>
            <w:r w:rsidR="00F5796B">
              <w:rPr>
                <w:rFonts w:ascii="Gill Sans MT" w:hAnsi="Gill Sans MT" w:cs="Segoe UI"/>
                <w:bCs/>
                <w:i/>
                <w:iCs/>
                <w:color w:val="000000"/>
                <w:sz w:val="21"/>
                <w:szCs w:val="21"/>
                <w:lang w:val="sq-AL"/>
              </w:rPr>
              <w:t xml:space="preserve"> </w:t>
            </w:r>
            <w:r w:rsidR="00F5796B">
              <w:rPr>
                <w:rFonts w:ascii="Segoe UI Historic" w:hAnsi="Segoe UI Historic" w:cs="Segoe UI Historic"/>
                <w:color w:val="050505"/>
                <w:sz w:val="23"/>
                <w:szCs w:val="23"/>
                <w:shd w:val="clear" w:color="auto" w:fill="FFFFFF"/>
              </w:rPr>
              <w:t>€</w:t>
            </w:r>
          </w:p>
        </w:tc>
      </w:tr>
      <w:tr w:rsidR="002D1B3B" w14:paraId="157FC796" w14:textId="77777777" w:rsidTr="008F5A0A">
        <w:tc>
          <w:tcPr>
            <w:tcW w:w="3302" w:type="dxa"/>
            <w:hideMark/>
          </w:tcPr>
          <w:p w14:paraId="041DC7E9" w14:textId="1C0E1590" w:rsidR="002D1B3B" w:rsidRPr="008F5A0A" w:rsidRDefault="002D1B3B" w:rsidP="002D1B3B">
            <w:pPr>
              <w:autoSpaceDE w:val="0"/>
              <w:autoSpaceDN w:val="0"/>
              <w:adjustRightInd w:val="0"/>
              <w:rPr>
                <w:rFonts w:ascii="Gill Sans MT" w:hAnsi="Gill Sans MT" w:cs="Segoe UI"/>
                <w:b/>
                <w:i/>
                <w:iCs/>
                <w:color w:val="000000"/>
                <w:sz w:val="21"/>
                <w:szCs w:val="21"/>
                <w:lang w:val="sq-AL"/>
              </w:rPr>
            </w:pPr>
            <w:r w:rsidRPr="008F5A0A">
              <w:rPr>
                <w:rFonts w:ascii="Gill Sans MT" w:hAnsi="Gill Sans MT" w:cs="Segoe UI"/>
                <w:b/>
                <w:i/>
                <w:iCs/>
                <w:color w:val="000000"/>
                <w:sz w:val="21"/>
                <w:szCs w:val="21"/>
                <w:lang w:val="sq-AL"/>
              </w:rPr>
              <w:t xml:space="preserve">Tryezë e rrumbullakët tematike: </w:t>
            </w:r>
            <w:r w:rsidRPr="008F5A0A">
              <w:rPr>
                <w:rFonts w:ascii="Gill Sans MT" w:hAnsi="Gill Sans MT" w:cs="Segoe UI"/>
                <w:bCs/>
                <w:i/>
                <w:iCs/>
                <w:color w:val="000000"/>
                <w:sz w:val="21"/>
                <w:szCs w:val="21"/>
                <w:lang w:val="sq-AL"/>
              </w:rPr>
              <w:t>“Perspektivat për zhvillimin e</w:t>
            </w:r>
            <w:r>
              <w:rPr>
                <w:rFonts w:ascii="Gill Sans MT" w:hAnsi="Gill Sans MT" w:cs="Segoe UI"/>
                <w:bCs/>
                <w:i/>
                <w:iCs/>
                <w:color w:val="000000"/>
                <w:sz w:val="21"/>
                <w:szCs w:val="21"/>
                <w:lang w:val="sq-AL"/>
              </w:rPr>
              <w:t xml:space="preserve"> turizmit në komunën e Kaçanikut</w:t>
            </w:r>
            <w:r w:rsidRPr="008F5A0A">
              <w:rPr>
                <w:rFonts w:ascii="Gill Sans MT" w:hAnsi="Gill Sans MT" w:cs="Segoe UI"/>
                <w:bCs/>
                <w:i/>
                <w:iCs/>
                <w:color w:val="000000"/>
                <w:sz w:val="21"/>
                <w:szCs w:val="21"/>
                <w:lang w:val="sq-AL"/>
              </w:rPr>
              <w:t>”</w:t>
            </w:r>
            <w:r w:rsidR="00B54EFA">
              <w:rPr>
                <w:rFonts w:ascii="Gill Sans MT" w:hAnsi="Gill Sans MT" w:cs="Segoe UI"/>
                <w:bCs/>
                <w:i/>
                <w:iCs/>
                <w:color w:val="000000"/>
                <w:sz w:val="21"/>
                <w:szCs w:val="21"/>
                <w:lang w:val="sq-AL"/>
              </w:rPr>
              <w:t xml:space="preserve"> dhe prezantimi i Hartave turistike të cilat planifikohen të krijohen nga Drejtoria e Zhvillimit Ekonomik</w:t>
            </w:r>
          </w:p>
          <w:p w14:paraId="058AE84D" w14:textId="45EE9FED" w:rsidR="002D1B3B" w:rsidRPr="008F5A0A" w:rsidRDefault="002D1B3B" w:rsidP="002D1B3B">
            <w:pPr>
              <w:autoSpaceDE w:val="0"/>
              <w:autoSpaceDN w:val="0"/>
              <w:adjustRightInd w:val="0"/>
              <w:rPr>
                <w:rFonts w:ascii="Gill Sans MT" w:hAnsi="Gill Sans MT" w:cs="Segoe UI"/>
                <w:b/>
                <w:i/>
                <w:iCs/>
                <w:color w:val="000000"/>
                <w:sz w:val="21"/>
                <w:szCs w:val="21"/>
                <w:lang w:val="sq-AL"/>
              </w:rPr>
            </w:pPr>
          </w:p>
        </w:tc>
        <w:tc>
          <w:tcPr>
            <w:tcW w:w="2880" w:type="dxa"/>
          </w:tcPr>
          <w:p w14:paraId="3CFE7D5B" w14:textId="77777777" w:rsidR="002D1B3B" w:rsidRPr="008F5A0A" w:rsidRDefault="002D1B3B" w:rsidP="002D1B3B">
            <w:pPr>
              <w:autoSpaceDE w:val="0"/>
              <w:autoSpaceDN w:val="0"/>
              <w:adjustRightInd w:val="0"/>
              <w:ind w:left="352"/>
              <w:jc w:val="center"/>
              <w:rPr>
                <w:rFonts w:ascii="Gill Sans MT" w:hAnsi="Gill Sans MT" w:cs="Segoe UI"/>
                <w:bCs/>
                <w:i/>
                <w:iCs/>
                <w:color w:val="000000"/>
                <w:sz w:val="21"/>
                <w:szCs w:val="21"/>
                <w:lang w:val="sq-AL"/>
              </w:rPr>
            </w:pPr>
            <w:r w:rsidRPr="008F5A0A">
              <w:rPr>
                <w:rFonts w:ascii="Gill Sans MT" w:hAnsi="Gill Sans MT" w:cs="Segoe UI"/>
                <w:bCs/>
                <w:i/>
                <w:iCs/>
                <w:color w:val="000000"/>
                <w:sz w:val="21"/>
                <w:szCs w:val="21"/>
                <w:lang w:val="sq-AL"/>
              </w:rPr>
              <w:t>Kryetari i Komunës</w:t>
            </w:r>
          </w:p>
          <w:p w14:paraId="0A1BEC6C" w14:textId="77777777" w:rsidR="002D1B3B" w:rsidRPr="008F5A0A" w:rsidRDefault="002D1B3B" w:rsidP="002D1B3B">
            <w:pPr>
              <w:autoSpaceDE w:val="0"/>
              <w:autoSpaceDN w:val="0"/>
              <w:adjustRightInd w:val="0"/>
              <w:ind w:left="317"/>
              <w:jc w:val="center"/>
              <w:rPr>
                <w:rFonts w:ascii="Gill Sans MT" w:hAnsi="Gill Sans MT" w:cs="Segoe UI"/>
                <w:bCs/>
                <w:i/>
                <w:iCs/>
                <w:color w:val="000000"/>
                <w:sz w:val="21"/>
                <w:szCs w:val="21"/>
                <w:lang w:val="sq-AL"/>
              </w:rPr>
            </w:pPr>
            <w:r w:rsidRPr="008F5A0A">
              <w:rPr>
                <w:rFonts w:ascii="Gill Sans MT" w:hAnsi="Gill Sans MT" w:cs="Segoe UI"/>
                <w:bCs/>
                <w:i/>
                <w:iCs/>
                <w:color w:val="000000"/>
                <w:sz w:val="21"/>
                <w:szCs w:val="21"/>
                <w:lang w:val="sq-AL"/>
              </w:rPr>
              <w:t xml:space="preserve">Kryetari Kuvendit  </w:t>
            </w:r>
          </w:p>
          <w:p w14:paraId="6C498EF9" w14:textId="77777777" w:rsidR="002D1B3B" w:rsidRPr="008F5A0A" w:rsidRDefault="002D1B3B" w:rsidP="002D1B3B">
            <w:pPr>
              <w:autoSpaceDE w:val="0"/>
              <w:autoSpaceDN w:val="0"/>
              <w:adjustRightInd w:val="0"/>
              <w:ind w:left="317"/>
              <w:jc w:val="center"/>
              <w:rPr>
                <w:rFonts w:ascii="Gill Sans MT" w:hAnsi="Gill Sans MT" w:cs="Segoe UI"/>
                <w:bCs/>
                <w:i/>
                <w:iCs/>
                <w:color w:val="000000"/>
                <w:sz w:val="21"/>
                <w:szCs w:val="21"/>
                <w:lang w:val="sq-AL"/>
              </w:rPr>
            </w:pPr>
            <w:r w:rsidRPr="008F5A0A">
              <w:rPr>
                <w:rFonts w:ascii="Gill Sans MT" w:hAnsi="Gill Sans MT" w:cs="Segoe UI"/>
                <w:bCs/>
                <w:i/>
                <w:iCs/>
                <w:color w:val="000000"/>
                <w:sz w:val="21"/>
                <w:szCs w:val="21"/>
                <w:lang w:val="sq-AL"/>
              </w:rPr>
              <w:t>Drejtori për Zhvillim Ekonomik</w:t>
            </w:r>
          </w:p>
          <w:p w14:paraId="37D5AABC" w14:textId="77777777" w:rsidR="002D1B3B" w:rsidRPr="008F5A0A" w:rsidRDefault="002D1B3B" w:rsidP="002D1B3B">
            <w:pPr>
              <w:autoSpaceDE w:val="0"/>
              <w:autoSpaceDN w:val="0"/>
              <w:adjustRightInd w:val="0"/>
              <w:rPr>
                <w:rFonts w:ascii="Gill Sans MT" w:hAnsi="Gill Sans MT" w:cs="Segoe UI"/>
                <w:bCs/>
                <w:i/>
                <w:iCs/>
                <w:color w:val="000000"/>
                <w:sz w:val="21"/>
                <w:szCs w:val="21"/>
                <w:lang w:val="sq-AL"/>
              </w:rPr>
            </w:pPr>
          </w:p>
        </w:tc>
        <w:tc>
          <w:tcPr>
            <w:tcW w:w="1638" w:type="dxa"/>
            <w:hideMark/>
          </w:tcPr>
          <w:p w14:paraId="79196FCB" w14:textId="0AD314ED" w:rsidR="002D1B3B" w:rsidRPr="008F5A0A" w:rsidRDefault="00B54EFA" w:rsidP="002D1B3B">
            <w:pPr>
              <w:autoSpaceDE w:val="0"/>
              <w:autoSpaceDN w:val="0"/>
              <w:adjustRightInd w:val="0"/>
              <w:jc w:val="center"/>
              <w:rPr>
                <w:rFonts w:ascii="Gill Sans MT" w:hAnsi="Gill Sans MT" w:cs="Segoe UI"/>
                <w:bCs/>
                <w:color w:val="000000"/>
                <w:sz w:val="21"/>
                <w:szCs w:val="21"/>
                <w:lang w:val="sq-AL"/>
              </w:rPr>
            </w:pPr>
            <w:r>
              <w:rPr>
                <w:rFonts w:ascii="Gill Sans MT" w:hAnsi="Gill Sans MT" w:cs="Segoe UI"/>
                <w:bCs/>
                <w:color w:val="000000"/>
                <w:sz w:val="21"/>
                <w:szCs w:val="21"/>
                <w:lang w:val="sq-AL"/>
              </w:rPr>
              <w:t>Dhjetor</w:t>
            </w:r>
          </w:p>
        </w:tc>
        <w:tc>
          <w:tcPr>
            <w:tcW w:w="1535" w:type="dxa"/>
            <w:hideMark/>
          </w:tcPr>
          <w:p w14:paraId="5FE2A925" w14:textId="564DE0E6" w:rsidR="002D1B3B" w:rsidRPr="00E61215" w:rsidRDefault="00F5796B" w:rsidP="002D1B3B">
            <w:pPr>
              <w:autoSpaceDE w:val="0"/>
              <w:autoSpaceDN w:val="0"/>
              <w:adjustRightInd w:val="0"/>
              <w:jc w:val="center"/>
              <w:rPr>
                <w:rFonts w:ascii="Gill Sans MT" w:hAnsi="Gill Sans MT" w:cs="Segoe UI"/>
                <w:b/>
                <w:color w:val="000000"/>
                <w:sz w:val="21"/>
                <w:szCs w:val="21"/>
                <w:lang w:val="sq-AL"/>
              </w:rPr>
            </w:pPr>
            <w:r>
              <w:rPr>
                <w:rFonts w:ascii="Gill Sans MT" w:hAnsi="Gill Sans MT" w:cs="Segoe UI"/>
                <w:bCs/>
                <w:i/>
                <w:iCs/>
                <w:color w:val="000000"/>
                <w:sz w:val="21"/>
                <w:szCs w:val="21"/>
                <w:lang w:val="sq-AL"/>
              </w:rPr>
              <w:t xml:space="preserve">600 </w:t>
            </w:r>
            <w:r>
              <w:rPr>
                <w:rFonts w:ascii="Segoe UI Historic" w:hAnsi="Segoe UI Historic" w:cs="Segoe UI Historic"/>
                <w:color w:val="050505"/>
                <w:sz w:val="23"/>
                <w:szCs w:val="23"/>
                <w:shd w:val="clear" w:color="auto" w:fill="FFFFFF"/>
              </w:rPr>
              <w:t>€</w:t>
            </w:r>
          </w:p>
        </w:tc>
      </w:tr>
      <w:tr w:rsidR="002D1B3B" w:rsidRPr="00C7039B" w14:paraId="057CDC53" w14:textId="77777777" w:rsidTr="008F5A0A">
        <w:tc>
          <w:tcPr>
            <w:tcW w:w="3302" w:type="dxa"/>
            <w:shd w:val="clear" w:color="auto" w:fill="auto"/>
          </w:tcPr>
          <w:p w14:paraId="47DFC212" w14:textId="634E7A06" w:rsidR="002D1B3B" w:rsidRPr="00C7039B" w:rsidRDefault="002D1B3B" w:rsidP="002D1B3B">
            <w:pPr>
              <w:spacing w:after="200" w:line="276" w:lineRule="auto"/>
              <w:rPr>
                <w:rFonts w:ascii="Gill Sans MT" w:hAnsi="Gill Sans MT" w:cs="Segoe UI"/>
                <w:b/>
                <w:bCs/>
                <w:i/>
                <w:iCs/>
                <w:sz w:val="21"/>
                <w:szCs w:val="21"/>
                <w:lang w:val="sq-AL"/>
              </w:rPr>
            </w:pPr>
            <w:r w:rsidRPr="00C7039B">
              <w:rPr>
                <w:rFonts w:ascii="Gill Sans MT" w:hAnsi="Gill Sans MT" w:cs="Segoe UI"/>
                <w:b/>
                <w:bCs/>
                <w:i/>
                <w:iCs/>
                <w:sz w:val="21"/>
                <w:szCs w:val="21"/>
                <w:lang w:val="sq-AL"/>
              </w:rPr>
              <w:t xml:space="preserve">Pritje e </w:t>
            </w:r>
            <w:r w:rsidR="00F5796B" w:rsidRPr="00C7039B">
              <w:rPr>
                <w:rFonts w:ascii="Gill Sans MT" w:hAnsi="Gill Sans MT" w:cs="Segoe UI"/>
                <w:b/>
                <w:bCs/>
                <w:i/>
                <w:iCs/>
                <w:sz w:val="21"/>
                <w:szCs w:val="21"/>
                <w:lang w:val="sq-AL"/>
              </w:rPr>
              <w:t>fund vitit</w:t>
            </w:r>
            <w:r w:rsidRPr="00C7039B">
              <w:rPr>
                <w:rFonts w:ascii="Gill Sans MT" w:hAnsi="Gill Sans MT" w:cs="Segoe UI"/>
                <w:b/>
                <w:bCs/>
                <w:i/>
                <w:iCs/>
                <w:sz w:val="21"/>
                <w:szCs w:val="21"/>
                <w:lang w:val="sq-AL"/>
              </w:rPr>
              <w:t xml:space="preserve"> për përfaqësuesit e organizatave dhe donatorëve që mbështesin komunën </w:t>
            </w:r>
          </w:p>
        </w:tc>
        <w:tc>
          <w:tcPr>
            <w:tcW w:w="2880" w:type="dxa"/>
          </w:tcPr>
          <w:p w14:paraId="6E2500AE" w14:textId="77777777" w:rsidR="002D1B3B" w:rsidRPr="00C7039B" w:rsidRDefault="002D1B3B" w:rsidP="002D1B3B">
            <w:pPr>
              <w:autoSpaceDE w:val="0"/>
              <w:autoSpaceDN w:val="0"/>
              <w:adjustRightInd w:val="0"/>
              <w:ind w:left="271"/>
              <w:jc w:val="center"/>
              <w:rPr>
                <w:rFonts w:ascii="Gill Sans MT" w:hAnsi="Gill Sans MT" w:cs="Segoe UI"/>
                <w:bCs/>
                <w:color w:val="000000"/>
                <w:sz w:val="21"/>
                <w:szCs w:val="21"/>
                <w:lang w:val="sq-AL"/>
              </w:rPr>
            </w:pPr>
            <w:r w:rsidRPr="00C7039B">
              <w:rPr>
                <w:rFonts w:ascii="Gill Sans MT" w:hAnsi="Gill Sans MT" w:cs="Segoe UI"/>
                <w:bCs/>
                <w:color w:val="000000"/>
                <w:sz w:val="21"/>
                <w:szCs w:val="21"/>
                <w:lang w:val="sq-AL"/>
              </w:rPr>
              <w:t xml:space="preserve">Kryetari i Komunës </w:t>
            </w:r>
          </w:p>
          <w:p w14:paraId="1C9812BE" w14:textId="77777777" w:rsidR="002D1B3B" w:rsidRPr="00C7039B" w:rsidRDefault="002D1B3B" w:rsidP="002D1B3B">
            <w:pPr>
              <w:autoSpaceDE w:val="0"/>
              <w:autoSpaceDN w:val="0"/>
              <w:adjustRightInd w:val="0"/>
              <w:ind w:left="271"/>
              <w:jc w:val="center"/>
              <w:rPr>
                <w:rFonts w:ascii="Gill Sans MT" w:hAnsi="Gill Sans MT" w:cs="Segoe UI"/>
                <w:bCs/>
                <w:color w:val="000000"/>
                <w:sz w:val="21"/>
                <w:szCs w:val="21"/>
                <w:lang w:val="sq-AL"/>
              </w:rPr>
            </w:pPr>
            <w:r w:rsidRPr="00C7039B">
              <w:rPr>
                <w:rFonts w:ascii="Gill Sans MT" w:hAnsi="Gill Sans MT" w:cs="Segoe UI"/>
                <w:bCs/>
                <w:color w:val="000000"/>
                <w:sz w:val="21"/>
                <w:szCs w:val="21"/>
                <w:lang w:val="sq-AL"/>
              </w:rPr>
              <w:t xml:space="preserve">Drejtorët e drejtorive komunale </w:t>
            </w:r>
          </w:p>
        </w:tc>
        <w:tc>
          <w:tcPr>
            <w:tcW w:w="1638" w:type="dxa"/>
          </w:tcPr>
          <w:p w14:paraId="1113BC7F" w14:textId="77777777" w:rsidR="002D1B3B" w:rsidRPr="00C7039B" w:rsidRDefault="002D1B3B" w:rsidP="002D1B3B">
            <w:pPr>
              <w:autoSpaceDE w:val="0"/>
              <w:autoSpaceDN w:val="0"/>
              <w:adjustRightInd w:val="0"/>
              <w:jc w:val="center"/>
              <w:rPr>
                <w:rFonts w:ascii="Gill Sans MT" w:hAnsi="Gill Sans MT" w:cs="Segoe UI"/>
                <w:bCs/>
                <w:color w:val="000000"/>
                <w:sz w:val="21"/>
                <w:szCs w:val="21"/>
                <w:lang w:val="sq-AL"/>
              </w:rPr>
            </w:pPr>
            <w:r w:rsidRPr="00C7039B">
              <w:rPr>
                <w:rFonts w:ascii="Gill Sans MT" w:hAnsi="Gill Sans MT" w:cs="Segoe UI"/>
                <w:bCs/>
                <w:color w:val="000000"/>
                <w:sz w:val="21"/>
                <w:szCs w:val="21"/>
                <w:lang w:val="sq-AL"/>
              </w:rPr>
              <w:t xml:space="preserve">dhjetor </w:t>
            </w:r>
          </w:p>
          <w:p w14:paraId="3D3313D4" w14:textId="0EADCD91" w:rsidR="002D1B3B" w:rsidRPr="00C7039B" w:rsidRDefault="00EC479F" w:rsidP="002D1B3B">
            <w:pPr>
              <w:autoSpaceDE w:val="0"/>
              <w:autoSpaceDN w:val="0"/>
              <w:adjustRightInd w:val="0"/>
              <w:jc w:val="center"/>
              <w:rPr>
                <w:rFonts w:ascii="Gill Sans MT" w:hAnsi="Gill Sans MT" w:cs="Segoe UI"/>
                <w:bCs/>
                <w:color w:val="000000"/>
                <w:sz w:val="21"/>
                <w:szCs w:val="21"/>
                <w:lang w:val="sq-AL"/>
              </w:rPr>
            </w:pPr>
            <w:r>
              <w:rPr>
                <w:rFonts w:ascii="Gill Sans MT" w:hAnsi="Gill Sans MT" w:cs="Segoe UI"/>
                <w:bCs/>
                <w:color w:val="000000"/>
                <w:sz w:val="21"/>
                <w:szCs w:val="21"/>
                <w:lang w:val="sq-AL"/>
              </w:rPr>
              <w:t>2023</w:t>
            </w:r>
          </w:p>
        </w:tc>
        <w:tc>
          <w:tcPr>
            <w:tcW w:w="1535" w:type="dxa"/>
          </w:tcPr>
          <w:p w14:paraId="6B8C6EA0" w14:textId="23409D2F" w:rsidR="002D1B3B" w:rsidRPr="00E61215" w:rsidRDefault="00950461" w:rsidP="002D1B3B">
            <w:pPr>
              <w:autoSpaceDE w:val="0"/>
              <w:autoSpaceDN w:val="0"/>
              <w:adjustRightInd w:val="0"/>
              <w:jc w:val="center"/>
              <w:rPr>
                <w:rFonts w:ascii="Gill Sans MT" w:hAnsi="Gill Sans MT" w:cs="Segoe UI"/>
                <w:b/>
                <w:color w:val="000000"/>
                <w:sz w:val="21"/>
                <w:szCs w:val="21"/>
                <w:lang w:val="sq-AL"/>
              </w:rPr>
            </w:pPr>
            <w:r>
              <w:rPr>
                <w:rFonts w:ascii="Gill Sans MT" w:hAnsi="Gill Sans MT" w:cs="Segoe UI"/>
                <w:bCs/>
                <w:i/>
                <w:iCs/>
                <w:color w:val="000000"/>
                <w:sz w:val="21"/>
                <w:szCs w:val="21"/>
                <w:lang w:val="sq-AL"/>
              </w:rPr>
              <w:t>500</w:t>
            </w:r>
            <w:r w:rsidR="00F5796B">
              <w:rPr>
                <w:rFonts w:ascii="Gill Sans MT" w:hAnsi="Gill Sans MT" w:cs="Segoe UI"/>
                <w:bCs/>
                <w:i/>
                <w:iCs/>
                <w:color w:val="000000"/>
                <w:sz w:val="21"/>
                <w:szCs w:val="21"/>
                <w:lang w:val="sq-AL"/>
              </w:rPr>
              <w:t xml:space="preserve"> </w:t>
            </w:r>
            <w:r w:rsidR="00F5796B">
              <w:rPr>
                <w:rFonts w:ascii="Segoe UI Historic" w:hAnsi="Segoe UI Historic" w:cs="Segoe UI Historic"/>
                <w:color w:val="050505"/>
                <w:sz w:val="23"/>
                <w:szCs w:val="23"/>
                <w:shd w:val="clear" w:color="auto" w:fill="FFFFFF"/>
              </w:rPr>
              <w:t>€</w:t>
            </w:r>
          </w:p>
        </w:tc>
      </w:tr>
    </w:tbl>
    <w:p w14:paraId="221D1AB8" w14:textId="316A26CC" w:rsidR="00306EEE" w:rsidRDefault="00306EEE" w:rsidP="00306EEE">
      <w:pPr>
        <w:autoSpaceDE w:val="0"/>
        <w:autoSpaceDN w:val="0"/>
        <w:adjustRightInd w:val="0"/>
        <w:spacing w:after="0" w:line="240" w:lineRule="auto"/>
        <w:rPr>
          <w:rFonts w:ascii="Gill Sans MT" w:eastAsia="Calibri" w:hAnsi="Gill Sans MT" w:cs="Segoe UI"/>
          <w:b/>
          <w:bCs/>
          <w:color w:val="1F497D"/>
        </w:rPr>
      </w:pPr>
    </w:p>
    <w:p w14:paraId="505F323B" w14:textId="68B74F3D" w:rsidR="002D1B3B" w:rsidRDefault="002D1B3B" w:rsidP="00306EEE">
      <w:pPr>
        <w:autoSpaceDE w:val="0"/>
        <w:autoSpaceDN w:val="0"/>
        <w:adjustRightInd w:val="0"/>
        <w:spacing w:after="0" w:line="240" w:lineRule="auto"/>
        <w:rPr>
          <w:rFonts w:ascii="Gill Sans MT" w:eastAsia="Calibri" w:hAnsi="Gill Sans MT" w:cs="Segoe UI"/>
          <w:b/>
          <w:bCs/>
          <w:color w:val="1F497D"/>
        </w:rPr>
      </w:pPr>
    </w:p>
    <w:p w14:paraId="5B67C8E6" w14:textId="02D98EA2" w:rsidR="002D1B3B" w:rsidRDefault="002D1B3B" w:rsidP="00306EEE">
      <w:pPr>
        <w:autoSpaceDE w:val="0"/>
        <w:autoSpaceDN w:val="0"/>
        <w:adjustRightInd w:val="0"/>
        <w:spacing w:after="0" w:line="240" w:lineRule="auto"/>
        <w:rPr>
          <w:rFonts w:ascii="Gill Sans MT" w:eastAsia="Calibri" w:hAnsi="Gill Sans MT" w:cs="Segoe UI"/>
          <w:b/>
          <w:bCs/>
          <w:color w:val="1F497D"/>
        </w:rPr>
      </w:pPr>
    </w:p>
    <w:p w14:paraId="6F41A05C" w14:textId="4C4F11A3" w:rsidR="002D1B3B" w:rsidRDefault="002D1B3B" w:rsidP="00306EEE">
      <w:pPr>
        <w:autoSpaceDE w:val="0"/>
        <w:autoSpaceDN w:val="0"/>
        <w:adjustRightInd w:val="0"/>
        <w:spacing w:after="0" w:line="240" w:lineRule="auto"/>
        <w:rPr>
          <w:rFonts w:ascii="Gill Sans MT" w:eastAsia="Calibri" w:hAnsi="Gill Sans MT" w:cs="Segoe UI"/>
          <w:b/>
          <w:bCs/>
          <w:color w:val="1F497D"/>
        </w:rPr>
      </w:pPr>
    </w:p>
    <w:p w14:paraId="10646A8B" w14:textId="77777777" w:rsidR="002D1B3B" w:rsidRPr="00306EEE" w:rsidRDefault="002D1B3B" w:rsidP="00306EEE">
      <w:pPr>
        <w:autoSpaceDE w:val="0"/>
        <w:autoSpaceDN w:val="0"/>
        <w:adjustRightInd w:val="0"/>
        <w:spacing w:after="0" w:line="240" w:lineRule="auto"/>
        <w:rPr>
          <w:rFonts w:ascii="Gill Sans MT" w:eastAsia="Calibri" w:hAnsi="Gill Sans MT" w:cs="Segoe UI"/>
          <w:b/>
          <w:bCs/>
          <w:color w:val="1F497D"/>
        </w:rPr>
      </w:pPr>
    </w:p>
    <w:p w14:paraId="5196D205" w14:textId="77777777" w:rsidR="00306EEE" w:rsidRPr="00306EEE" w:rsidRDefault="00306EEE" w:rsidP="00306EEE">
      <w:pPr>
        <w:autoSpaceDE w:val="0"/>
        <w:autoSpaceDN w:val="0"/>
        <w:adjustRightInd w:val="0"/>
        <w:spacing w:after="0" w:line="240" w:lineRule="auto"/>
        <w:rPr>
          <w:rFonts w:ascii="Gill Sans MT" w:eastAsia="Calibri" w:hAnsi="Gill Sans MT" w:cs="Segoe UI"/>
          <w:b/>
          <w:bCs/>
          <w:color w:val="1F497D"/>
        </w:rPr>
      </w:pPr>
    </w:p>
    <w:p w14:paraId="2203E71B" w14:textId="77777777" w:rsidR="00306EEE" w:rsidRPr="00306EEE" w:rsidRDefault="00306EEE" w:rsidP="00306EEE">
      <w:pPr>
        <w:autoSpaceDE w:val="0"/>
        <w:autoSpaceDN w:val="0"/>
        <w:adjustRightInd w:val="0"/>
        <w:spacing w:after="0" w:line="240" w:lineRule="auto"/>
        <w:rPr>
          <w:rFonts w:ascii="Gill Sans MT" w:eastAsia="Calibri" w:hAnsi="Gill Sans MT" w:cs="Segoe UI"/>
          <w:b/>
          <w:bCs/>
          <w:color w:val="1F497D"/>
        </w:rPr>
      </w:pPr>
    </w:p>
    <w:p w14:paraId="0AC5AFC2" w14:textId="352BDEA7" w:rsidR="00306EEE" w:rsidRDefault="00306EEE" w:rsidP="00306EEE">
      <w:pPr>
        <w:autoSpaceDE w:val="0"/>
        <w:autoSpaceDN w:val="0"/>
        <w:adjustRightInd w:val="0"/>
        <w:spacing w:after="0" w:line="240" w:lineRule="auto"/>
        <w:rPr>
          <w:rFonts w:ascii="Gill Sans MT" w:eastAsia="Calibri" w:hAnsi="Gill Sans MT" w:cs="Segoe UI"/>
          <w:b/>
          <w:bCs/>
          <w:color w:val="1F497D"/>
        </w:rPr>
      </w:pPr>
    </w:p>
    <w:p w14:paraId="6F096A1B" w14:textId="05A08F2A" w:rsidR="00BF3CF8" w:rsidRDefault="00BF3CF8" w:rsidP="00306EEE">
      <w:pPr>
        <w:autoSpaceDE w:val="0"/>
        <w:autoSpaceDN w:val="0"/>
        <w:adjustRightInd w:val="0"/>
        <w:spacing w:after="0" w:line="240" w:lineRule="auto"/>
        <w:rPr>
          <w:rFonts w:ascii="Gill Sans MT" w:eastAsia="Calibri" w:hAnsi="Gill Sans MT" w:cs="Segoe UI"/>
          <w:b/>
          <w:bCs/>
          <w:color w:val="1F497D"/>
        </w:rPr>
      </w:pPr>
    </w:p>
    <w:p w14:paraId="7BA0FDDE" w14:textId="77777777" w:rsidR="00BF3CF8" w:rsidRPr="00306EEE" w:rsidRDefault="00BF3CF8" w:rsidP="00306EEE">
      <w:pPr>
        <w:autoSpaceDE w:val="0"/>
        <w:autoSpaceDN w:val="0"/>
        <w:adjustRightInd w:val="0"/>
        <w:spacing w:after="0" w:line="240" w:lineRule="auto"/>
        <w:rPr>
          <w:rFonts w:ascii="Gill Sans MT" w:eastAsia="Calibri" w:hAnsi="Gill Sans MT" w:cs="Segoe UI"/>
          <w:b/>
          <w:bCs/>
          <w:color w:val="1F497D"/>
        </w:rPr>
      </w:pPr>
    </w:p>
    <w:p w14:paraId="761A50A9" w14:textId="77777777" w:rsidR="00C7039B" w:rsidRPr="00306EEE" w:rsidRDefault="00C7039B" w:rsidP="00306EEE">
      <w:pPr>
        <w:autoSpaceDE w:val="0"/>
        <w:autoSpaceDN w:val="0"/>
        <w:adjustRightInd w:val="0"/>
        <w:spacing w:after="0" w:line="240" w:lineRule="auto"/>
        <w:rPr>
          <w:rFonts w:ascii="Gill Sans MT" w:eastAsia="Calibri" w:hAnsi="Gill Sans MT" w:cs="Segoe UI"/>
          <w:b/>
          <w:bCs/>
          <w:color w:val="1F497D"/>
        </w:rPr>
      </w:pPr>
    </w:p>
    <w:p w14:paraId="254A5736" w14:textId="77777777" w:rsidR="00306EEE" w:rsidRPr="00306EEE" w:rsidRDefault="00306EEE" w:rsidP="00306EEE">
      <w:pPr>
        <w:autoSpaceDE w:val="0"/>
        <w:autoSpaceDN w:val="0"/>
        <w:adjustRightInd w:val="0"/>
        <w:spacing w:after="0" w:line="240" w:lineRule="auto"/>
        <w:rPr>
          <w:rFonts w:ascii="Gill Sans MT" w:eastAsia="Calibri" w:hAnsi="Gill Sans MT" w:cs="Segoe UI"/>
          <w:sz w:val="24"/>
          <w:szCs w:val="24"/>
          <w:u w:val="single"/>
        </w:rPr>
      </w:pPr>
      <w:r w:rsidRPr="00306EEE">
        <w:rPr>
          <w:rFonts w:ascii="Gill Sans MT" w:eastAsia="Calibri" w:hAnsi="Gill Sans MT" w:cs="Segoe UI"/>
          <w:sz w:val="24"/>
          <w:szCs w:val="24"/>
          <w:u w:val="single"/>
        </w:rPr>
        <w:t xml:space="preserve">AKTIVITETE TË PËRSËRITURA : </w:t>
      </w:r>
    </w:p>
    <w:p w14:paraId="300075D4" w14:textId="77777777" w:rsidR="00306EEE" w:rsidRPr="00306EEE" w:rsidRDefault="00306EEE" w:rsidP="00306EEE">
      <w:pPr>
        <w:autoSpaceDE w:val="0"/>
        <w:autoSpaceDN w:val="0"/>
        <w:adjustRightInd w:val="0"/>
        <w:spacing w:after="0" w:line="240" w:lineRule="auto"/>
        <w:rPr>
          <w:rFonts w:ascii="Gill Sans MT" w:eastAsia="Calibri" w:hAnsi="Gill Sans MT" w:cs="Segoe UI"/>
          <w:color w:val="000000"/>
          <w:lang w:val="en-US"/>
        </w:rPr>
      </w:pPr>
    </w:p>
    <w:tbl>
      <w:tblPr>
        <w:tblStyle w:val="TableGrid1"/>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3780"/>
        <w:gridCol w:w="2150"/>
      </w:tblGrid>
      <w:tr w:rsidR="00306EEE" w:rsidRPr="00306EEE" w14:paraId="78ABFBED" w14:textId="77777777" w:rsidTr="00B27024">
        <w:trPr>
          <w:trHeight w:val="583"/>
        </w:trPr>
        <w:tc>
          <w:tcPr>
            <w:tcW w:w="3420" w:type="dxa"/>
            <w:shd w:val="clear" w:color="auto" w:fill="auto"/>
          </w:tcPr>
          <w:p w14:paraId="1CB51D3C" w14:textId="77777777" w:rsidR="00306EEE" w:rsidRPr="00306EEE" w:rsidRDefault="00306EEE" w:rsidP="00306EEE">
            <w:pPr>
              <w:autoSpaceDE w:val="0"/>
              <w:autoSpaceDN w:val="0"/>
              <w:adjustRightInd w:val="0"/>
              <w:rPr>
                <w:rFonts w:ascii="Gill Sans MT" w:hAnsi="Gill Sans MT" w:cs="Segoe UI"/>
                <w:color w:val="00B0F0"/>
                <w:lang w:val="sq-AL"/>
              </w:rPr>
            </w:pPr>
            <w:r w:rsidRPr="00306EEE">
              <w:rPr>
                <w:rFonts w:ascii="Gill Sans MT" w:hAnsi="Gill Sans MT" w:cs="Segoe UI"/>
                <w:color w:val="00B0F0"/>
                <w:lang w:val="sq-AL"/>
              </w:rPr>
              <w:t>AKTIVITETI</w:t>
            </w:r>
          </w:p>
        </w:tc>
        <w:tc>
          <w:tcPr>
            <w:tcW w:w="3780" w:type="dxa"/>
            <w:shd w:val="clear" w:color="auto" w:fill="auto"/>
          </w:tcPr>
          <w:p w14:paraId="6B2F4AC1" w14:textId="77777777" w:rsidR="00306EEE" w:rsidRPr="00306EEE" w:rsidRDefault="00306EEE" w:rsidP="00306EEE">
            <w:pPr>
              <w:autoSpaceDE w:val="0"/>
              <w:autoSpaceDN w:val="0"/>
              <w:adjustRightInd w:val="0"/>
              <w:ind w:left="352"/>
              <w:jc w:val="center"/>
              <w:rPr>
                <w:rFonts w:ascii="Gill Sans MT" w:hAnsi="Gill Sans MT" w:cs="Segoe UI"/>
                <w:color w:val="00B0F0"/>
                <w:lang w:val="sq-AL"/>
              </w:rPr>
            </w:pPr>
            <w:r w:rsidRPr="00306EEE">
              <w:rPr>
                <w:rFonts w:ascii="Gill Sans MT" w:hAnsi="Gill Sans MT" w:cs="Segoe UI"/>
                <w:color w:val="00B0F0"/>
                <w:lang w:val="sq-AL"/>
              </w:rPr>
              <w:t>PËRGJEGJËSIA</w:t>
            </w:r>
          </w:p>
        </w:tc>
        <w:tc>
          <w:tcPr>
            <w:tcW w:w="2150" w:type="dxa"/>
            <w:shd w:val="clear" w:color="auto" w:fill="auto"/>
          </w:tcPr>
          <w:p w14:paraId="1053C4A7" w14:textId="77777777" w:rsidR="00306EEE" w:rsidRPr="00306EEE" w:rsidRDefault="00306EEE" w:rsidP="00306EEE">
            <w:pPr>
              <w:autoSpaceDE w:val="0"/>
              <w:autoSpaceDN w:val="0"/>
              <w:adjustRightInd w:val="0"/>
              <w:jc w:val="right"/>
              <w:rPr>
                <w:rFonts w:ascii="Gill Sans MT" w:hAnsi="Gill Sans MT" w:cs="Segoe UI"/>
                <w:color w:val="00B0F0"/>
                <w:lang w:val="sq-AL"/>
              </w:rPr>
            </w:pPr>
            <w:r w:rsidRPr="00306EEE">
              <w:rPr>
                <w:rFonts w:ascii="Gill Sans MT" w:hAnsi="Gill Sans MT" w:cs="Segoe UI"/>
                <w:color w:val="00B0F0"/>
                <w:lang w:val="sq-AL"/>
              </w:rPr>
              <w:t xml:space="preserve">FREKUENCA </w:t>
            </w:r>
          </w:p>
        </w:tc>
      </w:tr>
      <w:tr w:rsidR="00306EEE" w:rsidRPr="00306EEE" w14:paraId="62CC7538" w14:textId="77777777" w:rsidTr="00B27024">
        <w:tc>
          <w:tcPr>
            <w:tcW w:w="3420" w:type="dxa"/>
            <w:shd w:val="clear" w:color="auto" w:fill="auto"/>
          </w:tcPr>
          <w:p w14:paraId="78ECBB50" w14:textId="77777777" w:rsidR="00306EEE" w:rsidRPr="00306EEE" w:rsidRDefault="00306EEE" w:rsidP="00306EEE">
            <w:pPr>
              <w:autoSpaceDE w:val="0"/>
              <w:autoSpaceDN w:val="0"/>
              <w:adjustRightInd w:val="0"/>
              <w:rPr>
                <w:rFonts w:ascii="Gill Sans MT" w:hAnsi="Gill Sans MT" w:cs="Segoe UI"/>
                <w:b/>
                <w:bCs/>
                <w:i/>
                <w:iCs/>
                <w:sz w:val="21"/>
                <w:szCs w:val="21"/>
                <w:lang w:val="sq-AL"/>
              </w:rPr>
            </w:pPr>
            <w:r w:rsidRPr="00306EEE">
              <w:rPr>
                <w:rFonts w:ascii="Gill Sans MT" w:hAnsi="Gill Sans MT" w:cs="Segoe UI"/>
                <w:b/>
                <w:bCs/>
                <w:i/>
                <w:iCs/>
                <w:sz w:val="21"/>
                <w:szCs w:val="21"/>
                <w:lang w:val="sq-AL"/>
              </w:rPr>
              <w:t xml:space="preserve">Organizimi i konferencave për shtyp për çështjet dhe ngjarjet me rëndësi në Komunë  </w:t>
            </w:r>
          </w:p>
          <w:p w14:paraId="2CDAF4F5" w14:textId="77777777" w:rsidR="00306EEE" w:rsidRPr="00306EEE" w:rsidRDefault="00306EEE" w:rsidP="00306EEE">
            <w:pPr>
              <w:autoSpaceDE w:val="0"/>
              <w:autoSpaceDN w:val="0"/>
              <w:adjustRightInd w:val="0"/>
              <w:rPr>
                <w:rFonts w:ascii="Gill Sans MT" w:hAnsi="Gill Sans MT" w:cs="Segoe UI"/>
                <w:b/>
                <w:bCs/>
                <w:i/>
                <w:iCs/>
                <w:color w:val="000000"/>
                <w:sz w:val="21"/>
                <w:szCs w:val="21"/>
                <w:lang w:val="sq-AL"/>
              </w:rPr>
            </w:pPr>
          </w:p>
        </w:tc>
        <w:tc>
          <w:tcPr>
            <w:tcW w:w="3780" w:type="dxa"/>
            <w:shd w:val="clear" w:color="auto" w:fill="auto"/>
          </w:tcPr>
          <w:p w14:paraId="66F42F72" w14:textId="77777777" w:rsidR="00306EEE" w:rsidRPr="00306EEE" w:rsidRDefault="00306EEE" w:rsidP="00306EEE">
            <w:pPr>
              <w:autoSpaceDE w:val="0"/>
              <w:autoSpaceDN w:val="0"/>
              <w:adjustRightInd w:val="0"/>
              <w:ind w:left="352"/>
              <w:jc w:val="center"/>
              <w:rPr>
                <w:rFonts w:ascii="Gill Sans MT" w:hAnsi="Gill Sans MT" w:cs="Segoe UI"/>
                <w:bCs/>
                <w:color w:val="000000"/>
                <w:sz w:val="21"/>
                <w:szCs w:val="21"/>
                <w:lang w:val="sq-AL"/>
              </w:rPr>
            </w:pPr>
            <w:r w:rsidRPr="00306EEE">
              <w:rPr>
                <w:rFonts w:ascii="Gill Sans MT" w:hAnsi="Gill Sans MT" w:cs="Segoe UI"/>
                <w:bCs/>
                <w:color w:val="000000"/>
                <w:sz w:val="21"/>
                <w:szCs w:val="21"/>
                <w:lang w:val="sq-AL"/>
              </w:rPr>
              <w:t>Kabineti i Kryetarit</w:t>
            </w:r>
          </w:p>
          <w:p w14:paraId="40CD1D74" w14:textId="41E0D52F" w:rsidR="00306EEE" w:rsidRPr="00306EEE" w:rsidRDefault="00C7039B" w:rsidP="00306EEE">
            <w:pPr>
              <w:autoSpaceDE w:val="0"/>
              <w:autoSpaceDN w:val="0"/>
              <w:adjustRightInd w:val="0"/>
              <w:ind w:left="352"/>
              <w:jc w:val="center"/>
              <w:rPr>
                <w:rFonts w:ascii="Gill Sans MT" w:hAnsi="Gill Sans MT" w:cs="Segoe UI"/>
                <w:bCs/>
                <w:color w:val="000000"/>
                <w:sz w:val="21"/>
                <w:szCs w:val="21"/>
                <w:lang w:val="sq-AL"/>
              </w:rPr>
            </w:pPr>
            <w:r>
              <w:rPr>
                <w:rFonts w:ascii="Gill Sans MT" w:hAnsi="Gill Sans MT" w:cs="Segoe UI"/>
                <w:bCs/>
                <w:color w:val="000000"/>
                <w:sz w:val="21"/>
                <w:szCs w:val="21"/>
                <w:lang w:val="sq-AL"/>
              </w:rPr>
              <w:t>ZIMP</w:t>
            </w:r>
            <w:r w:rsidR="00306EEE" w:rsidRPr="00306EEE">
              <w:rPr>
                <w:rFonts w:ascii="Gill Sans MT" w:hAnsi="Gill Sans MT" w:cs="Segoe UI"/>
                <w:bCs/>
                <w:color w:val="000000"/>
                <w:sz w:val="21"/>
                <w:szCs w:val="21"/>
                <w:lang w:val="sq-AL"/>
              </w:rPr>
              <w:t xml:space="preserve"> </w:t>
            </w:r>
          </w:p>
        </w:tc>
        <w:tc>
          <w:tcPr>
            <w:tcW w:w="2150" w:type="dxa"/>
            <w:shd w:val="clear" w:color="auto" w:fill="auto"/>
          </w:tcPr>
          <w:p w14:paraId="17EFBA58" w14:textId="77777777" w:rsidR="00306EEE" w:rsidRPr="00306EEE" w:rsidRDefault="00306EEE" w:rsidP="00306EEE">
            <w:pPr>
              <w:autoSpaceDE w:val="0"/>
              <w:autoSpaceDN w:val="0"/>
              <w:adjustRightInd w:val="0"/>
              <w:jc w:val="right"/>
              <w:rPr>
                <w:rFonts w:ascii="Gill Sans MT" w:hAnsi="Gill Sans MT" w:cs="Segoe UI"/>
                <w:bCs/>
                <w:i/>
                <w:iCs/>
                <w:color w:val="000000"/>
                <w:sz w:val="21"/>
                <w:szCs w:val="21"/>
                <w:lang w:val="sq-AL"/>
              </w:rPr>
            </w:pPr>
            <w:r w:rsidRPr="00306EEE">
              <w:rPr>
                <w:rFonts w:ascii="Gill Sans MT" w:hAnsi="Gill Sans MT" w:cs="Segoe UI"/>
                <w:bCs/>
                <w:i/>
                <w:iCs/>
                <w:color w:val="000000"/>
                <w:sz w:val="21"/>
                <w:szCs w:val="21"/>
                <w:lang w:val="sq-AL"/>
              </w:rPr>
              <w:t xml:space="preserve">Sipas rastit </w:t>
            </w:r>
          </w:p>
        </w:tc>
      </w:tr>
      <w:tr w:rsidR="00306EEE" w:rsidRPr="00306EEE" w14:paraId="26C4F6FD" w14:textId="77777777" w:rsidTr="00B27024">
        <w:tc>
          <w:tcPr>
            <w:tcW w:w="3420" w:type="dxa"/>
            <w:hideMark/>
          </w:tcPr>
          <w:p w14:paraId="58B9C879" w14:textId="2375D615" w:rsidR="00306EEE" w:rsidRPr="00306EEE" w:rsidRDefault="00306EEE" w:rsidP="00306EEE">
            <w:pPr>
              <w:autoSpaceDE w:val="0"/>
              <w:autoSpaceDN w:val="0"/>
              <w:adjustRightInd w:val="0"/>
              <w:rPr>
                <w:rFonts w:ascii="Gill Sans MT" w:hAnsi="Gill Sans MT" w:cs="Segoe UI"/>
                <w:b/>
                <w:bCs/>
                <w:i/>
                <w:iCs/>
                <w:color w:val="000000"/>
                <w:sz w:val="21"/>
                <w:szCs w:val="21"/>
                <w:lang w:val="sq-AL"/>
              </w:rPr>
            </w:pPr>
            <w:r w:rsidRPr="00306EEE">
              <w:rPr>
                <w:rFonts w:ascii="Gill Sans MT" w:hAnsi="Gill Sans MT" w:cs="Segoe UI"/>
                <w:b/>
                <w:bCs/>
                <w:i/>
                <w:iCs/>
                <w:color w:val="000000"/>
                <w:sz w:val="21"/>
                <w:szCs w:val="21"/>
                <w:lang w:val="sq-AL"/>
              </w:rPr>
              <w:t>Komunikata</w:t>
            </w:r>
            <w:r w:rsidR="00C7039B">
              <w:rPr>
                <w:rFonts w:ascii="Gill Sans MT" w:hAnsi="Gill Sans MT" w:cs="Segoe UI"/>
                <w:b/>
                <w:bCs/>
                <w:i/>
                <w:iCs/>
                <w:color w:val="000000"/>
                <w:sz w:val="21"/>
                <w:szCs w:val="21"/>
                <w:lang w:val="sq-AL"/>
              </w:rPr>
              <w:t>/njoftime</w:t>
            </w:r>
            <w:r w:rsidRPr="00306EEE">
              <w:rPr>
                <w:rFonts w:ascii="Gill Sans MT" w:hAnsi="Gill Sans MT" w:cs="Segoe UI"/>
                <w:b/>
                <w:bCs/>
                <w:i/>
                <w:iCs/>
                <w:color w:val="000000"/>
                <w:sz w:val="21"/>
                <w:szCs w:val="21"/>
                <w:lang w:val="sq-AL"/>
              </w:rPr>
              <w:t xml:space="preserve"> për shtyp </w:t>
            </w:r>
          </w:p>
          <w:p w14:paraId="6A4CAFB5" w14:textId="77777777" w:rsidR="00306EEE" w:rsidRPr="00306EEE" w:rsidRDefault="00306EEE" w:rsidP="00306EEE">
            <w:pPr>
              <w:autoSpaceDE w:val="0"/>
              <w:autoSpaceDN w:val="0"/>
              <w:adjustRightInd w:val="0"/>
              <w:rPr>
                <w:rFonts w:ascii="Gill Sans MT" w:hAnsi="Gill Sans MT" w:cs="Segoe UI"/>
                <w:b/>
                <w:bCs/>
                <w:i/>
                <w:iCs/>
                <w:color w:val="000000"/>
                <w:sz w:val="21"/>
                <w:szCs w:val="21"/>
                <w:lang w:val="sq-AL"/>
              </w:rPr>
            </w:pPr>
            <w:r w:rsidRPr="00306EEE">
              <w:rPr>
                <w:rFonts w:ascii="Gill Sans MT" w:hAnsi="Gill Sans MT" w:cs="Segoe UI"/>
                <w:b/>
                <w:bCs/>
                <w:i/>
                <w:iCs/>
                <w:color w:val="000000"/>
                <w:sz w:val="21"/>
                <w:szCs w:val="21"/>
                <w:lang w:val="sq-AL"/>
              </w:rPr>
              <w:t xml:space="preserve"> </w:t>
            </w:r>
          </w:p>
        </w:tc>
        <w:tc>
          <w:tcPr>
            <w:tcW w:w="3780" w:type="dxa"/>
          </w:tcPr>
          <w:p w14:paraId="1B3F17B7" w14:textId="3BEC11AE" w:rsidR="00306EEE" w:rsidRDefault="00524F81" w:rsidP="00306EEE">
            <w:pPr>
              <w:autoSpaceDE w:val="0"/>
              <w:autoSpaceDN w:val="0"/>
              <w:adjustRightInd w:val="0"/>
              <w:ind w:left="352"/>
              <w:jc w:val="center"/>
              <w:rPr>
                <w:rFonts w:ascii="Gill Sans MT" w:hAnsi="Gill Sans MT" w:cs="Segoe UI"/>
                <w:bCs/>
                <w:color w:val="000000"/>
                <w:sz w:val="21"/>
                <w:szCs w:val="21"/>
                <w:lang w:val="sq-AL"/>
              </w:rPr>
            </w:pPr>
            <w:r w:rsidRPr="00524F81">
              <w:rPr>
                <w:rFonts w:ascii="Gill Sans MT" w:hAnsi="Gill Sans MT" w:cs="Segoe UI"/>
                <w:bCs/>
                <w:color w:val="000000"/>
                <w:sz w:val="21"/>
                <w:szCs w:val="21"/>
                <w:lang w:val="sq-AL"/>
              </w:rPr>
              <w:t xml:space="preserve">Zyrtari për Marrëdhënie me Publikun </w:t>
            </w:r>
            <w:r w:rsidR="00C7039B">
              <w:rPr>
                <w:rFonts w:ascii="Gill Sans MT" w:hAnsi="Gill Sans MT" w:cs="Segoe UI"/>
                <w:bCs/>
                <w:color w:val="000000"/>
                <w:sz w:val="21"/>
                <w:szCs w:val="21"/>
                <w:lang w:val="sq-AL"/>
              </w:rPr>
              <w:t>ZIMP</w:t>
            </w:r>
            <w:r w:rsidR="00C7039B" w:rsidRPr="00306EEE">
              <w:rPr>
                <w:rFonts w:ascii="Gill Sans MT" w:hAnsi="Gill Sans MT" w:cs="Segoe UI"/>
                <w:bCs/>
                <w:color w:val="000000"/>
                <w:sz w:val="21"/>
                <w:szCs w:val="21"/>
                <w:lang w:val="sq-AL"/>
              </w:rPr>
              <w:t xml:space="preserve"> </w:t>
            </w:r>
          </w:p>
          <w:p w14:paraId="672D9ED3" w14:textId="676EA865" w:rsidR="00C7039B" w:rsidRPr="00306EEE" w:rsidRDefault="00C7039B" w:rsidP="00306EEE">
            <w:pPr>
              <w:autoSpaceDE w:val="0"/>
              <w:autoSpaceDN w:val="0"/>
              <w:adjustRightInd w:val="0"/>
              <w:ind w:left="352"/>
              <w:jc w:val="center"/>
              <w:rPr>
                <w:rFonts w:ascii="Gill Sans MT" w:hAnsi="Gill Sans MT" w:cs="Segoe UI"/>
                <w:bCs/>
                <w:color w:val="000000"/>
                <w:sz w:val="21"/>
                <w:szCs w:val="21"/>
                <w:lang w:val="sq-AL"/>
              </w:rPr>
            </w:pPr>
          </w:p>
        </w:tc>
        <w:tc>
          <w:tcPr>
            <w:tcW w:w="2150" w:type="dxa"/>
            <w:hideMark/>
          </w:tcPr>
          <w:p w14:paraId="5C32DFEA" w14:textId="77777777" w:rsidR="00306EEE" w:rsidRPr="00306EEE" w:rsidRDefault="00306EEE" w:rsidP="00306EEE">
            <w:pPr>
              <w:autoSpaceDE w:val="0"/>
              <w:autoSpaceDN w:val="0"/>
              <w:adjustRightInd w:val="0"/>
              <w:jc w:val="right"/>
              <w:rPr>
                <w:rFonts w:ascii="Gill Sans MT" w:hAnsi="Gill Sans MT" w:cs="Segoe UI"/>
                <w:bCs/>
                <w:i/>
                <w:iCs/>
                <w:color w:val="000000"/>
                <w:sz w:val="21"/>
                <w:szCs w:val="21"/>
                <w:lang w:val="sq-AL"/>
              </w:rPr>
            </w:pPr>
            <w:r w:rsidRPr="00306EEE">
              <w:rPr>
                <w:rFonts w:ascii="Gill Sans MT" w:hAnsi="Gill Sans MT" w:cs="Segoe UI"/>
                <w:bCs/>
                <w:i/>
                <w:iCs/>
                <w:color w:val="000000"/>
                <w:sz w:val="21"/>
                <w:szCs w:val="21"/>
                <w:lang w:val="sq-AL"/>
              </w:rPr>
              <w:t xml:space="preserve">Gjatë gjithë kohës </w:t>
            </w:r>
          </w:p>
        </w:tc>
      </w:tr>
      <w:tr w:rsidR="00306EEE" w:rsidRPr="00306EEE" w14:paraId="54B03823" w14:textId="77777777" w:rsidTr="00B27024">
        <w:tc>
          <w:tcPr>
            <w:tcW w:w="3420" w:type="dxa"/>
          </w:tcPr>
          <w:p w14:paraId="6D441FB9" w14:textId="77777777" w:rsidR="00306EEE" w:rsidRPr="00306EEE" w:rsidRDefault="00306EEE" w:rsidP="00306EEE">
            <w:pPr>
              <w:autoSpaceDE w:val="0"/>
              <w:autoSpaceDN w:val="0"/>
              <w:adjustRightInd w:val="0"/>
              <w:rPr>
                <w:rFonts w:ascii="Gill Sans MT" w:hAnsi="Gill Sans MT" w:cs="Segoe UI"/>
                <w:b/>
                <w:bCs/>
                <w:i/>
                <w:iCs/>
                <w:color w:val="000000"/>
                <w:sz w:val="21"/>
                <w:szCs w:val="21"/>
                <w:lang w:val="sq-AL"/>
              </w:rPr>
            </w:pPr>
            <w:r w:rsidRPr="00306EEE">
              <w:rPr>
                <w:rFonts w:ascii="Gill Sans MT" w:hAnsi="Gill Sans MT" w:cs="Segoe UI"/>
                <w:b/>
                <w:bCs/>
                <w:i/>
                <w:iCs/>
                <w:color w:val="000000"/>
                <w:sz w:val="21"/>
                <w:szCs w:val="21"/>
                <w:lang w:val="sq-AL"/>
              </w:rPr>
              <w:lastRenderedPageBreak/>
              <w:t xml:space="preserve">Intervista dhe prononcime </w:t>
            </w:r>
          </w:p>
        </w:tc>
        <w:tc>
          <w:tcPr>
            <w:tcW w:w="3780" w:type="dxa"/>
          </w:tcPr>
          <w:p w14:paraId="6981F7E9" w14:textId="77777777" w:rsidR="00306EEE" w:rsidRPr="00306EEE" w:rsidRDefault="00306EEE" w:rsidP="00306EEE">
            <w:pPr>
              <w:autoSpaceDE w:val="0"/>
              <w:autoSpaceDN w:val="0"/>
              <w:adjustRightInd w:val="0"/>
              <w:ind w:left="352"/>
              <w:jc w:val="center"/>
              <w:rPr>
                <w:rFonts w:ascii="Gill Sans MT" w:hAnsi="Gill Sans MT" w:cs="Segoe UI"/>
                <w:bCs/>
                <w:color w:val="000000"/>
                <w:sz w:val="21"/>
                <w:szCs w:val="21"/>
                <w:lang w:val="sq-AL"/>
              </w:rPr>
            </w:pPr>
            <w:r w:rsidRPr="00306EEE">
              <w:rPr>
                <w:rFonts w:ascii="Gill Sans MT" w:hAnsi="Gill Sans MT" w:cs="Segoe UI"/>
                <w:bCs/>
                <w:color w:val="000000"/>
                <w:sz w:val="21"/>
                <w:szCs w:val="21"/>
                <w:lang w:val="sq-AL"/>
              </w:rPr>
              <w:t>Kryetari i Komunës</w:t>
            </w:r>
          </w:p>
          <w:p w14:paraId="3A10A1A7" w14:textId="77777777" w:rsidR="00306EEE" w:rsidRPr="00306EEE" w:rsidRDefault="00306EEE" w:rsidP="00306EEE">
            <w:pPr>
              <w:autoSpaceDE w:val="0"/>
              <w:autoSpaceDN w:val="0"/>
              <w:adjustRightInd w:val="0"/>
              <w:ind w:left="352"/>
              <w:jc w:val="center"/>
              <w:rPr>
                <w:rFonts w:ascii="Gill Sans MT" w:hAnsi="Gill Sans MT" w:cs="Segoe UI"/>
                <w:bCs/>
                <w:color w:val="000000"/>
                <w:sz w:val="21"/>
                <w:szCs w:val="21"/>
                <w:lang w:val="sq-AL"/>
              </w:rPr>
            </w:pPr>
            <w:r w:rsidRPr="00306EEE">
              <w:rPr>
                <w:rFonts w:ascii="Gill Sans MT" w:hAnsi="Gill Sans MT" w:cs="Segoe UI"/>
                <w:bCs/>
                <w:color w:val="000000"/>
                <w:sz w:val="21"/>
                <w:szCs w:val="21"/>
                <w:lang w:val="sq-AL"/>
              </w:rPr>
              <w:t>Drejtorët e drejtorive</w:t>
            </w:r>
          </w:p>
          <w:p w14:paraId="025AC62B" w14:textId="77777777" w:rsidR="00C7039B" w:rsidRDefault="00C7039B" w:rsidP="00306EEE">
            <w:pPr>
              <w:autoSpaceDE w:val="0"/>
              <w:autoSpaceDN w:val="0"/>
              <w:adjustRightInd w:val="0"/>
              <w:ind w:left="352"/>
              <w:jc w:val="center"/>
              <w:rPr>
                <w:rFonts w:ascii="Gill Sans MT" w:hAnsi="Gill Sans MT" w:cs="Segoe UI"/>
                <w:bCs/>
                <w:color w:val="000000"/>
                <w:sz w:val="21"/>
                <w:szCs w:val="21"/>
                <w:lang w:val="sq-AL"/>
              </w:rPr>
            </w:pPr>
            <w:r>
              <w:rPr>
                <w:rFonts w:ascii="Gill Sans MT" w:hAnsi="Gill Sans MT" w:cs="Segoe UI"/>
                <w:bCs/>
                <w:color w:val="000000"/>
                <w:sz w:val="21"/>
                <w:szCs w:val="21"/>
                <w:lang w:val="sq-AL"/>
              </w:rPr>
              <w:t>ZIMP</w:t>
            </w:r>
            <w:r w:rsidRPr="00306EEE">
              <w:rPr>
                <w:rFonts w:ascii="Gill Sans MT" w:hAnsi="Gill Sans MT" w:cs="Segoe UI"/>
                <w:bCs/>
                <w:color w:val="000000"/>
                <w:sz w:val="21"/>
                <w:szCs w:val="21"/>
                <w:lang w:val="sq-AL"/>
              </w:rPr>
              <w:t xml:space="preserve"> </w:t>
            </w:r>
          </w:p>
          <w:p w14:paraId="11D7CF61" w14:textId="108967AB" w:rsidR="00306EEE" w:rsidRPr="00306EEE" w:rsidRDefault="00306EEE" w:rsidP="00306EEE">
            <w:pPr>
              <w:autoSpaceDE w:val="0"/>
              <w:autoSpaceDN w:val="0"/>
              <w:adjustRightInd w:val="0"/>
              <w:ind w:left="352"/>
              <w:jc w:val="center"/>
              <w:rPr>
                <w:rFonts w:ascii="Gill Sans MT" w:hAnsi="Gill Sans MT" w:cs="Segoe UI"/>
                <w:bCs/>
                <w:color w:val="000000"/>
                <w:sz w:val="21"/>
                <w:szCs w:val="21"/>
                <w:lang w:val="sq-AL"/>
              </w:rPr>
            </w:pPr>
            <w:r w:rsidRPr="00306EEE">
              <w:rPr>
                <w:rFonts w:ascii="Gill Sans MT" w:hAnsi="Gill Sans MT" w:cs="Segoe UI"/>
                <w:bCs/>
                <w:color w:val="000000"/>
                <w:sz w:val="21"/>
                <w:szCs w:val="21"/>
                <w:lang w:val="sq-AL"/>
              </w:rPr>
              <w:t>Personat e autorizuar</w:t>
            </w:r>
          </w:p>
          <w:p w14:paraId="1F3B757C" w14:textId="77777777" w:rsidR="00306EEE" w:rsidRPr="00306EEE" w:rsidRDefault="00306EEE" w:rsidP="00306EEE">
            <w:pPr>
              <w:autoSpaceDE w:val="0"/>
              <w:autoSpaceDN w:val="0"/>
              <w:adjustRightInd w:val="0"/>
              <w:ind w:left="352"/>
              <w:jc w:val="center"/>
              <w:rPr>
                <w:rFonts w:ascii="Gill Sans MT" w:hAnsi="Gill Sans MT" w:cs="Segoe UI"/>
                <w:bCs/>
                <w:color w:val="000000"/>
                <w:sz w:val="21"/>
                <w:szCs w:val="21"/>
                <w:lang w:val="sq-AL"/>
              </w:rPr>
            </w:pPr>
            <w:r w:rsidRPr="00306EEE">
              <w:rPr>
                <w:rFonts w:ascii="Gill Sans MT" w:hAnsi="Gill Sans MT" w:cs="Segoe UI"/>
                <w:bCs/>
                <w:color w:val="000000"/>
                <w:sz w:val="21"/>
                <w:szCs w:val="21"/>
                <w:lang w:val="sq-AL"/>
              </w:rPr>
              <w:t xml:space="preserve"> </w:t>
            </w:r>
          </w:p>
        </w:tc>
        <w:tc>
          <w:tcPr>
            <w:tcW w:w="2150" w:type="dxa"/>
          </w:tcPr>
          <w:p w14:paraId="4716E732" w14:textId="77777777" w:rsidR="00306EEE" w:rsidRPr="00306EEE" w:rsidRDefault="00306EEE" w:rsidP="00306EEE">
            <w:pPr>
              <w:autoSpaceDE w:val="0"/>
              <w:autoSpaceDN w:val="0"/>
              <w:adjustRightInd w:val="0"/>
              <w:jc w:val="right"/>
              <w:rPr>
                <w:rFonts w:ascii="Gill Sans MT" w:hAnsi="Gill Sans MT" w:cs="Segoe UI"/>
                <w:bCs/>
                <w:i/>
                <w:iCs/>
                <w:color w:val="000000"/>
                <w:sz w:val="21"/>
                <w:szCs w:val="21"/>
                <w:lang w:val="sq-AL"/>
              </w:rPr>
            </w:pPr>
            <w:r w:rsidRPr="00306EEE">
              <w:rPr>
                <w:rFonts w:ascii="Gill Sans MT" w:hAnsi="Gill Sans MT" w:cs="Segoe UI"/>
                <w:bCs/>
                <w:i/>
                <w:iCs/>
                <w:color w:val="000000"/>
                <w:sz w:val="21"/>
                <w:szCs w:val="21"/>
                <w:lang w:val="sq-AL"/>
              </w:rPr>
              <w:t>Gjatë gjithë kohës dhe sipas autorizimeve</w:t>
            </w:r>
          </w:p>
        </w:tc>
      </w:tr>
      <w:tr w:rsidR="00306EEE" w:rsidRPr="00306EEE" w14:paraId="7BAFA57C" w14:textId="77777777" w:rsidTr="00B27024">
        <w:tc>
          <w:tcPr>
            <w:tcW w:w="3420" w:type="dxa"/>
          </w:tcPr>
          <w:p w14:paraId="076681CB" w14:textId="77777777" w:rsidR="00306EEE" w:rsidRPr="00306EEE" w:rsidRDefault="00306EEE" w:rsidP="00306EEE">
            <w:pPr>
              <w:autoSpaceDE w:val="0"/>
              <w:autoSpaceDN w:val="0"/>
              <w:adjustRightInd w:val="0"/>
              <w:rPr>
                <w:rFonts w:ascii="Gill Sans MT" w:hAnsi="Gill Sans MT" w:cs="Segoe UI"/>
                <w:b/>
                <w:bCs/>
                <w:i/>
                <w:iCs/>
                <w:color w:val="000000"/>
                <w:sz w:val="21"/>
                <w:szCs w:val="21"/>
                <w:lang w:val="sq-AL"/>
              </w:rPr>
            </w:pPr>
            <w:r w:rsidRPr="00306EEE">
              <w:rPr>
                <w:rFonts w:ascii="Gill Sans MT" w:hAnsi="Gill Sans MT" w:cs="Segoe UI"/>
                <w:b/>
                <w:bCs/>
                <w:i/>
                <w:iCs/>
                <w:color w:val="000000"/>
                <w:sz w:val="21"/>
                <w:szCs w:val="21"/>
                <w:lang w:val="sq-AL"/>
              </w:rPr>
              <w:t xml:space="preserve">Mirëmbajtja e </w:t>
            </w:r>
            <w:proofErr w:type="spellStart"/>
            <w:r w:rsidRPr="00306EEE">
              <w:rPr>
                <w:rFonts w:ascii="Gill Sans MT" w:hAnsi="Gill Sans MT" w:cs="Segoe UI"/>
                <w:b/>
                <w:bCs/>
                <w:i/>
                <w:iCs/>
                <w:color w:val="000000"/>
                <w:sz w:val="21"/>
                <w:szCs w:val="21"/>
                <w:lang w:val="sq-AL"/>
              </w:rPr>
              <w:t>webfaqes</w:t>
            </w:r>
            <w:proofErr w:type="spellEnd"/>
            <w:r w:rsidRPr="00306EEE">
              <w:rPr>
                <w:rFonts w:ascii="Gill Sans MT" w:hAnsi="Gill Sans MT" w:cs="Segoe UI"/>
                <w:b/>
                <w:bCs/>
                <w:i/>
                <w:iCs/>
                <w:color w:val="000000"/>
                <w:sz w:val="21"/>
                <w:szCs w:val="21"/>
                <w:lang w:val="sq-AL"/>
              </w:rPr>
              <w:t xml:space="preserve"> komunale dhe llogarive në platformat sociale  </w:t>
            </w:r>
          </w:p>
          <w:p w14:paraId="028DEB84" w14:textId="77777777" w:rsidR="00306EEE" w:rsidRPr="00306EEE" w:rsidRDefault="00306EEE" w:rsidP="00306EEE">
            <w:pPr>
              <w:autoSpaceDE w:val="0"/>
              <w:autoSpaceDN w:val="0"/>
              <w:adjustRightInd w:val="0"/>
              <w:rPr>
                <w:rFonts w:ascii="Gill Sans MT" w:hAnsi="Gill Sans MT" w:cs="Segoe UI"/>
                <w:b/>
                <w:bCs/>
                <w:i/>
                <w:iCs/>
                <w:color w:val="000000"/>
                <w:sz w:val="21"/>
                <w:szCs w:val="21"/>
                <w:lang w:val="sq-AL"/>
              </w:rPr>
            </w:pPr>
          </w:p>
          <w:p w14:paraId="1990E539" w14:textId="77777777" w:rsidR="00306EEE" w:rsidRPr="00306EEE" w:rsidRDefault="00306EEE" w:rsidP="00306EEE">
            <w:pPr>
              <w:autoSpaceDE w:val="0"/>
              <w:autoSpaceDN w:val="0"/>
              <w:adjustRightInd w:val="0"/>
              <w:rPr>
                <w:rFonts w:ascii="Gill Sans MT" w:hAnsi="Gill Sans MT" w:cs="Segoe UI"/>
                <w:b/>
                <w:bCs/>
                <w:i/>
                <w:iCs/>
                <w:color w:val="000000"/>
                <w:sz w:val="21"/>
                <w:szCs w:val="21"/>
                <w:lang w:val="sq-AL"/>
              </w:rPr>
            </w:pPr>
          </w:p>
        </w:tc>
        <w:tc>
          <w:tcPr>
            <w:tcW w:w="3780" w:type="dxa"/>
            <w:hideMark/>
          </w:tcPr>
          <w:p w14:paraId="58113825" w14:textId="77777777" w:rsidR="00C7039B" w:rsidRDefault="00C7039B" w:rsidP="00306EEE">
            <w:pPr>
              <w:autoSpaceDE w:val="0"/>
              <w:autoSpaceDN w:val="0"/>
              <w:adjustRightInd w:val="0"/>
              <w:ind w:left="352"/>
              <w:jc w:val="center"/>
              <w:rPr>
                <w:rFonts w:ascii="Gill Sans MT" w:hAnsi="Gill Sans MT" w:cs="Segoe UI"/>
                <w:bCs/>
                <w:color w:val="000000"/>
                <w:sz w:val="21"/>
                <w:szCs w:val="21"/>
                <w:lang w:val="sq-AL"/>
              </w:rPr>
            </w:pPr>
            <w:r>
              <w:rPr>
                <w:rFonts w:ascii="Gill Sans MT" w:hAnsi="Gill Sans MT" w:cs="Segoe UI"/>
                <w:bCs/>
                <w:color w:val="000000"/>
                <w:sz w:val="21"/>
                <w:szCs w:val="21"/>
                <w:lang w:val="sq-AL"/>
              </w:rPr>
              <w:t>ZIMP</w:t>
            </w:r>
            <w:r w:rsidRPr="00306EEE">
              <w:rPr>
                <w:rFonts w:ascii="Gill Sans MT" w:hAnsi="Gill Sans MT" w:cs="Segoe UI"/>
                <w:bCs/>
                <w:color w:val="000000"/>
                <w:sz w:val="21"/>
                <w:szCs w:val="21"/>
                <w:lang w:val="sq-AL"/>
              </w:rPr>
              <w:t xml:space="preserve"> </w:t>
            </w:r>
          </w:p>
          <w:p w14:paraId="7F80EA7F" w14:textId="60B9EEF6" w:rsidR="00306EEE" w:rsidRPr="00306EEE" w:rsidRDefault="00306EEE" w:rsidP="00306EEE">
            <w:pPr>
              <w:autoSpaceDE w:val="0"/>
              <w:autoSpaceDN w:val="0"/>
              <w:adjustRightInd w:val="0"/>
              <w:ind w:left="352"/>
              <w:jc w:val="center"/>
              <w:rPr>
                <w:rFonts w:ascii="Gill Sans MT" w:hAnsi="Gill Sans MT" w:cs="Segoe UI"/>
                <w:bCs/>
                <w:color w:val="000000"/>
                <w:sz w:val="21"/>
                <w:szCs w:val="21"/>
                <w:lang w:val="sq-AL"/>
              </w:rPr>
            </w:pPr>
            <w:r w:rsidRPr="00306EEE">
              <w:rPr>
                <w:rFonts w:ascii="Gill Sans MT" w:hAnsi="Gill Sans MT" w:cs="Segoe UI"/>
                <w:bCs/>
                <w:color w:val="000000"/>
                <w:sz w:val="21"/>
                <w:szCs w:val="21"/>
                <w:lang w:val="sq-AL"/>
              </w:rPr>
              <w:t xml:space="preserve">Zyrtarët për TI </w:t>
            </w:r>
          </w:p>
          <w:p w14:paraId="0FB1053F" w14:textId="77777777" w:rsidR="00306EEE" w:rsidRPr="00306EEE" w:rsidRDefault="00306EEE" w:rsidP="00306EEE">
            <w:pPr>
              <w:autoSpaceDE w:val="0"/>
              <w:autoSpaceDN w:val="0"/>
              <w:adjustRightInd w:val="0"/>
              <w:ind w:left="352"/>
              <w:jc w:val="center"/>
              <w:rPr>
                <w:rFonts w:ascii="Gill Sans MT" w:hAnsi="Gill Sans MT" w:cs="Segoe UI"/>
                <w:bCs/>
                <w:color w:val="000000"/>
                <w:sz w:val="21"/>
                <w:szCs w:val="21"/>
                <w:lang w:val="sq-AL"/>
              </w:rPr>
            </w:pPr>
            <w:r w:rsidRPr="00306EEE">
              <w:rPr>
                <w:rFonts w:ascii="Gill Sans MT" w:hAnsi="Gill Sans MT" w:cs="Segoe UI"/>
                <w:bCs/>
                <w:color w:val="000000"/>
                <w:sz w:val="21"/>
                <w:szCs w:val="21"/>
                <w:lang w:val="sq-AL"/>
              </w:rPr>
              <w:t xml:space="preserve">Drejtoritë </w:t>
            </w:r>
          </w:p>
        </w:tc>
        <w:tc>
          <w:tcPr>
            <w:tcW w:w="2150" w:type="dxa"/>
            <w:hideMark/>
          </w:tcPr>
          <w:p w14:paraId="15230626" w14:textId="77777777" w:rsidR="00306EEE" w:rsidRPr="00306EEE" w:rsidRDefault="00306EEE" w:rsidP="00306EEE">
            <w:pPr>
              <w:autoSpaceDE w:val="0"/>
              <w:autoSpaceDN w:val="0"/>
              <w:adjustRightInd w:val="0"/>
              <w:jc w:val="right"/>
              <w:rPr>
                <w:rFonts w:ascii="Gill Sans MT" w:hAnsi="Gill Sans MT" w:cs="Segoe UI"/>
                <w:bCs/>
                <w:i/>
                <w:iCs/>
                <w:color w:val="000000"/>
                <w:sz w:val="21"/>
                <w:szCs w:val="21"/>
                <w:lang w:val="sq-AL"/>
              </w:rPr>
            </w:pPr>
            <w:r w:rsidRPr="00306EEE">
              <w:rPr>
                <w:rFonts w:ascii="Gill Sans MT" w:hAnsi="Gill Sans MT" w:cs="Segoe UI"/>
                <w:bCs/>
                <w:i/>
                <w:iCs/>
                <w:color w:val="000000"/>
                <w:sz w:val="21"/>
                <w:szCs w:val="21"/>
                <w:lang w:val="sq-AL"/>
              </w:rPr>
              <w:t>Gjatë gjithë kohës</w:t>
            </w:r>
          </w:p>
        </w:tc>
      </w:tr>
      <w:tr w:rsidR="00306EEE" w:rsidRPr="00306EEE" w14:paraId="7C9ABDDC" w14:textId="77777777" w:rsidTr="00B27024">
        <w:tc>
          <w:tcPr>
            <w:tcW w:w="3420" w:type="dxa"/>
            <w:hideMark/>
          </w:tcPr>
          <w:p w14:paraId="1C6C8368" w14:textId="77777777" w:rsidR="00306EEE" w:rsidRPr="00306EEE" w:rsidRDefault="00306EEE" w:rsidP="00306EEE">
            <w:pPr>
              <w:autoSpaceDE w:val="0"/>
              <w:autoSpaceDN w:val="0"/>
              <w:adjustRightInd w:val="0"/>
              <w:rPr>
                <w:rFonts w:ascii="Gill Sans MT" w:hAnsi="Gill Sans MT" w:cs="Segoe UI"/>
                <w:b/>
                <w:bCs/>
                <w:i/>
                <w:iCs/>
                <w:color w:val="000000"/>
                <w:sz w:val="21"/>
                <w:szCs w:val="21"/>
                <w:lang w:val="sq-AL"/>
              </w:rPr>
            </w:pPr>
            <w:r w:rsidRPr="00306EEE">
              <w:rPr>
                <w:rFonts w:ascii="Gill Sans MT" w:hAnsi="Gill Sans MT" w:cs="Segoe UI"/>
                <w:b/>
                <w:bCs/>
                <w:i/>
                <w:iCs/>
                <w:color w:val="000000"/>
                <w:sz w:val="21"/>
                <w:szCs w:val="21"/>
                <w:lang w:val="sq-AL"/>
              </w:rPr>
              <w:t xml:space="preserve">Reklama/Shpallje  </w:t>
            </w:r>
          </w:p>
        </w:tc>
        <w:tc>
          <w:tcPr>
            <w:tcW w:w="3780" w:type="dxa"/>
          </w:tcPr>
          <w:p w14:paraId="09F9DBEA" w14:textId="77777777" w:rsidR="00306EEE" w:rsidRPr="00306EEE" w:rsidRDefault="00306EEE" w:rsidP="00306EEE">
            <w:pPr>
              <w:autoSpaceDE w:val="0"/>
              <w:autoSpaceDN w:val="0"/>
              <w:adjustRightInd w:val="0"/>
              <w:ind w:left="352"/>
              <w:jc w:val="center"/>
              <w:rPr>
                <w:rFonts w:ascii="Gill Sans MT" w:hAnsi="Gill Sans MT" w:cs="Segoe UI"/>
                <w:bCs/>
                <w:color w:val="000000"/>
                <w:sz w:val="21"/>
                <w:szCs w:val="21"/>
                <w:lang w:val="sq-AL"/>
              </w:rPr>
            </w:pPr>
            <w:r w:rsidRPr="00306EEE">
              <w:rPr>
                <w:rFonts w:ascii="Gill Sans MT" w:hAnsi="Gill Sans MT" w:cs="Segoe UI"/>
                <w:bCs/>
                <w:color w:val="000000"/>
                <w:sz w:val="21"/>
                <w:szCs w:val="21"/>
                <w:lang w:val="sq-AL"/>
              </w:rPr>
              <w:t>Kabineti i Kryetarit</w:t>
            </w:r>
          </w:p>
          <w:p w14:paraId="51765D26" w14:textId="77777777" w:rsidR="00306EEE" w:rsidRPr="00306EEE" w:rsidRDefault="00306EEE" w:rsidP="00306EEE">
            <w:pPr>
              <w:autoSpaceDE w:val="0"/>
              <w:autoSpaceDN w:val="0"/>
              <w:adjustRightInd w:val="0"/>
              <w:ind w:left="352"/>
              <w:jc w:val="center"/>
              <w:rPr>
                <w:rFonts w:ascii="Gill Sans MT" w:hAnsi="Gill Sans MT" w:cs="Segoe UI"/>
                <w:bCs/>
                <w:color w:val="000000"/>
                <w:sz w:val="21"/>
                <w:szCs w:val="21"/>
                <w:lang w:val="sq-AL"/>
              </w:rPr>
            </w:pPr>
            <w:r w:rsidRPr="00306EEE">
              <w:rPr>
                <w:rFonts w:ascii="Gill Sans MT" w:hAnsi="Gill Sans MT" w:cs="Segoe UI"/>
                <w:bCs/>
                <w:color w:val="000000"/>
                <w:sz w:val="21"/>
                <w:szCs w:val="21"/>
                <w:lang w:val="sq-AL"/>
              </w:rPr>
              <w:t>Njësia e Personelit</w:t>
            </w:r>
          </w:p>
          <w:p w14:paraId="44E05D09" w14:textId="77777777" w:rsidR="00306EEE" w:rsidRPr="00306EEE" w:rsidRDefault="00306EEE" w:rsidP="00306EEE">
            <w:pPr>
              <w:autoSpaceDE w:val="0"/>
              <w:autoSpaceDN w:val="0"/>
              <w:adjustRightInd w:val="0"/>
              <w:ind w:left="352"/>
              <w:jc w:val="center"/>
              <w:rPr>
                <w:rFonts w:ascii="Gill Sans MT" w:hAnsi="Gill Sans MT" w:cs="Segoe UI"/>
                <w:bCs/>
                <w:color w:val="000000"/>
                <w:sz w:val="21"/>
                <w:szCs w:val="21"/>
                <w:lang w:val="sq-AL"/>
              </w:rPr>
            </w:pPr>
            <w:r w:rsidRPr="00306EEE">
              <w:rPr>
                <w:rFonts w:ascii="Gill Sans MT" w:hAnsi="Gill Sans MT" w:cs="Segoe UI"/>
                <w:bCs/>
                <w:color w:val="000000"/>
                <w:sz w:val="21"/>
                <w:szCs w:val="21"/>
                <w:lang w:val="sq-AL"/>
              </w:rPr>
              <w:t>Drejtorët e drejtorive</w:t>
            </w:r>
          </w:p>
          <w:p w14:paraId="275E272E" w14:textId="7AA29B39" w:rsidR="00306EEE" w:rsidRPr="00306EEE" w:rsidRDefault="00C7039B" w:rsidP="00306EEE">
            <w:pPr>
              <w:autoSpaceDE w:val="0"/>
              <w:autoSpaceDN w:val="0"/>
              <w:adjustRightInd w:val="0"/>
              <w:ind w:left="352"/>
              <w:jc w:val="center"/>
              <w:rPr>
                <w:rFonts w:ascii="Gill Sans MT" w:hAnsi="Gill Sans MT" w:cs="Segoe UI"/>
                <w:bCs/>
                <w:color w:val="000000"/>
                <w:sz w:val="21"/>
                <w:szCs w:val="21"/>
                <w:lang w:val="sq-AL"/>
              </w:rPr>
            </w:pPr>
            <w:r>
              <w:rPr>
                <w:rFonts w:ascii="Gill Sans MT" w:hAnsi="Gill Sans MT" w:cs="Segoe UI"/>
                <w:bCs/>
                <w:color w:val="000000"/>
                <w:sz w:val="21"/>
                <w:szCs w:val="21"/>
                <w:lang w:val="sq-AL"/>
              </w:rPr>
              <w:t>ZIMP</w:t>
            </w:r>
            <w:r w:rsidRPr="00306EEE">
              <w:rPr>
                <w:rFonts w:ascii="Gill Sans MT" w:hAnsi="Gill Sans MT" w:cs="Segoe UI"/>
                <w:bCs/>
                <w:color w:val="000000"/>
                <w:sz w:val="21"/>
                <w:szCs w:val="21"/>
                <w:lang w:val="sq-AL"/>
              </w:rPr>
              <w:t xml:space="preserve"> </w:t>
            </w:r>
          </w:p>
          <w:p w14:paraId="6211E19B" w14:textId="77777777" w:rsidR="00306EEE" w:rsidRPr="00306EEE" w:rsidRDefault="00306EEE" w:rsidP="00306EEE">
            <w:pPr>
              <w:autoSpaceDE w:val="0"/>
              <w:autoSpaceDN w:val="0"/>
              <w:adjustRightInd w:val="0"/>
              <w:ind w:left="352"/>
              <w:jc w:val="center"/>
              <w:rPr>
                <w:rFonts w:ascii="Gill Sans MT" w:hAnsi="Gill Sans MT" w:cs="Segoe UI"/>
                <w:bCs/>
                <w:color w:val="000000"/>
                <w:sz w:val="21"/>
                <w:szCs w:val="21"/>
                <w:lang w:val="sq-AL"/>
              </w:rPr>
            </w:pPr>
          </w:p>
        </w:tc>
        <w:tc>
          <w:tcPr>
            <w:tcW w:w="2150" w:type="dxa"/>
          </w:tcPr>
          <w:p w14:paraId="6308E59A" w14:textId="77777777" w:rsidR="00306EEE" w:rsidRPr="00306EEE" w:rsidRDefault="00306EEE" w:rsidP="00306EEE">
            <w:pPr>
              <w:autoSpaceDE w:val="0"/>
              <w:autoSpaceDN w:val="0"/>
              <w:adjustRightInd w:val="0"/>
              <w:jc w:val="right"/>
              <w:rPr>
                <w:rFonts w:ascii="Gill Sans MT" w:hAnsi="Gill Sans MT" w:cs="Segoe UI"/>
                <w:bCs/>
                <w:i/>
                <w:iCs/>
                <w:color w:val="000000"/>
                <w:sz w:val="21"/>
                <w:szCs w:val="21"/>
                <w:lang w:val="sq-AL"/>
              </w:rPr>
            </w:pPr>
            <w:r w:rsidRPr="00306EEE">
              <w:rPr>
                <w:rFonts w:ascii="Gill Sans MT" w:hAnsi="Gill Sans MT" w:cs="Segoe UI"/>
                <w:bCs/>
                <w:i/>
                <w:iCs/>
                <w:color w:val="000000"/>
                <w:sz w:val="21"/>
                <w:szCs w:val="21"/>
                <w:lang w:val="sq-AL"/>
              </w:rPr>
              <w:t xml:space="preserve">Sipas rastit dhe nevojës </w:t>
            </w:r>
          </w:p>
          <w:p w14:paraId="675D2D2B" w14:textId="77777777" w:rsidR="00306EEE" w:rsidRPr="00306EEE" w:rsidRDefault="00306EEE" w:rsidP="00306EEE">
            <w:pPr>
              <w:autoSpaceDE w:val="0"/>
              <w:autoSpaceDN w:val="0"/>
              <w:adjustRightInd w:val="0"/>
              <w:jc w:val="right"/>
              <w:rPr>
                <w:rFonts w:ascii="Gill Sans MT" w:hAnsi="Gill Sans MT" w:cs="Segoe UI"/>
                <w:bCs/>
                <w:i/>
                <w:iCs/>
                <w:color w:val="000000"/>
                <w:sz w:val="21"/>
                <w:szCs w:val="21"/>
                <w:lang w:val="sq-AL"/>
              </w:rPr>
            </w:pPr>
          </w:p>
        </w:tc>
      </w:tr>
      <w:tr w:rsidR="00306EEE" w:rsidRPr="00306EEE" w14:paraId="32DAE20E" w14:textId="77777777" w:rsidTr="00B27024">
        <w:tc>
          <w:tcPr>
            <w:tcW w:w="3420" w:type="dxa"/>
            <w:shd w:val="clear" w:color="auto" w:fill="auto"/>
          </w:tcPr>
          <w:p w14:paraId="43988444" w14:textId="77777777" w:rsidR="00306EEE" w:rsidRPr="00306EEE" w:rsidRDefault="00306EEE" w:rsidP="00306EEE">
            <w:pPr>
              <w:autoSpaceDE w:val="0"/>
              <w:autoSpaceDN w:val="0"/>
              <w:adjustRightInd w:val="0"/>
              <w:rPr>
                <w:rFonts w:ascii="Gill Sans MT" w:hAnsi="Gill Sans MT" w:cs="Segoe UI"/>
                <w:b/>
                <w:bCs/>
                <w:i/>
                <w:iCs/>
                <w:sz w:val="21"/>
                <w:szCs w:val="21"/>
                <w:lang w:val="sq-AL"/>
              </w:rPr>
            </w:pPr>
            <w:r w:rsidRPr="00306EEE">
              <w:rPr>
                <w:rFonts w:ascii="Gill Sans MT" w:hAnsi="Gill Sans MT" w:cs="Segoe UI"/>
                <w:b/>
                <w:bCs/>
                <w:i/>
                <w:iCs/>
                <w:sz w:val="21"/>
                <w:szCs w:val="21"/>
                <w:lang w:val="sq-AL"/>
              </w:rPr>
              <w:t xml:space="preserve">Publikimi i dokumenteve në </w:t>
            </w:r>
            <w:proofErr w:type="spellStart"/>
            <w:r w:rsidRPr="00306EEE">
              <w:rPr>
                <w:rFonts w:ascii="Gill Sans MT" w:hAnsi="Gill Sans MT" w:cs="Segoe UI"/>
                <w:b/>
                <w:bCs/>
                <w:i/>
                <w:iCs/>
                <w:sz w:val="21"/>
                <w:szCs w:val="21"/>
                <w:lang w:val="sq-AL"/>
              </w:rPr>
              <w:t>websajt</w:t>
            </w:r>
            <w:proofErr w:type="spellEnd"/>
            <w:r w:rsidRPr="00306EEE">
              <w:rPr>
                <w:rFonts w:ascii="Gill Sans MT" w:hAnsi="Gill Sans MT" w:cs="Segoe UI"/>
                <w:b/>
                <w:bCs/>
                <w:i/>
                <w:iCs/>
                <w:sz w:val="21"/>
                <w:szCs w:val="21"/>
                <w:lang w:val="sq-AL"/>
              </w:rPr>
              <w:t xml:space="preserve"> në përputhje me dispozitat ligjore</w:t>
            </w:r>
          </w:p>
          <w:p w14:paraId="4D16F52D" w14:textId="77777777" w:rsidR="00306EEE" w:rsidRPr="00306EEE" w:rsidRDefault="00306EEE" w:rsidP="00306EEE">
            <w:pPr>
              <w:autoSpaceDE w:val="0"/>
              <w:autoSpaceDN w:val="0"/>
              <w:adjustRightInd w:val="0"/>
              <w:rPr>
                <w:rFonts w:ascii="Gill Sans MT" w:hAnsi="Gill Sans MT" w:cs="Segoe UI"/>
                <w:b/>
                <w:bCs/>
                <w:i/>
                <w:iCs/>
                <w:color w:val="000000"/>
                <w:sz w:val="21"/>
                <w:szCs w:val="21"/>
                <w:lang w:val="sq-AL"/>
              </w:rPr>
            </w:pPr>
          </w:p>
          <w:p w14:paraId="04C89C56" w14:textId="77777777" w:rsidR="00306EEE" w:rsidRPr="00306EEE" w:rsidRDefault="00306EEE" w:rsidP="00306EEE">
            <w:pPr>
              <w:autoSpaceDE w:val="0"/>
              <w:autoSpaceDN w:val="0"/>
              <w:adjustRightInd w:val="0"/>
              <w:rPr>
                <w:rFonts w:ascii="Gill Sans MT" w:hAnsi="Gill Sans MT" w:cs="Segoe UI"/>
                <w:b/>
                <w:bCs/>
                <w:i/>
                <w:iCs/>
                <w:color w:val="000000"/>
                <w:sz w:val="21"/>
                <w:szCs w:val="21"/>
                <w:lang w:val="sq-AL"/>
              </w:rPr>
            </w:pPr>
          </w:p>
        </w:tc>
        <w:tc>
          <w:tcPr>
            <w:tcW w:w="3780" w:type="dxa"/>
            <w:shd w:val="clear" w:color="auto" w:fill="auto"/>
          </w:tcPr>
          <w:p w14:paraId="1F2252AE" w14:textId="7D9237EC" w:rsidR="00306EEE" w:rsidRPr="00306EEE" w:rsidRDefault="00C7039B" w:rsidP="00306EEE">
            <w:pPr>
              <w:autoSpaceDE w:val="0"/>
              <w:autoSpaceDN w:val="0"/>
              <w:adjustRightInd w:val="0"/>
              <w:ind w:left="352"/>
              <w:jc w:val="center"/>
              <w:rPr>
                <w:rFonts w:ascii="Gill Sans MT" w:hAnsi="Gill Sans MT" w:cs="Segoe UI"/>
                <w:bCs/>
                <w:color w:val="000000"/>
                <w:sz w:val="21"/>
                <w:szCs w:val="21"/>
                <w:lang w:val="sq-AL"/>
              </w:rPr>
            </w:pPr>
            <w:r>
              <w:rPr>
                <w:rFonts w:ascii="Gill Sans MT" w:hAnsi="Gill Sans MT" w:cs="Segoe UI"/>
                <w:bCs/>
                <w:color w:val="000000"/>
                <w:sz w:val="21"/>
                <w:szCs w:val="21"/>
                <w:lang w:val="sq-AL"/>
              </w:rPr>
              <w:t>ZIMP</w:t>
            </w:r>
          </w:p>
        </w:tc>
        <w:tc>
          <w:tcPr>
            <w:tcW w:w="2150" w:type="dxa"/>
            <w:shd w:val="clear" w:color="auto" w:fill="auto"/>
          </w:tcPr>
          <w:p w14:paraId="02CAA2F9" w14:textId="77777777" w:rsidR="00306EEE" w:rsidRPr="00306EEE" w:rsidRDefault="00306EEE" w:rsidP="00306EEE">
            <w:pPr>
              <w:autoSpaceDE w:val="0"/>
              <w:autoSpaceDN w:val="0"/>
              <w:adjustRightInd w:val="0"/>
              <w:jc w:val="right"/>
              <w:rPr>
                <w:rFonts w:ascii="Gill Sans MT" w:hAnsi="Gill Sans MT" w:cs="Segoe UI"/>
                <w:bCs/>
                <w:i/>
                <w:iCs/>
                <w:color w:val="000000"/>
                <w:sz w:val="21"/>
                <w:szCs w:val="21"/>
                <w:lang w:val="sq-AL"/>
              </w:rPr>
            </w:pPr>
            <w:r w:rsidRPr="00306EEE">
              <w:rPr>
                <w:rFonts w:ascii="Gill Sans MT" w:hAnsi="Gill Sans MT" w:cs="Segoe UI"/>
                <w:bCs/>
                <w:i/>
                <w:iCs/>
                <w:color w:val="000000"/>
                <w:sz w:val="21"/>
                <w:szCs w:val="21"/>
                <w:lang w:val="sq-AL"/>
              </w:rPr>
              <w:t xml:space="preserve">Ne vazhdimësi </w:t>
            </w:r>
          </w:p>
        </w:tc>
      </w:tr>
      <w:tr w:rsidR="00306EEE" w:rsidRPr="00306EEE" w14:paraId="1D07735D" w14:textId="77777777" w:rsidTr="00B27024">
        <w:tc>
          <w:tcPr>
            <w:tcW w:w="3420" w:type="dxa"/>
            <w:shd w:val="clear" w:color="auto" w:fill="auto"/>
          </w:tcPr>
          <w:p w14:paraId="121F0463" w14:textId="3CBC4F8C" w:rsidR="00306EEE" w:rsidRPr="00306EEE" w:rsidRDefault="00306EEE" w:rsidP="00306EEE">
            <w:pPr>
              <w:autoSpaceDE w:val="0"/>
              <w:autoSpaceDN w:val="0"/>
              <w:adjustRightInd w:val="0"/>
              <w:rPr>
                <w:rFonts w:ascii="Gill Sans MT" w:hAnsi="Gill Sans MT" w:cs="Segoe UI"/>
                <w:b/>
                <w:bCs/>
                <w:i/>
                <w:iCs/>
                <w:sz w:val="21"/>
                <w:szCs w:val="21"/>
                <w:lang w:val="sq-AL"/>
              </w:rPr>
            </w:pPr>
            <w:r w:rsidRPr="00306EEE">
              <w:rPr>
                <w:rFonts w:ascii="Gill Sans MT" w:hAnsi="Gill Sans MT" w:cs="Segoe UI"/>
                <w:b/>
                <w:bCs/>
                <w:i/>
                <w:iCs/>
                <w:sz w:val="21"/>
                <w:szCs w:val="21"/>
                <w:lang w:val="sq-AL"/>
              </w:rPr>
              <w:t xml:space="preserve">Përdorim </w:t>
            </w:r>
            <w:r w:rsidR="00746CEE">
              <w:rPr>
                <w:rFonts w:ascii="Gill Sans MT" w:hAnsi="Gill Sans MT" w:cs="Segoe UI"/>
                <w:b/>
                <w:bCs/>
                <w:i/>
                <w:iCs/>
                <w:sz w:val="21"/>
                <w:szCs w:val="21"/>
                <w:lang w:val="sq-AL"/>
              </w:rPr>
              <w:t xml:space="preserve">sistematik </w:t>
            </w:r>
            <w:r w:rsidRPr="00306EEE">
              <w:rPr>
                <w:rFonts w:ascii="Gill Sans MT" w:hAnsi="Gill Sans MT" w:cs="Segoe UI"/>
                <w:b/>
                <w:bCs/>
                <w:i/>
                <w:iCs/>
                <w:sz w:val="21"/>
                <w:szCs w:val="21"/>
                <w:lang w:val="sq-AL"/>
              </w:rPr>
              <w:t>i mediave të reja dhe platformave sociale në funksion të informimit, komunikimit dhe promovimit të aktiviteteve të komunës.</w:t>
            </w:r>
          </w:p>
          <w:p w14:paraId="4AF81784" w14:textId="77777777" w:rsidR="00306EEE" w:rsidRPr="00306EEE" w:rsidRDefault="00306EEE" w:rsidP="00306EEE">
            <w:pPr>
              <w:autoSpaceDE w:val="0"/>
              <w:autoSpaceDN w:val="0"/>
              <w:adjustRightInd w:val="0"/>
              <w:rPr>
                <w:rFonts w:ascii="Gill Sans MT" w:hAnsi="Gill Sans MT" w:cs="Segoe UI"/>
                <w:b/>
                <w:bCs/>
                <w:i/>
                <w:iCs/>
                <w:color w:val="000000"/>
                <w:sz w:val="21"/>
                <w:szCs w:val="21"/>
                <w:lang w:val="sq-AL"/>
              </w:rPr>
            </w:pPr>
          </w:p>
          <w:p w14:paraId="2AAAFCB8" w14:textId="77777777" w:rsidR="00306EEE" w:rsidRPr="00306EEE" w:rsidRDefault="00306EEE" w:rsidP="00306EEE">
            <w:pPr>
              <w:autoSpaceDE w:val="0"/>
              <w:autoSpaceDN w:val="0"/>
              <w:adjustRightInd w:val="0"/>
              <w:rPr>
                <w:rFonts w:ascii="Gill Sans MT" w:hAnsi="Gill Sans MT" w:cs="Segoe UI"/>
                <w:b/>
                <w:bCs/>
                <w:i/>
                <w:iCs/>
                <w:color w:val="000000"/>
                <w:sz w:val="21"/>
                <w:szCs w:val="21"/>
                <w:lang w:val="sq-AL"/>
              </w:rPr>
            </w:pPr>
          </w:p>
        </w:tc>
        <w:tc>
          <w:tcPr>
            <w:tcW w:w="3780" w:type="dxa"/>
            <w:shd w:val="clear" w:color="auto" w:fill="auto"/>
          </w:tcPr>
          <w:p w14:paraId="3FB7FF64" w14:textId="77777777" w:rsidR="00306EEE" w:rsidRDefault="00C7039B" w:rsidP="00306EEE">
            <w:pPr>
              <w:autoSpaceDE w:val="0"/>
              <w:autoSpaceDN w:val="0"/>
              <w:adjustRightInd w:val="0"/>
              <w:ind w:left="352"/>
              <w:jc w:val="center"/>
              <w:rPr>
                <w:rFonts w:ascii="Gill Sans MT" w:hAnsi="Gill Sans MT" w:cs="Segoe UI"/>
                <w:bCs/>
                <w:color w:val="000000"/>
                <w:sz w:val="21"/>
                <w:szCs w:val="21"/>
                <w:lang w:val="sq-AL"/>
              </w:rPr>
            </w:pPr>
            <w:r>
              <w:rPr>
                <w:rFonts w:ascii="Gill Sans MT" w:hAnsi="Gill Sans MT" w:cs="Segoe UI"/>
                <w:bCs/>
                <w:color w:val="000000"/>
                <w:sz w:val="21"/>
                <w:szCs w:val="21"/>
                <w:lang w:val="sq-AL"/>
              </w:rPr>
              <w:t>ZIMP</w:t>
            </w:r>
          </w:p>
          <w:p w14:paraId="7CADE98B" w14:textId="08C256DB" w:rsidR="00524F81" w:rsidRPr="00306EEE" w:rsidRDefault="00524F81" w:rsidP="00306EEE">
            <w:pPr>
              <w:autoSpaceDE w:val="0"/>
              <w:autoSpaceDN w:val="0"/>
              <w:adjustRightInd w:val="0"/>
              <w:ind w:left="352"/>
              <w:jc w:val="center"/>
              <w:rPr>
                <w:rFonts w:ascii="Gill Sans MT" w:hAnsi="Gill Sans MT" w:cs="Segoe UI"/>
                <w:bCs/>
                <w:color w:val="000000"/>
                <w:sz w:val="21"/>
                <w:szCs w:val="21"/>
                <w:lang w:val="sq-AL"/>
              </w:rPr>
            </w:pPr>
            <w:r w:rsidRPr="00524F81">
              <w:rPr>
                <w:rFonts w:ascii="Gill Sans MT" w:hAnsi="Gill Sans MT" w:cs="Segoe UI"/>
                <w:bCs/>
                <w:color w:val="000000"/>
                <w:sz w:val="21"/>
                <w:szCs w:val="21"/>
                <w:lang w:val="sq-AL"/>
              </w:rPr>
              <w:t>Zyrtari për Marrëdhënie me Publikun</w:t>
            </w:r>
          </w:p>
        </w:tc>
        <w:tc>
          <w:tcPr>
            <w:tcW w:w="2150" w:type="dxa"/>
            <w:shd w:val="clear" w:color="auto" w:fill="auto"/>
          </w:tcPr>
          <w:p w14:paraId="36E57D5F" w14:textId="77777777" w:rsidR="00306EEE" w:rsidRPr="00306EEE" w:rsidRDefault="00306EEE" w:rsidP="00306EEE">
            <w:pPr>
              <w:autoSpaceDE w:val="0"/>
              <w:autoSpaceDN w:val="0"/>
              <w:adjustRightInd w:val="0"/>
              <w:jc w:val="right"/>
              <w:rPr>
                <w:rFonts w:ascii="Gill Sans MT" w:hAnsi="Gill Sans MT" w:cs="Segoe UI"/>
                <w:bCs/>
                <w:i/>
                <w:iCs/>
                <w:color w:val="000000"/>
                <w:sz w:val="21"/>
                <w:szCs w:val="21"/>
                <w:lang w:val="sq-AL"/>
              </w:rPr>
            </w:pPr>
            <w:r w:rsidRPr="00306EEE">
              <w:rPr>
                <w:rFonts w:ascii="Gill Sans MT" w:hAnsi="Gill Sans MT" w:cs="Segoe UI"/>
                <w:bCs/>
                <w:i/>
                <w:iCs/>
                <w:color w:val="000000"/>
                <w:sz w:val="21"/>
                <w:szCs w:val="21"/>
                <w:lang w:val="sq-AL"/>
              </w:rPr>
              <w:t xml:space="preserve">Në vazhdimësi </w:t>
            </w:r>
          </w:p>
        </w:tc>
      </w:tr>
      <w:tr w:rsidR="00306EEE" w:rsidRPr="00306EEE" w14:paraId="390E5218" w14:textId="77777777" w:rsidTr="00B27024">
        <w:tc>
          <w:tcPr>
            <w:tcW w:w="3420" w:type="dxa"/>
            <w:shd w:val="clear" w:color="auto" w:fill="auto"/>
          </w:tcPr>
          <w:p w14:paraId="41E1860F" w14:textId="77777777" w:rsidR="00306EEE" w:rsidRPr="00306EEE" w:rsidRDefault="00306EEE" w:rsidP="00306EEE">
            <w:pPr>
              <w:autoSpaceDE w:val="0"/>
              <w:autoSpaceDN w:val="0"/>
              <w:adjustRightInd w:val="0"/>
              <w:rPr>
                <w:rFonts w:ascii="Gill Sans MT" w:hAnsi="Gill Sans MT" w:cs="Segoe UI"/>
                <w:b/>
                <w:bCs/>
                <w:i/>
                <w:iCs/>
                <w:sz w:val="21"/>
                <w:szCs w:val="21"/>
                <w:lang w:val="sq-AL"/>
              </w:rPr>
            </w:pPr>
            <w:r w:rsidRPr="00306EEE">
              <w:rPr>
                <w:rFonts w:ascii="Gill Sans MT" w:hAnsi="Gill Sans MT" w:cs="Segoe UI"/>
                <w:b/>
                <w:bCs/>
                <w:i/>
                <w:iCs/>
                <w:sz w:val="21"/>
                <w:szCs w:val="21"/>
                <w:lang w:val="sq-AL"/>
              </w:rPr>
              <w:t xml:space="preserve">Monitorimi i rregullt i mediave </w:t>
            </w:r>
          </w:p>
          <w:p w14:paraId="03E0CE09" w14:textId="77777777" w:rsidR="00306EEE" w:rsidRPr="00306EEE" w:rsidRDefault="00306EEE" w:rsidP="00306EEE">
            <w:pPr>
              <w:autoSpaceDE w:val="0"/>
              <w:autoSpaceDN w:val="0"/>
              <w:adjustRightInd w:val="0"/>
              <w:rPr>
                <w:rFonts w:ascii="Gill Sans MT" w:hAnsi="Gill Sans MT" w:cs="Segoe UI"/>
                <w:b/>
                <w:bCs/>
                <w:i/>
                <w:iCs/>
                <w:color w:val="000000"/>
                <w:sz w:val="21"/>
                <w:szCs w:val="21"/>
                <w:lang w:val="sq-AL"/>
              </w:rPr>
            </w:pPr>
          </w:p>
          <w:p w14:paraId="624CE7EA" w14:textId="77777777" w:rsidR="00306EEE" w:rsidRPr="00306EEE" w:rsidRDefault="00306EEE" w:rsidP="00306EEE">
            <w:pPr>
              <w:autoSpaceDE w:val="0"/>
              <w:autoSpaceDN w:val="0"/>
              <w:adjustRightInd w:val="0"/>
              <w:rPr>
                <w:rFonts w:ascii="Gill Sans MT" w:hAnsi="Gill Sans MT" w:cs="Segoe UI"/>
                <w:b/>
                <w:bCs/>
                <w:i/>
                <w:iCs/>
                <w:color w:val="000000"/>
                <w:sz w:val="21"/>
                <w:szCs w:val="21"/>
                <w:lang w:val="sq-AL"/>
              </w:rPr>
            </w:pPr>
          </w:p>
        </w:tc>
        <w:tc>
          <w:tcPr>
            <w:tcW w:w="3780" w:type="dxa"/>
            <w:shd w:val="clear" w:color="auto" w:fill="auto"/>
          </w:tcPr>
          <w:p w14:paraId="432C2221" w14:textId="77777777" w:rsidR="00524F81" w:rsidRDefault="00C7039B" w:rsidP="00306EEE">
            <w:pPr>
              <w:autoSpaceDE w:val="0"/>
              <w:autoSpaceDN w:val="0"/>
              <w:adjustRightInd w:val="0"/>
              <w:ind w:left="352"/>
              <w:jc w:val="center"/>
              <w:rPr>
                <w:rFonts w:ascii="Gill Sans MT" w:hAnsi="Gill Sans MT" w:cs="Segoe UI"/>
                <w:bCs/>
                <w:color w:val="000000"/>
                <w:sz w:val="21"/>
                <w:szCs w:val="21"/>
                <w:lang w:val="sq-AL"/>
              </w:rPr>
            </w:pPr>
            <w:r>
              <w:rPr>
                <w:rFonts w:ascii="Gill Sans MT" w:hAnsi="Gill Sans MT" w:cs="Segoe UI"/>
                <w:bCs/>
                <w:color w:val="000000"/>
                <w:sz w:val="21"/>
                <w:szCs w:val="21"/>
                <w:lang w:val="sq-AL"/>
              </w:rPr>
              <w:t>ZIMP</w:t>
            </w:r>
          </w:p>
          <w:p w14:paraId="0CFDC2B4" w14:textId="77777777" w:rsidR="00524F81" w:rsidRDefault="00524F81" w:rsidP="00306EEE">
            <w:pPr>
              <w:autoSpaceDE w:val="0"/>
              <w:autoSpaceDN w:val="0"/>
              <w:adjustRightInd w:val="0"/>
              <w:ind w:left="352"/>
              <w:jc w:val="center"/>
              <w:rPr>
                <w:rFonts w:ascii="Gill Sans MT" w:hAnsi="Gill Sans MT" w:cs="Segoe UI"/>
                <w:bCs/>
                <w:color w:val="000000"/>
                <w:sz w:val="21"/>
                <w:szCs w:val="21"/>
                <w:lang w:val="sq-AL"/>
              </w:rPr>
            </w:pPr>
            <w:r w:rsidRPr="00524F81">
              <w:rPr>
                <w:rFonts w:ascii="Gill Sans MT" w:hAnsi="Gill Sans MT" w:cs="Segoe UI"/>
                <w:bCs/>
                <w:color w:val="000000"/>
                <w:sz w:val="21"/>
                <w:szCs w:val="21"/>
                <w:lang w:val="sq-AL"/>
              </w:rPr>
              <w:t>Zyrtari për Marrëdhënie me Publikun</w:t>
            </w:r>
          </w:p>
          <w:p w14:paraId="25F89FED" w14:textId="77777777" w:rsidR="00524F81" w:rsidRDefault="00524F81" w:rsidP="00306EEE">
            <w:pPr>
              <w:autoSpaceDE w:val="0"/>
              <w:autoSpaceDN w:val="0"/>
              <w:adjustRightInd w:val="0"/>
              <w:ind w:left="352"/>
              <w:jc w:val="center"/>
              <w:rPr>
                <w:rFonts w:ascii="Gill Sans MT" w:hAnsi="Gill Sans MT" w:cs="Segoe UI"/>
                <w:bCs/>
                <w:color w:val="000000"/>
                <w:sz w:val="21"/>
                <w:szCs w:val="21"/>
                <w:lang w:val="sq-AL"/>
              </w:rPr>
            </w:pPr>
          </w:p>
          <w:p w14:paraId="6815224B" w14:textId="7E232969" w:rsidR="00306EEE" w:rsidRPr="00306EEE" w:rsidRDefault="00C7039B" w:rsidP="00306EEE">
            <w:pPr>
              <w:autoSpaceDE w:val="0"/>
              <w:autoSpaceDN w:val="0"/>
              <w:adjustRightInd w:val="0"/>
              <w:ind w:left="352"/>
              <w:jc w:val="center"/>
              <w:rPr>
                <w:rFonts w:ascii="Gill Sans MT" w:hAnsi="Gill Sans MT" w:cs="Segoe UI"/>
                <w:bCs/>
                <w:color w:val="000000"/>
                <w:sz w:val="21"/>
                <w:szCs w:val="21"/>
                <w:lang w:val="sq-AL"/>
              </w:rPr>
            </w:pPr>
            <w:r w:rsidRPr="00306EEE">
              <w:rPr>
                <w:rFonts w:ascii="Gill Sans MT" w:hAnsi="Gill Sans MT" w:cs="Segoe UI"/>
                <w:bCs/>
                <w:color w:val="000000"/>
                <w:sz w:val="21"/>
                <w:szCs w:val="21"/>
                <w:lang w:val="sq-AL"/>
              </w:rPr>
              <w:t xml:space="preserve"> </w:t>
            </w:r>
          </w:p>
        </w:tc>
        <w:tc>
          <w:tcPr>
            <w:tcW w:w="2150" w:type="dxa"/>
            <w:shd w:val="clear" w:color="auto" w:fill="auto"/>
          </w:tcPr>
          <w:p w14:paraId="0DD17F53" w14:textId="77777777" w:rsidR="00306EEE" w:rsidRPr="00306EEE" w:rsidRDefault="00306EEE" w:rsidP="00306EEE">
            <w:pPr>
              <w:autoSpaceDE w:val="0"/>
              <w:autoSpaceDN w:val="0"/>
              <w:adjustRightInd w:val="0"/>
              <w:jc w:val="right"/>
              <w:rPr>
                <w:rFonts w:ascii="Gill Sans MT" w:hAnsi="Gill Sans MT" w:cs="Segoe UI"/>
                <w:bCs/>
                <w:i/>
                <w:iCs/>
                <w:color w:val="000000"/>
                <w:sz w:val="21"/>
                <w:szCs w:val="21"/>
                <w:lang w:val="sq-AL"/>
              </w:rPr>
            </w:pPr>
            <w:r w:rsidRPr="00306EEE">
              <w:rPr>
                <w:rFonts w:ascii="Gill Sans MT" w:hAnsi="Gill Sans MT" w:cs="Segoe UI"/>
                <w:bCs/>
                <w:i/>
                <w:iCs/>
                <w:color w:val="000000"/>
                <w:sz w:val="21"/>
                <w:szCs w:val="21"/>
                <w:lang w:val="sq-AL"/>
              </w:rPr>
              <w:t>Në vazhdimësi</w:t>
            </w:r>
          </w:p>
        </w:tc>
      </w:tr>
      <w:tr w:rsidR="00306EEE" w:rsidRPr="00306EEE" w14:paraId="0B9E6152" w14:textId="77777777" w:rsidTr="00B27024">
        <w:tc>
          <w:tcPr>
            <w:tcW w:w="3420" w:type="dxa"/>
            <w:shd w:val="clear" w:color="auto" w:fill="auto"/>
          </w:tcPr>
          <w:p w14:paraId="75702C5F" w14:textId="77777777" w:rsidR="00306EEE" w:rsidRPr="00306EEE" w:rsidRDefault="00306EEE" w:rsidP="00306EEE">
            <w:pPr>
              <w:autoSpaceDE w:val="0"/>
              <w:autoSpaceDN w:val="0"/>
              <w:adjustRightInd w:val="0"/>
              <w:rPr>
                <w:rFonts w:ascii="Gill Sans MT" w:hAnsi="Gill Sans MT" w:cs="Segoe UI"/>
                <w:b/>
                <w:bCs/>
                <w:i/>
                <w:iCs/>
                <w:sz w:val="21"/>
                <w:szCs w:val="21"/>
                <w:lang w:val="sq-AL"/>
              </w:rPr>
            </w:pPr>
            <w:bookmarkStart w:id="81" w:name="_Hlk79450528"/>
            <w:r w:rsidRPr="00306EEE">
              <w:rPr>
                <w:rFonts w:ascii="Gill Sans MT" w:hAnsi="Gill Sans MT" w:cs="Segoe UI"/>
                <w:b/>
                <w:bCs/>
                <w:i/>
                <w:iCs/>
                <w:sz w:val="21"/>
                <w:szCs w:val="21"/>
                <w:lang w:val="sq-AL"/>
              </w:rPr>
              <w:t xml:space="preserve">Kontakte të rregullta me përfaqësuesit lokal në diasporë </w:t>
            </w:r>
          </w:p>
          <w:p w14:paraId="6B63278E" w14:textId="77777777" w:rsidR="00306EEE" w:rsidRPr="00306EEE" w:rsidRDefault="00306EEE" w:rsidP="00306EEE">
            <w:pPr>
              <w:autoSpaceDE w:val="0"/>
              <w:autoSpaceDN w:val="0"/>
              <w:adjustRightInd w:val="0"/>
              <w:rPr>
                <w:rFonts w:ascii="Gill Sans MT" w:hAnsi="Gill Sans MT" w:cs="Segoe UI"/>
                <w:b/>
                <w:bCs/>
                <w:i/>
                <w:iCs/>
                <w:sz w:val="21"/>
                <w:szCs w:val="21"/>
                <w:lang w:val="sq-AL"/>
              </w:rPr>
            </w:pPr>
            <w:r w:rsidRPr="00306EEE">
              <w:rPr>
                <w:rFonts w:ascii="Gill Sans MT" w:hAnsi="Gill Sans MT" w:cs="Segoe UI"/>
                <w:b/>
                <w:bCs/>
                <w:i/>
                <w:iCs/>
                <w:sz w:val="21"/>
                <w:szCs w:val="21"/>
                <w:lang w:val="sq-AL"/>
              </w:rPr>
              <w:t xml:space="preserve">  </w:t>
            </w:r>
          </w:p>
          <w:p w14:paraId="55F153EB" w14:textId="77777777" w:rsidR="00306EEE" w:rsidRPr="00306EEE" w:rsidRDefault="00306EEE" w:rsidP="00306EEE">
            <w:pPr>
              <w:autoSpaceDE w:val="0"/>
              <w:autoSpaceDN w:val="0"/>
              <w:adjustRightInd w:val="0"/>
              <w:rPr>
                <w:rFonts w:ascii="Gill Sans MT" w:hAnsi="Gill Sans MT" w:cs="Segoe UI"/>
                <w:b/>
                <w:bCs/>
                <w:i/>
                <w:iCs/>
                <w:color w:val="000000"/>
                <w:sz w:val="21"/>
                <w:szCs w:val="21"/>
                <w:lang w:val="sq-AL"/>
              </w:rPr>
            </w:pPr>
          </w:p>
          <w:p w14:paraId="262D366A" w14:textId="77777777" w:rsidR="00306EEE" w:rsidRPr="00306EEE" w:rsidRDefault="00306EEE" w:rsidP="00306EEE">
            <w:pPr>
              <w:autoSpaceDE w:val="0"/>
              <w:autoSpaceDN w:val="0"/>
              <w:adjustRightInd w:val="0"/>
              <w:rPr>
                <w:rFonts w:ascii="Gill Sans MT" w:hAnsi="Gill Sans MT" w:cs="Segoe UI"/>
                <w:b/>
                <w:bCs/>
                <w:i/>
                <w:iCs/>
                <w:color w:val="000000"/>
                <w:sz w:val="21"/>
                <w:szCs w:val="21"/>
                <w:lang w:val="sq-AL"/>
              </w:rPr>
            </w:pPr>
          </w:p>
        </w:tc>
        <w:tc>
          <w:tcPr>
            <w:tcW w:w="3780" w:type="dxa"/>
            <w:shd w:val="clear" w:color="auto" w:fill="auto"/>
          </w:tcPr>
          <w:p w14:paraId="2F8D4465" w14:textId="77777777" w:rsidR="00306EEE" w:rsidRPr="00306EEE" w:rsidRDefault="00306EEE" w:rsidP="00306EEE">
            <w:pPr>
              <w:autoSpaceDE w:val="0"/>
              <w:autoSpaceDN w:val="0"/>
              <w:adjustRightInd w:val="0"/>
              <w:jc w:val="center"/>
              <w:rPr>
                <w:rFonts w:ascii="Gill Sans MT" w:hAnsi="Gill Sans MT" w:cs="Segoe UI"/>
                <w:bCs/>
                <w:color w:val="000000"/>
                <w:sz w:val="21"/>
                <w:szCs w:val="21"/>
                <w:lang w:val="sq-AL"/>
              </w:rPr>
            </w:pPr>
            <w:r w:rsidRPr="00306EEE">
              <w:rPr>
                <w:rFonts w:ascii="Gill Sans MT" w:hAnsi="Gill Sans MT" w:cs="Segoe UI"/>
                <w:bCs/>
                <w:color w:val="000000"/>
                <w:sz w:val="21"/>
                <w:szCs w:val="21"/>
                <w:lang w:val="sq-AL"/>
              </w:rPr>
              <w:t>Kryetari i Komunës</w:t>
            </w:r>
          </w:p>
          <w:p w14:paraId="59859FE5" w14:textId="77777777" w:rsidR="00306EEE" w:rsidRPr="00306EEE" w:rsidRDefault="00306EEE" w:rsidP="00306EEE">
            <w:pPr>
              <w:autoSpaceDE w:val="0"/>
              <w:autoSpaceDN w:val="0"/>
              <w:adjustRightInd w:val="0"/>
              <w:jc w:val="center"/>
              <w:rPr>
                <w:rFonts w:ascii="Gill Sans MT" w:hAnsi="Gill Sans MT" w:cs="Segoe UI"/>
                <w:bCs/>
                <w:color w:val="000000"/>
                <w:sz w:val="21"/>
                <w:szCs w:val="21"/>
                <w:lang w:val="sq-AL"/>
              </w:rPr>
            </w:pPr>
            <w:r w:rsidRPr="00306EEE">
              <w:rPr>
                <w:rFonts w:ascii="Gill Sans MT" w:hAnsi="Gill Sans MT" w:cs="Segoe UI"/>
                <w:bCs/>
                <w:color w:val="000000"/>
                <w:sz w:val="21"/>
                <w:szCs w:val="21"/>
                <w:lang w:val="sq-AL"/>
              </w:rPr>
              <w:t xml:space="preserve">Nënkryetari i Komunës </w:t>
            </w:r>
          </w:p>
          <w:p w14:paraId="7653FFC9" w14:textId="77777777" w:rsidR="00306EEE" w:rsidRPr="00306EEE" w:rsidRDefault="00306EEE" w:rsidP="00306EEE">
            <w:pPr>
              <w:autoSpaceDE w:val="0"/>
              <w:autoSpaceDN w:val="0"/>
              <w:adjustRightInd w:val="0"/>
              <w:jc w:val="center"/>
              <w:rPr>
                <w:rFonts w:ascii="Gill Sans MT" w:hAnsi="Gill Sans MT" w:cs="Segoe UI"/>
                <w:bCs/>
                <w:color w:val="000000"/>
                <w:sz w:val="21"/>
                <w:szCs w:val="21"/>
                <w:lang w:val="sq-AL"/>
              </w:rPr>
            </w:pPr>
            <w:r w:rsidRPr="00306EEE">
              <w:rPr>
                <w:rFonts w:ascii="Gill Sans MT" w:hAnsi="Gill Sans MT" w:cs="Segoe UI"/>
                <w:bCs/>
                <w:color w:val="000000"/>
                <w:sz w:val="21"/>
                <w:szCs w:val="21"/>
                <w:lang w:val="sq-AL"/>
              </w:rPr>
              <w:t>Zyra IT</w:t>
            </w:r>
          </w:p>
        </w:tc>
        <w:tc>
          <w:tcPr>
            <w:tcW w:w="2150" w:type="dxa"/>
            <w:shd w:val="clear" w:color="auto" w:fill="auto"/>
          </w:tcPr>
          <w:p w14:paraId="0F88BBEE" w14:textId="77777777" w:rsidR="00306EEE" w:rsidRPr="00306EEE" w:rsidRDefault="00306EEE" w:rsidP="00306EEE">
            <w:pPr>
              <w:autoSpaceDE w:val="0"/>
              <w:autoSpaceDN w:val="0"/>
              <w:adjustRightInd w:val="0"/>
              <w:jc w:val="right"/>
              <w:rPr>
                <w:rFonts w:ascii="Gill Sans MT" w:hAnsi="Gill Sans MT" w:cs="Segoe UI"/>
                <w:bCs/>
                <w:i/>
                <w:iCs/>
                <w:color w:val="000000"/>
                <w:sz w:val="21"/>
                <w:szCs w:val="21"/>
                <w:lang w:val="sq-AL"/>
              </w:rPr>
            </w:pPr>
            <w:r w:rsidRPr="00306EEE">
              <w:rPr>
                <w:rFonts w:ascii="Gill Sans MT" w:hAnsi="Gill Sans MT" w:cs="Segoe UI"/>
                <w:bCs/>
                <w:i/>
                <w:iCs/>
                <w:color w:val="000000"/>
                <w:sz w:val="21"/>
                <w:szCs w:val="21"/>
                <w:lang w:val="sq-AL"/>
              </w:rPr>
              <w:t>Në vazhdimësi</w:t>
            </w:r>
          </w:p>
        </w:tc>
      </w:tr>
      <w:tr w:rsidR="00306EEE" w:rsidRPr="00306EEE" w14:paraId="073085BF" w14:textId="77777777" w:rsidTr="00B27024">
        <w:tc>
          <w:tcPr>
            <w:tcW w:w="3420" w:type="dxa"/>
            <w:shd w:val="clear" w:color="auto" w:fill="auto"/>
          </w:tcPr>
          <w:p w14:paraId="560841AF" w14:textId="77777777" w:rsidR="00306EEE" w:rsidRPr="00306EEE" w:rsidRDefault="00306EEE" w:rsidP="00306EEE">
            <w:pPr>
              <w:autoSpaceDE w:val="0"/>
              <w:autoSpaceDN w:val="0"/>
              <w:adjustRightInd w:val="0"/>
              <w:rPr>
                <w:rFonts w:ascii="Gill Sans MT" w:hAnsi="Gill Sans MT" w:cs="Segoe UI"/>
                <w:b/>
                <w:bCs/>
                <w:i/>
                <w:iCs/>
                <w:color w:val="000000"/>
                <w:sz w:val="21"/>
                <w:szCs w:val="21"/>
                <w:lang w:val="sq-AL"/>
              </w:rPr>
            </w:pPr>
            <w:r w:rsidRPr="00306EEE">
              <w:rPr>
                <w:rFonts w:ascii="Gill Sans MT" w:hAnsi="Gill Sans MT" w:cs="Segoe UI"/>
                <w:b/>
                <w:bCs/>
                <w:i/>
                <w:iCs/>
                <w:sz w:val="21"/>
                <w:szCs w:val="21"/>
                <w:lang w:val="sq-AL"/>
              </w:rPr>
              <w:t xml:space="preserve">Transmetimi i seancave të Kuvendit të Komunës nëpërmjet </w:t>
            </w:r>
            <w:proofErr w:type="spellStart"/>
            <w:r w:rsidRPr="00306EEE">
              <w:rPr>
                <w:rFonts w:ascii="Gill Sans MT" w:hAnsi="Gill Sans MT" w:cs="Segoe UI"/>
                <w:b/>
                <w:bCs/>
                <w:i/>
                <w:iCs/>
                <w:sz w:val="21"/>
                <w:szCs w:val="21"/>
                <w:lang w:val="sq-AL"/>
              </w:rPr>
              <w:t>websajtit</w:t>
            </w:r>
            <w:proofErr w:type="spellEnd"/>
            <w:r w:rsidRPr="00306EEE">
              <w:rPr>
                <w:rFonts w:ascii="Gill Sans MT" w:hAnsi="Gill Sans MT" w:cs="Segoe UI"/>
                <w:b/>
                <w:bCs/>
                <w:i/>
                <w:iCs/>
                <w:sz w:val="21"/>
                <w:szCs w:val="21"/>
                <w:lang w:val="sq-AL"/>
              </w:rPr>
              <w:t xml:space="preserve"> dhe kanalit në </w:t>
            </w:r>
            <w:proofErr w:type="spellStart"/>
            <w:r w:rsidRPr="00306EEE">
              <w:rPr>
                <w:rFonts w:ascii="Gill Sans MT" w:hAnsi="Gill Sans MT" w:cs="Segoe UI"/>
                <w:b/>
                <w:bCs/>
                <w:i/>
                <w:iCs/>
                <w:sz w:val="21"/>
                <w:szCs w:val="21"/>
                <w:lang w:val="sq-AL"/>
              </w:rPr>
              <w:t>YouTube</w:t>
            </w:r>
            <w:proofErr w:type="spellEnd"/>
            <w:r w:rsidRPr="00306EEE">
              <w:rPr>
                <w:rFonts w:ascii="Gill Sans MT" w:hAnsi="Gill Sans MT" w:cs="Segoe UI"/>
                <w:b/>
                <w:bCs/>
                <w:i/>
                <w:iCs/>
                <w:sz w:val="21"/>
                <w:szCs w:val="21"/>
                <w:lang w:val="sq-AL"/>
              </w:rPr>
              <w:t xml:space="preserve"> </w:t>
            </w:r>
          </w:p>
        </w:tc>
        <w:tc>
          <w:tcPr>
            <w:tcW w:w="3780" w:type="dxa"/>
            <w:shd w:val="clear" w:color="auto" w:fill="auto"/>
          </w:tcPr>
          <w:p w14:paraId="18BCE9FD" w14:textId="77777777" w:rsidR="00C7039B" w:rsidRDefault="00C7039B" w:rsidP="00306EEE">
            <w:pPr>
              <w:autoSpaceDE w:val="0"/>
              <w:autoSpaceDN w:val="0"/>
              <w:adjustRightInd w:val="0"/>
              <w:ind w:left="352"/>
              <w:jc w:val="center"/>
              <w:rPr>
                <w:rFonts w:ascii="Gill Sans MT" w:hAnsi="Gill Sans MT" w:cs="Segoe UI"/>
                <w:bCs/>
                <w:color w:val="000000"/>
                <w:sz w:val="21"/>
                <w:szCs w:val="21"/>
                <w:lang w:val="sq-AL"/>
              </w:rPr>
            </w:pPr>
            <w:r>
              <w:rPr>
                <w:rFonts w:ascii="Gill Sans MT" w:hAnsi="Gill Sans MT" w:cs="Segoe UI"/>
                <w:bCs/>
                <w:color w:val="000000"/>
                <w:sz w:val="21"/>
                <w:szCs w:val="21"/>
                <w:lang w:val="sq-AL"/>
              </w:rPr>
              <w:t>ZIMP</w:t>
            </w:r>
            <w:r w:rsidRPr="00306EEE">
              <w:rPr>
                <w:rFonts w:ascii="Gill Sans MT" w:hAnsi="Gill Sans MT" w:cs="Segoe UI"/>
                <w:bCs/>
                <w:color w:val="000000"/>
                <w:sz w:val="21"/>
                <w:szCs w:val="21"/>
                <w:lang w:val="sq-AL"/>
              </w:rPr>
              <w:t xml:space="preserve"> </w:t>
            </w:r>
          </w:p>
          <w:p w14:paraId="67457370" w14:textId="62CACA39" w:rsidR="00306EEE" w:rsidRPr="00306EEE" w:rsidRDefault="00306EEE" w:rsidP="00306EEE">
            <w:pPr>
              <w:autoSpaceDE w:val="0"/>
              <w:autoSpaceDN w:val="0"/>
              <w:adjustRightInd w:val="0"/>
              <w:ind w:left="352"/>
              <w:jc w:val="center"/>
              <w:rPr>
                <w:rFonts w:ascii="Gill Sans MT" w:hAnsi="Gill Sans MT" w:cs="Segoe UI"/>
                <w:bCs/>
                <w:color w:val="000000"/>
                <w:sz w:val="21"/>
                <w:szCs w:val="21"/>
                <w:lang w:val="sq-AL"/>
              </w:rPr>
            </w:pPr>
            <w:r w:rsidRPr="00306EEE">
              <w:rPr>
                <w:rFonts w:ascii="Gill Sans MT" w:hAnsi="Gill Sans MT" w:cs="Segoe UI"/>
                <w:bCs/>
                <w:color w:val="000000"/>
                <w:sz w:val="21"/>
                <w:szCs w:val="21"/>
                <w:lang w:val="sq-AL"/>
              </w:rPr>
              <w:t>Zyra IT</w:t>
            </w:r>
          </w:p>
        </w:tc>
        <w:tc>
          <w:tcPr>
            <w:tcW w:w="2150" w:type="dxa"/>
            <w:shd w:val="clear" w:color="auto" w:fill="auto"/>
          </w:tcPr>
          <w:p w14:paraId="6E6A8300" w14:textId="77777777" w:rsidR="00306EEE" w:rsidRPr="00306EEE" w:rsidRDefault="00306EEE" w:rsidP="00306EEE">
            <w:pPr>
              <w:autoSpaceDE w:val="0"/>
              <w:autoSpaceDN w:val="0"/>
              <w:adjustRightInd w:val="0"/>
              <w:jc w:val="right"/>
              <w:rPr>
                <w:rFonts w:ascii="Gill Sans MT" w:hAnsi="Gill Sans MT" w:cs="Segoe UI"/>
                <w:bCs/>
                <w:i/>
                <w:iCs/>
                <w:color w:val="000000"/>
                <w:sz w:val="21"/>
                <w:szCs w:val="21"/>
                <w:lang w:val="sq-AL"/>
              </w:rPr>
            </w:pPr>
            <w:r w:rsidRPr="00306EEE">
              <w:rPr>
                <w:rFonts w:ascii="Gill Sans MT" w:hAnsi="Gill Sans MT" w:cs="Segoe UI"/>
                <w:bCs/>
                <w:i/>
                <w:iCs/>
                <w:color w:val="000000"/>
                <w:sz w:val="21"/>
                <w:szCs w:val="21"/>
                <w:lang w:val="sq-AL"/>
              </w:rPr>
              <w:t>Në vazhdimësi</w:t>
            </w:r>
          </w:p>
        </w:tc>
      </w:tr>
      <w:bookmarkEnd w:id="81"/>
    </w:tbl>
    <w:p w14:paraId="6B87B5D8" w14:textId="77777777" w:rsidR="00306EEE" w:rsidRPr="00306EEE" w:rsidRDefault="00306EEE" w:rsidP="00306EEE">
      <w:pPr>
        <w:autoSpaceDE w:val="0"/>
        <w:autoSpaceDN w:val="0"/>
        <w:adjustRightInd w:val="0"/>
        <w:spacing w:after="0" w:line="240" w:lineRule="auto"/>
        <w:rPr>
          <w:rFonts w:ascii="Gill Sans MT" w:eastAsia="Calibri" w:hAnsi="Gill Sans MT" w:cs="Segoe UI"/>
          <w:color w:val="000000"/>
          <w:lang w:val="en-US"/>
        </w:rPr>
      </w:pPr>
    </w:p>
    <w:p w14:paraId="305DFC7C" w14:textId="42B2F688" w:rsidR="008F5A0A" w:rsidRPr="00306EEE" w:rsidRDefault="008F5A0A" w:rsidP="00306EEE">
      <w:pPr>
        <w:autoSpaceDE w:val="0"/>
        <w:autoSpaceDN w:val="0"/>
        <w:adjustRightInd w:val="0"/>
        <w:spacing w:after="0" w:line="240" w:lineRule="auto"/>
        <w:rPr>
          <w:rFonts w:ascii="Gill Sans MT" w:eastAsia="Calibri" w:hAnsi="Gill Sans MT" w:cs="Segoe UI"/>
          <w:b/>
          <w:bCs/>
          <w:color w:val="1F497D"/>
        </w:rPr>
      </w:pPr>
    </w:p>
    <w:p w14:paraId="3FF5173D" w14:textId="77777777" w:rsidR="00306EEE" w:rsidRPr="00306EEE" w:rsidRDefault="00306EEE" w:rsidP="00306EEE">
      <w:pPr>
        <w:autoSpaceDE w:val="0"/>
        <w:autoSpaceDN w:val="0"/>
        <w:adjustRightInd w:val="0"/>
        <w:spacing w:after="0" w:line="240" w:lineRule="auto"/>
        <w:rPr>
          <w:rFonts w:ascii="Gill Sans MT" w:eastAsia="Calibri" w:hAnsi="Gill Sans MT" w:cs="Segoe UI"/>
          <w:b/>
          <w:bCs/>
          <w:color w:val="1F497D"/>
        </w:rPr>
      </w:pPr>
    </w:p>
    <w:tbl>
      <w:tblPr>
        <w:tblStyle w:val="TableGrid1"/>
        <w:tblW w:w="9355" w:type="dxa"/>
        <w:tblLook w:val="04A0" w:firstRow="1" w:lastRow="0" w:firstColumn="1" w:lastColumn="0" w:noHBand="0" w:noVBand="1"/>
      </w:tblPr>
      <w:tblGrid>
        <w:gridCol w:w="3302"/>
        <w:gridCol w:w="2880"/>
        <w:gridCol w:w="1553"/>
        <w:gridCol w:w="1620"/>
      </w:tblGrid>
      <w:tr w:rsidR="00306EEE" w:rsidRPr="00306EEE" w14:paraId="05B879BE" w14:textId="77777777" w:rsidTr="00FD38CC">
        <w:trPr>
          <w:trHeight w:val="430"/>
        </w:trPr>
        <w:tc>
          <w:tcPr>
            <w:tcW w:w="9355" w:type="dxa"/>
            <w:gridSpan w:val="4"/>
            <w:shd w:val="clear" w:color="auto" w:fill="auto"/>
          </w:tcPr>
          <w:p w14:paraId="388948BE" w14:textId="7DA8912C" w:rsidR="00306EEE" w:rsidRPr="00306EEE" w:rsidRDefault="00306EEE" w:rsidP="00306EEE">
            <w:pPr>
              <w:autoSpaceDE w:val="0"/>
              <w:autoSpaceDN w:val="0"/>
              <w:adjustRightInd w:val="0"/>
              <w:spacing w:before="120" w:after="120"/>
              <w:rPr>
                <w:rFonts w:ascii="Gill Sans MT" w:hAnsi="Gill Sans MT" w:cs="Segoe UI"/>
                <w:color w:val="C00000"/>
                <w:shd w:val="clear" w:color="auto" w:fill="FFFFFF"/>
                <w:lang w:val="sq-AL"/>
              </w:rPr>
            </w:pPr>
            <w:bookmarkStart w:id="82" w:name="_Hlk51928812"/>
            <w:r w:rsidRPr="008F5A0A">
              <w:rPr>
                <w:rFonts w:ascii="Gill Sans MT" w:hAnsi="Gill Sans MT" w:cs="Segoe UI"/>
                <w:b/>
                <w:bCs/>
                <w:shd w:val="clear" w:color="auto" w:fill="FFFFFF"/>
                <w:lang w:val="sq-AL"/>
              </w:rPr>
              <w:t>OBJEKTIVI 3:</w:t>
            </w:r>
            <w:r w:rsidRPr="008F5A0A">
              <w:rPr>
                <w:rFonts w:ascii="Gill Sans MT" w:hAnsi="Gill Sans MT" w:cs="Segoe UI"/>
                <w:shd w:val="clear" w:color="auto" w:fill="FFFFFF"/>
                <w:lang w:val="sq-AL"/>
              </w:rPr>
              <w:t xml:space="preserve"> </w:t>
            </w:r>
            <w:r w:rsidR="00524F81" w:rsidRPr="008F5A0A">
              <w:rPr>
                <w:rFonts w:ascii="Gill Sans MT" w:hAnsi="Gill Sans MT" w:cs="Segoe UI"/>
                <w:shd w:val="clear" w:color="auto" w:fill="FFFFFF"/>
                <w:lang w:val="sq-AL"/>
              </w:rPr>
              <w:t xml:space="preserve">RRITJA E TRANSPARENCËS DHE PJESËMARRJES SË QYTETARËVE NË VENDIMMARRJE </w:t>
            </w:r>
            <w:r w:rsidRPr="008F5A0A">
              <w:rPr>
                <w:rFonts w:ascii="Gill Sans MT" w:hAnsi="Gill Sans MT" w:cs="Segoe UI"/>
                <w:shd w:val="clear" w:color="auto" w:fill="FFFFFF"/>
                <w:lang w:val="sq-AL"/>
              </w:rPr>
              <w:t xml:space="preserve">(AKTIVITETE TË VEÇANTA) </w:t>
            </w:r>
          </w:p>
        </w:tc>
      </w:tr>
      <w:tr w:rsidR="00306EEE" w:rsidRPr="00306EEE" w14:paraId="44C71684" w14:textId="77777777" w:rsidTr="003C2994">
        <w:trPr>
          <w:trHeight w:val="485"/>
        </w:trPr>
        <w:tc>
          <w:tcPr>
            <w:tcW w:w="3302" w:type="dxa"/>
            <w:shd w:val="clear" w:color="auto" w:fill="F2F2F2" w:themeFill="background1" w:themeFillShade="F2"/>
          </w:tcPr>
          <w:p w14:paraId="0C24F909" w14:textId="4CC27C5A" w:rsidR="00306EEE" w:rsidRPr="00306EEE" w:rsidRDefault="00306EEE" w:rsidP="00306EEE">
            <w:pPr>
              <w:autoSpaceDE w:val="0"/>
              <w:autoSpaceDN w:val="0"/>
              <w:adjustRightInd w:val="0"/>
              <w:spacing w:after="120"/>
              <w:rPr>
                <w:rFonts w:ascii="Gill Sans MT" w:hAnsi="Gill Sans MT" w:cs="Segoe UI"/>
                <w:b/>
                <w:bCs/>
                <w:sz w:val="21"/>
                <w:szCs w:val="21"/>
                <w:lang w:val="sq-AL"/>
              </w:rPr>
            </w:pPr>
            <w:r w:rsidRPr="00306EEE">
              <w:rPr>
                <w:rFonts w:ascii="Gill Sans MT" w:hAnsi="Gill Sans MT" w:cs="Segoe UI"/>
                <w:b/>
                <w:bCs/>
                <w:sz w:val="21"/>
                <w:szCs w:val="21"/>
                <w:lang w:val="sq-AL"/>
              </w:rPr>
              <w:t xml:space="preserve">AKTIVITETI </w:t>
            </w:r>
          </w:p>
        </w:tc>
        <w:tc>
          <w:tcPr>
            <w:tcW w:w="2880" w:type="dxa"/>
            <w:shd w:val="clear" w:color="auto" w:fill="F2F2F2" w:themeFill="background1" w:themeFillShade="F2"/>
          </w:tcPr>
          <w:p w14:paraId="2412E997" w14:textId="39E41CE2" w:rsidR="00306EEE" w:rsidRPr="00306EEE" w:rsidRDefault="00306EEE" w:rsidP="00306EEE">
            <w:pPr>
              <w:autoSpaceDE w:val="0"/>
              <w:autoSpaceDN w:val="0"/>
              <w:adjustRightInd w:val="0"/>
              <w:spacing w:after="120"/>
              <w:jc w:val="center"/>
              <w:rPr>
                <w:rFonts w:ascii="Gill Sans MT" w:hAnsi="Gill Sans MT" w:cs="Segoe UI"/>
                <w:b/>
                <w:bCs/>
                <w:sz w:val="21"/>
                <w:szCs w:val="21"/>
                <w:lang w:val="sq-AL"/>
              </w:rPr>
            </w:pPr>
            <w:r w:rsidRPr="00306EEE">
              <w:rPr>
                <w:rFonts w:ascii="Gill Sans MT" w:hAnsi="Gill Sans MT" w:cs="Segoe UI"/>
                <w:b/>
                <w:bCs/>
                <w:sz w:val="21"/>
                <w:szCs w:val="21"/>
                <w:lang w:val="sq-AL"/>
              </w:rPr>
              <w:t>PËRGJEGJËSIA</w:t>
            </w:r>
          </w:p>
        </w:tc>
        <w:tc>
          <w:tcPr>
            <w:tcW w:w="1553" w:type="dxa"/>
            <w:shd w:val="clear" w:color="auto" w:fill="F2F2F2" w:themeFill="background1" w:themeFillShade="F2"/>
          </w:tcPr>
          <w:p w14:paraId="59446103" w14:textId="2A1F517A" w:rsidR="00306EEE" w:rsidRPr="00306EEE" w:rsidRDefault="00306EEE" w:rsidP="00306EEE">
            <w:pPr>
              <w:autoSpaceDE w:val="0"/>
              <w:autoSpaceDN w:val="0"/>
              <w:adjustRightInd w:val="0"/>
              <w:spacing w:after="120"/>
              <w:jc w:val="center"/>
              <w:rPr>
                <w:rFonts w:ascii="Gill Sans MT" w:hAnsi="Gill Sans MT" w:cs="Segoe UI"/>
                <w:b/>
                <w:bCs/>
                <w:sz w:val="21"/>
                <w:szCs w:val="21"/>
                <w:lang w:val="sq-AL"/>
              </w:rPr>
            </w:pPr>
            <w:r w:rsidRPr="00306EEE">
              <w:rPr>
                <w:rFonts w:ascii="Gill Sans MT" w:hAnsi="Gill Sans MT" w:cs="Segoe UI"/>
                <w:b/>
                <w:bCs/>
                <w:sz w:val="21"/>
                <w:szCs w:val="21"/>
                <w:lang w:val="sq-AL"/>
              </w:rPr>
              <w:t>KOHA</w:t>
            </w:r>
          </w:p>
        </w:tc>
        <w:tc>
          <w:tcPr>
            <w:tcW w:w="1620" w:type="dxa"/>
            <w:shd w:val="clear" w:color="auto" w:fill="F2F2F2" w:themeFill="background1" w:themeFillShade="F2"/>
          </w:tcPr>
          <w:p w14:paraId="5A5688B3" w14:textId="2B8EF2D2" w:rsidR="00126960" w:rsidRPr="00306EEE" w:rsidRDefault="00306EEE" w:rsidP="003C2994">
            <w:pPr>
              <w:autoSpaceDE w:val="0"/>
              <w:autoSpaceDN w:val="0"/>
              <w:adjustRightInd w:val="0"/>
              <w:spacing w:after="120"/>
              <w:jc w:val="right"/>
              <w:rPr>
                <w:rFonts w:ascii="Gill Sans MT" w:hAnsi="Gill Sans MT" w:cs="Segoe UI"/>
                <w:b/>
                <w:bCs/>
                <w:sz w:val="21"/>
                <w:szCs w:val="21"/>
                <w:lang w:val="sq-AL"/>
              </w:rPr>
            </w:pPr>
            <w:r w:rsidRPr="00306EEE">
              <w:rPr>
                <w:rFonts w:ascii="Gill Sans MT" w:hAnsi="Gill Sans MT" w:cs="Segoe UI"/>
                <w:b/>
                <w:bCs/>
                <w:sz w:val="21"/>
                <w:szCs w:val="21"/>
                <w:lang w:val="sq-AL"/>
              </w:rPr>
              <w:t>KOSTOJA (€)</w:t>
            </w:r>
          </w:p>
        </w:tc>
      </w:tr>
      <w:tr w:rsidR="00126960" w14:paraId="218A57AB" w14:textId="77777777" w:rsidTr="00FD38CC">
        <w:tc>
          <w:tcPr>
            <w:tcW w:w="3302" w:type="dxa"/>
            <w:shd w:val="clear" w:color="auto" w:fill="auto"/>
          </w:tcPr>
          <w:p w14:paraId="0CE56CED" w14:textId="77777777" w:rsidR="00126960" w:rsidRPr="00126960" w:rsidRDefault="00126960" w:rsidP="00126960">
            <w:pPr>
              <w:autoSpaceDE w:val="0"/>
              <w:autoSpaceDN w:val="0"/>
              <w:adjustRightInd w:val="0"/>
              <w:rPr>
                <w:rFonts w:ascii="Gill Sans MT" w:hAnsi="Gill Sans MT" w:cs="Segoe UI"/>
                <w:b/>
                <w:bCs/>
                <w:i/>
                <w:iCs/>
                <w:color w:val="000000"/>
                <w:sz w:val="21"/>
                <w:szCs w:val="21"/>
                <w:lang w:val="sq-AL"/>
              </w:rPr>
            </w:pPr>
            <w:r w:rsidRPr="00126960">
              <w:rPr>
                <w:rFonts w:ascii="Gill Sans MT" w:hAnsi="Gill Sans MT" w:cs="Segoe UI"/>
                <w:b/>
                <w:bCs/>
                <w:i/>
                <w:iCs/>
                <w:color w:val="000000"/>
                <w:sz w:val="21"/>
                <w:szCs w:val="21"/>
                <w:lang w:val="sq-AL"/>
              </w:rPr>
              <w:t xml:space="preserve">Krijimi i listave të kategorizuara të kontakteve me audiencat e jashtme </w:t>
            </w:r>
          </w:p>
          <w:p w14:paraId="58907ED0" w14:textId="77777777" w:rsidR="00126960" w:rsidRPr="00126960" w:rsidRDefault="00126960" w:rsidP="00126960">
            <w:pPr>
              <w:autoSpaceDE w:val="0"/>
              <w:autoSpaceDN w:val="0"/>
              <w:adjustRightInd w:val="0"/>
              <w:rPr>
                <w:rFonts w:ascii="Gill Sans MT" w:hAnsi="Gill Sans MT" w:cs="Segoe UI"/>
                <w:b/>
                <w:bCs/>
                <w:i/>
                <w:iCs/>
                <w:color w:val="000000"/>
                <w:sz w:val="21"/>
                <w:szCs w:val="21"/>
                <w:lang w:val="sq-AL"/>
              </w:rPr>
            </w:pPr>
          </w:p>
          <w:p w14:paraId="78438F65" w14:textId="77777777" w:rsidR="00126960" w:rsidRPr="00126960" w:rsidRDefault="00126960" w:rsidP="00126960">
            <w:pPr>
              <w:autoSpaceDE w:val="0"/>
              <w:autoSpaceDN w:val="0"/>
              <w:adjustRightInd w:val="0"/>
              <w:rPr>
                <w:rFonts w:ascii="Gill Sans MT" w:hAnsi="Gill Sans MT" w:cs="Segoe UI"/>
                <w:b/>
                <w:i/>
                <w:iCs/>
                <w:color w:val="000000"/>
                <w:sz w:val="21"/>
                <w:szCs w:val="21"/>
                <w:lang w:val="sq-AL"/>
              </w:rPr>
            </w:pPr>
          </w:p>
        </w:tc>
        <w:tc>
          <w:tcPr>
            <w:tcW w:w="2880" w:type="dxa"/>
            <w:shd w:val="clear" w:color="auto" w:fill="auto"/>
          </w:tcPr>
          <w:p w14:paraId="3A5DCCAD" w14:textId="77777777" w:rsidR="00126960" w:rsidRPr="00126960" w:rsidRDefault="00126960" w:rsidP="00126960">
            <w:pPr>
              <w:autoSpaceDE w:val="0"/>
              <w:autoSpaceDN w:val="0"/>
              <w:adjustRightInd w:val="0"/>
              <w:jc w:val="center"/>
              <w:rPr>
                <w:rFonts w:ascii="Gill Sans MT" w:hAnsi="Gill Sans MT" w:cs="Segoe UI"/>
                <w:bCs/>
                <w:color w:val="000000"/>
                <w:sz w:val="21"/>
                <w:szCs w:val="21"/>
                <w:lang w:val="sq-AL"/>
              </w:rPr>
            </w:pPr>
            <w:r w:rsidRPr="00126960">
              <w:rPr>
                <w:rFonts w:ascii="Gill Sans MT" w:hAnsi="Gill Sans MT" w:cs="Segoe UI"/>
                <w:bCs/>
                <w:color w:val="000000"/>
                <w:sz w:val="21"/>
                <w:szCs w:val="21"/>
                <w:lang w:val="sq-AL"/>
              </w:rPr>
              <w:t xml:space="preserve">Shefi i kabinetit të kryetarit </w:t>
            </w:r>
          </w:p>
          <w:p w14:paraId="3B81DDE4" w14:textId="60283CAC" w:rsidR="00126960" w:rsidRPr="00126960" w:rsidRDefault="00126960" w:rsidP="00126960">
            <w:pPr>
              <w:autoSpaceDE w:val="0"/>
              <w:autoSpaceDN w:val="0"/>
              <w:adjustRightInd w:val="0"/>
              <w:jc w:val="center"/>
              <w:rPr>
                <w:rFonts w:ascii="Gill Sans MT" w:hAnsi="Gill Sans MT" w:cs="Segoe UI"/>
                <w:bCs/>
                <w:color w:val="000000"/>
                <w:sz w:val="21"/>
                <w:szCs w:val="21"/>
                <w:lang w:val="sq-AL"/>
              </w:rPr>
            </w:pPr>
            <w:r w:rsidRPr="00126960">
              <w:rPr>
                <w:rFonts w:ascii="Gill Sans MT" w:hAnsi="Gill Sans MT" w:cs="Segoe UI"/>
                <w:bCs/>
                <w:color w:val="000000"/>
                <w:sz w:val="21"/>
                <w:szCs w:val="21"/>
                <w:lang w:val="sq-AL"/>
              </w:rPr>
              <w:t>ZIMP</w:t>
            </w:r>
          </w:p>
          <w:p w14:paraId="002A53E4" w14:textId="77777777" w:rsidR="00126960" w:rsidRPr="00126960" w:rsidRDefault="00126960" w:rsidP="00126960">
            <w:pPr>
              <w:autoSpaceDE w:val="0"/>
              <w:autoSpaceDN w:val="0"/>
              <w:adjustRightInd w:val="0"/>
              <w:jc w:val="center"/>
              <w:rPr>
                <w:rFonts w:ascii="Gill Sans MT" w:hAnsi="Gill Sans MT" w:cs="Segoe UI"/>
                <w:bCs/>
                <w:color w:val="000000"/>
                <w:sz w:val="21"/>
                <w:szCs w:val="21"/>
                <w:lang w:val="sq-AL"/>
              </w:rPr>
            </w:pPr>
            <w:r w:rsidRPr="00126960">
              <w:rPr>
                <w:rFonts w:ascii="Gill Sans MT" w:hAnsi="Gill Sans MT" w:cs="Segoe UI"/>
                <w:bCs/>
                <w:color w:val="000000"/>
                <w:sz w:val="21"/>
                <w:szCs w:val="21"/>
                <w:lang w:val="sq-AL"/>
              </w:rPr>
              <w:t>Zyra IT</w:t>
            </w:r>
          </w:p>
          <w:p w14:paraId="57467219" w14:textId="073E865A" w:rsidR="00126960" w:rsidRPr="00126960" w:rsidRDefault="00126960" w:rsidP="00126960">
            <w:pPr>
              <w:autoSpaceDE w:val="0"/>
              <w:autoSpaceDN w:val="0"/>
              <w:adjustRightInd w:val="0"/>
              <w:ind w:left="352"/>
              <w:jc w:val="center"/>
              <w:rPr>
                <w:rFonts w:ascii="Gill Sans MT" w:hAnsi="Gill Sans MT" w:cs="Segoe UI"/>
                <w:bCs/>
                <w:color w:val="000000"/>
                <w:sz w:val="21"/>
                <w:szCs w:val="21"/>
                <w:lang w:val="sq-AL"/>
              </w:rPr>
            </w:pPr>
          </w:p>
        </w:tc>
        <w:tc>
          <w:tcPr>
            <w:tcW w:w="1553" w:type="dxa"/>
            <w:shd w:val="clear" w:color="auto" w:fill="auto"/>
          </w:tcPr>
          <w:p w14:paraId="1AC8E139" w14:textId="105AE746" w:rsidR="00126960" w:rsidRPr="00126960" w:rsidRDefault="00126960" w:rsidP="00126960">
            <w:pPr>
              <w:autoSpaceDE w:val="0"/>
              <w:autoSpaceDN w:val="0"/>
              <w:adjustRightInd w:val="0"/>
              <w:jc w:val="center"/>
              <w:rPr>
                <w:rFonts w:ascii="Gill Sans MT" w:hAnsi="Gill Sans MT" w:cs="Segoe UI"/>
                <w:bCs/>
                <w:color w:val="000000"/>
                <w:sz w:val="21"/>
                <w:szCs w:val="21"/>
                <w:lang w:val="sq-AL"/>
              </w:rPr>
            </w:pPr>
          </w:p>
          <w:p w14:paraId="7DFEA0DE" w14:textId="0A4413CF" w:rsidR="00126960" w:rsidRPr="00126960" w:rsidRDefault="00126960" w:rsidP="00126960">
            <w:pPr>
              <w:autoSpaceDE w:val="0"/>
              <w:autoSpaceDN w:val="0"/>
              <w:adjustRightInd w:val="0"/>
              <w:jc w:val="center"/>
              <w:rPr>
                <w:rFonts w:ascii="Gill Sans MT" w:hAnsi="Gill Sans MT" w:cs="Segoe UI"/>
                <w:bCs/>
                <w:color w:val="000000"/>
                <w:sz w:val="21"/>
                <w:szCs w:val="21"/>
                <w:lang w:val="sq-AL"/>
              </w:rPr>
            </w:pPr>
            <w:r w:rsidRPr="00126960">
              <w:rPr>
                <w:rFonts w:ascii="Gill Sans MT" w:hAnsi="Gill Sans MT" w:cs="Segoe UI"/>
                <w:bCs/>
                <w:color w:val="000000"/>
                <w:sz w:val="21"/>
                <w:szCs w:val="21"/>
                <w:lang w:val="sq-AL"/>
              </w:rPr>
              <w:t xml:space="preserve">2022 </w:t>
            </w:r>
          </w:p>
        </w:tc>
        <w:tc>
          <w:tcPr>
            <w:tcW w:w="1620" w:type="dxa"/>
            <w:shd w:val="clear" w:color="auto" w:fill="auto"/>
          </w:tcPr>
          <w:p w14:paraId="2C6E60F5" w14:textId="7D5D6727" w:rsidR="00126960" w:rsidRPr="00126960" w:rsidRDefault="00126960" w:rsidP="00126960">
            <w:pPr>
              <w:autoSpaceDE w:val="0"/>
              <w:autoSpaceDN w:val="0"/>
              <w:adjustRightInd w:val="0"/>
              <w:jc w:val="right"/>
              <w:rPr>
                <w:rFonts w:ascii="Gill Sans MT" w:hAnsi="Gill Sans MT" w:cs="Segoe UI"/>
                <w:bCs/>
                <w:i/>
                <w:iCs/>
                <w:color w:val="000000"/>
                <w:sz w:val="21"/>
                <w:szCs w:val="21"/>
                <w:lang w:val="sq-AL"/>
              </w:rPr>
            </w:pPr>
            <w:r w:rsidRPr="00126960">
              <w:rPr>
                <w:rFonts w:ascii="Gill Sans MT" w:hAnsi="Gill Sans MT" w:cs="Segoe UI"/>
                <w:bCs/>
                <w:i/>
                <w:iCs/>
                <w:color w:val="000000"/>
                <w:sz w:val="21"/>
                <w:szCs w:val="21"/>
                <w:lang w:val="sq-AL"/>
              </w:rPr>
              <w:t>Pa kosto shtesë</w:t>
            </w:r>
          </w:p>
        </w:tc>
      </w:tr>
      <w:tr w:rsidR="00126960" w14:paraId="24AEC312" w14:textId="77777777" w:rsidTr="00FD38CC">
        <w:tc>
          <w:tcPr>
            <w:tcW w:w="3302" w:type="dxa"/>
          </w:tcPr>
          <w:p w14:paraId="1B41C128" w14:textId="77777777" w:rsidR="00126960" w:rsidRPr="008F5A0A" w:rsidRDefault="00126960" w:rsidP="00126960">
            <w:pPr>
              <w:rPr>
                <w:rFonts w:ascii="Gill Sans MT" w:hAnsi="Gill Sans MT"/>
                <w:b/>
                <w:bCs/>
                <w:i/>
                <w:iCs/>
                <w:sz w:val="21"/>
                <w:szCs w:val="21"/>
                <w:lang w:val="sq-AL"/>
              </w:rPr>
            </w:pPr>
            <w:r w:rsidRPr="008F5A0A">
              <w:rPr>
                <w:rFonts w:ascii="Gill Sans MT" w:hAnsi="Gill Sans MT"/>
                <w:b/>
                <w:bCs/>
                <w:i/>
                <w:iCs/>
                <w:sz w:val="21"/>
                <w:szCs w:val="21"/>
                <w:lang w:val="sq-AL"/>
              </w:rPr>
              <w:lastRenderedPageBreak/>
              <w:t xml:space="preserve">Ndërhyrjet në infrastrukturën e </w:t>
            </w:r>
            <w:proofErr w:type="spellStart"/>
            <w:r w:rsidRPr="008F5A0A">
              <w:rPr>
                <w:rFonts w:ascii="Gill Sans MT" w:hAnsi="Gill Sans MT"/>
                <w:b/>
                <w:bCs/>
                <w:i/>
                <w:iCs/>
                <w:sz w:val="21"/>
                <w:szCs w:val="21"/>
                <w:lang w:val="sq-AL"/>
              </w:rPr>
              <w:t>websajtit</w:t>
            </w:r>
            <w:proofErr w:type="spellEnd"/>
            <w:r w:rsidRPr="008F5A0A">
              <w:rPr>
                <w:rFonts w:ascii="Gill Sans MT" w:hAnsi="Gill Sans MT"/>
                <w:b/>
                <w:bCs/>
                <w:i/>
                <w:iCs/>
                <w:sz w:val="21"/>
                <w:szCs w:val="21"/>
                <w:lang w:val="sq-AL"/>
              </w:rPr>
              <w:t xml:space="preserve"> komunës për organizimin dhe kategorizim më të mirë të informacioneve që i shërbehen për publikun </w:t>
            </w:r>
            <w:r w:rsidRPr="008F5A0A">
              <w:rPr>
                <w:rFonts w:ascii="Gill Sans MT" w:hAnsi="Gill Sans MT"/>
                <w:i/>
                <w:iCs/>
                <w:sz w:val="21"/>
                <w:szCs w:val="21"/>
                <w:lang w:val="sq-AL"/>
              </w:rPr>
              <w:t>(raportet e ekzekutivit, financat e komunës, raportet e auditiveve, prokurimit, etj.)</w:t>
            </w:r>
            <w:r w:rsidRPr="008F5A0A">
              <w:rPr>
                <w:rStyle w:val="FootnoteReference"/>
                <w:rFonts w:ascii="Gill Sans MT" w:hAnsi="Gill Sans MT"/>
                <w:i/>
                <w:iCs/>
                <w:sz w:val="21"/>
                <w:szCs w:val="21"/>
                <w:lang w:val="sq-AL"/>
              </w:rPr>
              <w:footnoteReference w:id="1"/>
            </w:r>
            <w:r w:rsidRPr="008F5A0A">
              <w:rPr>
                <w:rFonts w:ascii="Gill Sans MT" w:hAnsi="Gill Sans MT"/>
                <w:b/>
                <w:bCs/>
                <w:i/>
                <w:iCs/>
                <w:sz w:val="21"/>
                <w:szCs w:val="21"/>
                <w:lang w:val="sq-AL"/>
              </w:rPr>
              <w:t xml:space="preserve">  </w:t>
            </w:r>
          </w:p>
          <w:p w14:paraId="1614C9DD" w14:textId="77777777" w:rsidR="00126960" w:rsidRPr="008F5A0A" w:rsidRDefault="00126960" w:rsidP="00126960">
            <w:pPr>
              <w:rPr>
                <w:rFonts w:ascii="Gill Sans MT" w:hAnsi="Gill Sans MT"/>
                <w:b/>
                <w:bCs/>
                <w:i/>
                <w:iCs/>
                <w:sz w:val="21"/>
                <w:szCs w:val="21"/>
              </w:rPr>
            </w:pPr>
          </w:p>
        </w:tc>
        <w:tc>
          <w:tcPr>
            <w:tcW w:w="2880" w:type="dxa"/>
          </w:tcPr>
          <w:p w14:paraId="2D0A3BBB" w14:textId="77777777" w:rsidR="00126960" w:rsidRPr="008F5A0A" w:rsidRDefault="00126960" w:rsidP="00126960">
            <w:pPr>
              <w:autoSpaceDE w:val="0"/>
              <w:autoSpaceDN w:val="0"/>
              <w:adjustRightInd w:val="0"/>
              <w:jc w:val="center"/>
              <w:rPr>
                <w:rFonts w:ascii="Gill Sans MT" w:hAnsi="Gill Sans MT" w:cs="Segoe UI"/>
                <w:bCs/>
                <w:color w:val="000000"/>
                <w:sz w:val="21"/>
                <w:szCs w:val="21"/>
                <w:lang w:val="sq-AL"/>
              </w:rPr>
            </w:pPr>
            <w:r>
              <w:rPr>
                <w:rFonts w:ascii="Gill Sans MT" w:hAnsi="Gill Sans MT" w:cs="Segoe UI"/>
                <w:bCs/>
                <w:color w:val="000000"/>
                <w:sz w:val="21"/>
                <w:szCs w:val="21"/>
                <w:lang w:val="sq-AL"/>
              </w:rPr>
              <w:t>ZIMP</w:t>
            </w:r>
          </w:p>
          <w:p w14:paraId="7CA23811" w14:textId="77777777" w:rsidR="00126960" w:rsidRPr="008F5A0A" w:rsidRDefault="00126960" w:rsidP="00126960">
            <w:pPr>
              <w:autoSpaceDE w:val="0"/>
              <w:autoSpaceDN w:val="0"/>
              <w:adjustRightInd w:val="0"/>
              <w:jc w:val="center"/>
              <w:rPr>
                <w:rFonts w:ascii="Gill Sans MT" w:hAnsi="Gill Sans MT" w:cs="Segoe UI"/>
                <w:bCs/>
                <w:color w:val="000000"/>
                <w:sz w:val="21"/>
                <w:szCs w:val="21"/>
                <w:lang w:val="sq-AL"/>
              </w:rPr>
            </w:pPr>
            <w:r w:rsidRPr="008F5A0A">
              <w:rPr>
                <w:rFonts w:ascii="Gill Sans MT" w:hAnsi="Gill Sans MT" w:cs="Segoe UI"/>
                <w:bCs/>
                <w:color w:val="000000"/>
                <w:sz w:val="21"/>
                <w:szCs w:val="21"/>
                <w:lang w:val="sq-AL"/>
              </w:rPr>
              <w:t>Zyra IT</w:t>
            </w:r>
          </w:p>
          <w:p w14:paraId="3690F376" w14:textId="764DDAC9" w:rsidR="00126960" w:rsidRDefault="00126960" w:rsidP="00126960">
            <w:pPr>
              <w:autoSpaceDE w:val="0"/>
              <w:autoSpaceDN w:val="0"/>
              <w:adjustRightInd w:val="0"/>
              <w:jc w:val="center"/>
              <w:rPr>
                <w:rFonts w:ascii="Gill Sans MT" w:hAnsi="Gill Sans MT" w:cs="Segoe UI"/>
                <w:bCs/>
                <w:color w:val="000000"/>
                <w:sz w:val="21"/>
                <w:szCs w:val="21"/>
              </w:rPr>
            </w:pPr>
            <w:r w:rsidRPr="008F5A0A">
              <w:rPr>
                <w:rFonts w:ascii="Gill Sans MT" w:hAnsi="Gill Sans MT" w:cs="Segoe UI"/>
                <w:bCs/>
                <w:color w:val="000000"/>
                <w:sz w:val="21"/>
                <w:szCs w:val="21"/>
                <w:lang w:val="sq-AL"/>
              </w:rPr>
              <w:t xml:space="preserve">Drejtoritë komunale </w:t>
            </w:r>
          </w:p>
        </w:tc>
        <w:tc>
          <w:tcPr>
            <w:tcW w:w="1553" w:type="dxa"/>
          </w:tcPr>
          <w:p w14:paraId="23CF3F8A" w14:textId="0F0A406E" w:rsidR="00126960" w:rsidRDefault="00126960" w:rsidP="00126960">
            <w:pPr>
              <w:autoSpaceDE w:val="0"/>
              <w:autoSpaceDN w:val="0"/>
              <w:adjustRightInd w:val="0"/>
              <w:jc w:val="center"/>
              <w:rPr>
                <w:rFonts w:ascii="Gill Sans MT" w:hAnsi="Gill Sans MT" w:cs="Segoe UI"/>
                <w:bCs/>
                <w:color w:val="000000"/>
                <w:sz w:val="21"/>
                <w:szCs w:val="21"/>
                <w:lang w:val="sq-AL"/>
              </w:rPr>
            </w:pPr>
          </w:p>
          <w:p w14:paraId="71D8B6FA" w14:textId="60C567F9" w:rsidR="00126960" w:rsidRDefault="00126960" w:rsidP="00126960">
            <w:pPr>
              <w:autoSpaceDE w:val="0"/>
              <w:autoSpaceDN w:val="0"/>
              <w:adjustRightInd w:val="0"/>
              <w:jc w:val="center"/>
              <w:rPr>
                <w:rFonts w:ascii="Gill Sans MT" w:hAnsi="Gill Sans MT" w:cs="Segoe UI"/>
                <w:bCs/>
                <w:color w:val="000000"/>
                <w:sz w:val="21"/>
                <w:szCs w:val="21"/>
              </w:rPr>
            </w:pPr>
            <w:r>
              <w:rPr>
                <w:rFonts w:ascii="Gill Sans MT" w:hAnsi="Gill Sans MT" w:cs="Segoe UI"/>
                <w:bCs/>
                <w:color w:val="000000"/>
                <w:sz w:val="21"/>
                <w:szCs w:val="21"/>
                <w:lang w:val="sq-AL"/>
              </w:rPr>
              <w:t>2022</w:t>
            </w:r>
          </w:p>
        </w:tc>
        <w:tc>
          <w:tcPr>
            <w:tcW w:w="1620" w:type="dxa"/>
          </w:tcPr>
          <w:p w14:paraId="21F08F1B" w14:textId="1032A94E" w:rsidR="00126960" w:rsidRPr="008F5A0A" w:rsidRDefault="00126960" w:rsidP="00126960">
            <w:pPr>
              <w:autoSpaceDE w:val="0"/>
              <w:autoSpaceDN w:val="0"/>
              <w:adjustRightInd w:val="0"/>
              <w:jc w:val="right"/>
              <w:rPr>
                <w:rFonts w:ascii="Gill Sans MT" w:hAnsi="Gill Sans MT" w:cs="Segoe UI"/>
                <w:bCs/>
                <w:i/>
                <w:iCs/>
                <w:color w:val="000000"/>
                <w:sz w:val="21"/>
                <w:szCs w:val="21"/>
              </w:rPr>
            </w:pPr>
            <w:r w:rsidRPr="008F5A0A">
              <w:rPr>
                <w:rFonts w:ascii="Gill Sans MT" w:hAnsi="Gill Sans MT" w:cs="Segoe UI"/>
                <w:bCs/>
                <w:i/>
                <w:iCs/>
                <w:color w:val="000000"/>
                <w:sz w:val="21"/>
                <w:szCs w:val="21"/>
                <w:lang w:val="sq-AL"/>
              </w:rPr>
              <w:t>Pa kosto shtesë</w:t>
            </w:r>
          </w:p>
        </w:tc>
      </w:tr>
      <w:tr w:rsidR="00126960" w14:paraId="4DD8AE34" w14:textId="77777777" w:rsidTr="00FD38CC">
        <w:tc>
          <w:tcPr>
            <w:tcW w:w="3302" w:type="dxa"/>
          </w:tcPr>
          <w:p w14:paraId="7105BD48" w14:textId="77777777" w:rsidR="00126960" w:rsidRPr="008F5A0A" w:rsidRDefault="00126960" w:rsidP="00126960">
            <w:pPr>
              <w:rPr>
                <w:rFonts w:ascii="Gill Sans MT" w:hAnsi="Gill Sans MT" w:cs="Segoe UI"/>
                <w:b/>
                <w:bCs/>
                <w:i/>
                <w:iCs/>
                <w:sz w:val="21"/>
                <w:szCs w:val="21"/>
                <w:lang w:val="sq-AL"/>
              </w:rPr>
            </w:pPr>
            <w:r w:rsidRPr="008F5A0A">
              <w:rPr>
                <w:rFonts w:ascii="Gill Sans MT" w:hAnsi="Gill Sans MT" w:cs="Segoe UI"/>
                <w:b/>
                <w:bCs/>
                <w:i/>
                <w:iCs/>
                <w:sz w:val="21"/>
                <w:szCs w:val="21"/>
                <w:lang w:val="sq-AL"/>
              </w:rPr>
              <w:t xml:space="preserve">Prezantim i Procedurave Standarde të Veprimit për publikimin e akteve dhe dokumenteve të komunës në </w:t>
            </w:r>
            <w:proofErr w:type="spellStart"/>
            <w:r w:rsidRPr="008F5A0A">
              <w:rPr>
                <w:rFonts w:ascii="Gill Sans MT" w:hAnsi="Gill Sans MT" w:cs="Segoe UI"/>
                <w:b/>
                <w:bCs/>
                <w:i/>
                <w:iCs/>
                <w:sz w:val="21"/>
                <w:szCs w:val="21"/>
                <w:lang w:val="sq-AL"/>
              </w:rPr>
              <w:t>uebsajtin</w:t>
            </w:r>
            <w:proofErr w:type="spellEnd"/>
            <w:r w:rsidRPr="008F5A0A">
              <w:rPr>
                <w:rFonts w:ascii="Gill Sans MT" w:hAnsi="Gill Sans MT" w:cs="Segoe UI"/>
                <w:b/>
                <w:bCs/>
                <w:i/>
                <w:iCs/>
                <w:sz w:val="21"/>
                <w:szCs w:val="21"/>
                <w:lang w:val="sq-AL"/>
              </w:rPr>
              <w:t xml:space="preserve"> e komunës      </w:t>
            </w:r>
          </w:p>
          <w:p w14:paraId="2CDA8930" w14:textId="77777777" w:rsidR="00126960" w:rsidRPr="008F5A0A" w:rsidRDefault="00126960" w:rsidP="00126960">
            <w:pPr>
              <w:rPr>
                <w:rFonts w:ascii="Gill Sans MT" w:hAnsi="Gill Sans MT"/>
                <w:b/>
                <w:bCs/>
                <w:i/>
                <w:iCs/>
                <w:sz w:val="21"/>
                <w:szCs w:val="21"/>
              </w:rPr>
            </w:pPr>
          </w:p>
        </w:tc>
        <w:tc>
          <w:tcPr>
            <w:tcW w:w="2880" w:type="dxa"/>
          </w:tcPr>
          <w:p w14:paraId="043B5AA3" w14:textId="77777777" w:rsidR="00126960" w:rsidRPr="008F5A0A" w:rsidRDefault="00126960" w:rsidP="00126960">
            <w:pPr>
              <w:autoSpaceDE w:val="0"/>
              <w:autoSpaceDN w:val="0"/>
              <w:adjustRightInd w:val="0"/>
              <w:jc w:val="center"/>
              <w:rPr>
                <w:rFonts w:ascii="Gill Sans MT" w:hAnsi="Gill Sans MT" w:cs="Segoe UI"/>
                <w:bCs/>
                <w:sz w:val="21"/>
                <w:szCs w:val="21"/>
                <w:lang w:val="sq-AL"/>
              </w:rPr>
            </w:pPr>
            <w:r w:rsidRPr="008F5A0A">
              <w:rPr>
                <w:rFonts w:ascii="Gill Sans MT" w:hAnsi="Gill Sans MT" w:cs="Segoe UI"/>
                <w:bCs/>
                <w:sz w:val="21"/>
                <w:szCs w:val="21"/>
                <w:lang w:val="sq-AL"/>
              </w:rPr>
              <w:t>ZIMP</w:t>
            </w:r>
          </w:p>
          <w:p w14:paraId="1E923287" w14:textId="77777777" w:rsidR="00126960" w:rsidRDefault="00126960" w:rsidP="00126960">
            <w:pPr>
              <w:autoSpaceDE w:val="0"/>
              <w:autoSpaceDN w:val="0"/>
              <w:adjustRightInd w:val="0"/>
              <w:jc w:val="center"/>
              <w:rPr>
                <w:rFonts w:ascii="Gill Sans MT" w:hAnsi="Gill Sans MT" w:cs="Segoe UI"/>
                <w:bCs/>
                <w:sz w:val="21"/>
                <w:szCs w:val="21"/>
                <w:lang w:val="sq-AL"/>
              </w:rPr>
            </w:pPr>
            <w:r w:rsidRPr="008F5A0A">
              <w:rPr>
                <w:rFonts w:ascii="Gill Sans MT" w:hAnsi="Gill Sans MT" w:cs="Segoe UI"/>
                <w:bCs/>
                <w:sz w:val="21"/>
                <w:szCs w:val="21"/>
                <w:lang w:val="sq-AL"/>
              </w:rPr>
              <w:t>Zyra IT</w:t>
            </w:r>
          </w:p>
          <w:p w14:paraId="56CDB035" w14:textId="69A93165" w:rsidR="00126960" w:rsidRDefault="00126960" w:rsidP="00126960">
            <w:pPr>
              <w:autoSpaceDE w:val="0"/>
              <w:autoSpaceDN w:val="0"/>
              <w:adjustRightInd w:val="0"/>
              <w:jc w:val="center"/>
              <w:rPr>
                <w:rFonts w:ascii="Gill Sans MT" w:hAnsi="Gill Sans MT" w:cs="Segoe UI"/>
                <w:bCs/>
                <w:color w:val="000000"/>
                <w:sz w:val="21"/>
                <w:szCs w:val="21"/>
              </w:rPr>
            </w:pPr>
            <w:r w:rsidRPr="008F5A0A">
              <w:rPr>
                <w:rFonts w:ascii="Gill Sans MT" w:hAnsi="Gill Sans MT" w:cs="Segoe UI"/>
                <w:bCs/>
                <w:color w:val="000000"/>
                <w:sz w:val="21"/>
                <w:szCs w:val="21"/>
                <w:lang w:val="sq-AL"/>
              </w:rPr>
              <w:t>Drejtoritë komunale</w:t>
            </w:r>
          </w:p>
        </w:tc>
        <w:tc>
          <w:tcPr>
            <w:tcW w:w="1553" w:type="dxa"/>
          </w:tcPr>
          <w:p w14:paraId="438F6C0F" w14:textId="0980ACD6" w:rsidR="00126960" w:rsidRPr="008F5A0A" w:rsidRDefault="00126960" w:rsidP="00126960">
            <w:pPr>
              <w:autoSpaceDE w:val="0"/>
              <w:autoSpaceDN w:val="0"/>
              <w:adjustRightInd w:val="0"/>
              <w:jc w:val="center"/>
              <w:rPr>
                <w:rFonts w:ascii="Gill Sans MT" w:hAnsi="Gill Sans MT" w:cs="Segoe UI"/>
                <w:sz w:val="21"/>
                <w:szCs w:val="21"/>
                <w:lang w:val="sq-AL"/>
              </w:rPr>
            </w:pPr>
          </w:p>
          <w:p w14:paraId="2BEDBCD1" w14:textId="4794EA14" w:rsidR="00126960" w:rsidRDefault="00EC479F" w:rsidP="00126960">
            <w:pPr>
              <w:autoSpaceDE w:val="0"/>
              <w:autoSpaceDN w:val="0"/>
              <w:adjustRightInd w:val="0"/>
              <w:jc w:val="center"/>
              <w:rPr>
                <w:rFonts w:ascii="Gill Sans MT" w:hAnsi="Gill Sans MT" w:cs="Segoe UI"/>
                <w:bCs/>
                <w:color w:val="000000"/>
                <w:sz w:val="21"/>
                <w:szCs w:val="21"/>
              </w:rPr>
            </w:pPr>
            <w:r>
              <w:rPr>
                <w:rFonts w:ascii="Gill Sans MT" w:hAnsi="Gill Sans MT" w:cs="Segoe UI"/>
                <w:sz w:val="21"/>
                <w:szCs w:val="21"/>
                <w:lang w:val="sq-AL"/>
              </w:rPr>
              <w:t>2023</w:t>
            </w:r>
          </w:p>
        </w:tc>
        <w:tc>
          <w:tcPr>
            <w:tcW w:w="1620" w:type="dxa"/>
          </w:tcPr>
          <w:p w14:paraId="5A71766A" w14:textId="31BE313E" w:rsidR="00126960" w:rsidRPr="008F5A0A" w:rsidRDefault="00126960" w:rsidP="00126960">
            <w:pPr>
              <w:autoSpaceDE w:val="0"/>
              <w:autoSpaceDN w:val="0"/>
              <w:adjustRightInd w:val="0"/>
              <w:jc w:val="right"/>
              <w:rPr>
                <w:rFonts w:ascii="Gill Sans MT" w:hAnsi="Gill Sans MT" w:cs="Segoe UI"/>
                <w:bCs/>
                <w:i/>
                <w:iCs/>
                <w:color w:val="000000"/>
                <w:sz w:val="21"/>
                <w:szCs w:val="21"/>
              </w:rPr>
            </w:pPr>
            <w:r w:rsidRPr="008F5A0A">
              <w:rPr>
                <w:rFonts w:ascii="Gill Sans MT" w:hAnsi="Gill Sans MT" w:cs="Segoe UI"/>
                <w:bCs/>
                <w:i/>
                <w:iCs/>
                <w:sz w:val="21"/>
                <w:szCs w:val="21"/>
                <w:lang w:val="sq-AL"/>
              </w:rPr>
              <w:t>pa kosto shtesë</w:t>
            </w:r>
          </w:p>
        </w:tc>
      </w:tr>
      <w:tr w:rsidR="00126960" w:rsidRPr="008F5A0A" w14:paraId="3E460EE0" w14:textId="77777777" w:rsidTr="00FD38CC">
        <w:tc>
          <w:tcPr>
            <w:tcW w:w="3302" w:type="dxa"/>
            <w:shd w:val="clear" w:color="auto" w:fill="auto"/>
          </w:tcPr>
          <w:p w14:paraId="1C8FE83A" w14:textId="77777777" w:rsidR="00126960" w:rsidRPr="008F5A0A" w:rsidRDefault="00126960" w:rsidP="00126960">
            <w:pPr>
              <w:rPr>
                <w:rFonts w:ascii="Gill Sans MT" w:hAnsi="Gill Sans MT" w:cs="Segoe UI"/>
                <w:b/>
                <w:bCs/>
                <w:i/>
                <w:iCs/>
                <w:sz w:val="21"/>
                <w:szCs w:val="21"/>
                <w:lang w:val="sq-AL"/>
              </w:rPr>
            </w:pPr>
            <w:r w:rsidRPr="008F5A0A">
              <w:rPr>
                <w:rFonts w:ascii="Gill Sans MT" w:hAnsi="Gill Sans MT" w:cs="Segoe UI"/>
                <w:b/>
                <w:bCs/>
                <w:i/>
                <w:iCs/>
                <w:sz w:val="21"/>
                <w:szCs w:val="21"/>
                <w:lang w:val="sq-AL"/>
              </w:rPr>
              <w:t>Vlerësimi i zbatimit të Planit të Transparencës në vitin 2021</w:t>
            </w:r>
          </w:p>
          <w:p w14:paraId="2C454A00" w14:textId="57CCB2FD" w:rsidR="00126960" w:rsidRPr="008F5A0A" w:rsidRDefault="00126960" w:rsidP="00126960">
            <w:pPr>
              <w:rPr>
                <w:rFonts w:ascii="Gill Sans MT" w:hAnsi="Gill Sans MT" w:cs="Segoe UI"/>
                <w:b/>
                <w:bCs/>
                <w:i/>
                <w:iCs/>
                <w:sz w:val="21"/>
                <w:szCs w:val="21"/>
              </w:rPr>
            </w:pPr>
            <w:r w:rsidRPr="008F5A0A">
              <w:rPr>
                <w:rFonts w:ascii="Gill Sans MT" w:hAnsi="Gill Sans MT" w:cs="Segoe UI"/>
                <w:b/>
                <w:bCs/>
                <w:i/>
                <w:iCs/>
                <w:sz w:val="21"/>
                <w:szCs w:val="21"/>
                <w:lang w:val="sq-AL"/>
              </w:rPr>
              <w:t xml:space="preserve"> </w:t>
            </w:r>
          </w:p>
        </w:tc>
        <w:tc>
          <w:tcPr>
            <w:tcW w:w="2880" w:type="dxa"/>
            <w:shd w:val="clear" w:color="auto" w:fill="auto"/>
          </w:tcPr>
          <w:p w14:paraId="62FB7D68" w14:textId="77777777" w:rsidR="00126960" w:rsidRPr="008F5A0A" w:rsidRDefault="00126960" w:rsidP="00126960">
            <w:pPr>
              <w:autoSpaceDE w:val="0"/>
              <w:autoSpaceDN w:val="0"/>
              <w:adjustRightInd w:val="0"/>
              <w:jc w:val="center"/>
              <w:rPr>
                <w:rFonts w:ascii="Gill Sans MT" w:hAnsi="Gill Sans MT" w:cs="Segoe UI"/>
                <w:bCs/>
                <w:sz w:val="21"/>
                <w:szCs w:val="21"/>
                <w:lang w:val="sq-AL"/>
              </w:rPr>
            </w:pPr>
            <w:r w:rsidRPr="008F5A0A">
              <w:rPr>
                <w:rFonts w:ascii="Gill Sans MT" w:hAnsi="Gill Sans MT" w:cs="Segoe UI"/>
                <w:bCs/>
                <w:sz w:val="21"/>
                <w:szCs w:val="21"/>
                <w:lang w:val="sq-AL"/>
              </w:rPr>
              <w:t>ZIMP</w:t>
            </w:r>
          </w:p>
          <w:p w14:paraId="7934A43C" w14:textId="6506F564" w:rsidR="00126960" w:rsidRPr="008F5A0A" w:rsidRDefault="00126960" w:rsidP="00126960">
            <w:pPr>
              <w:autoSpaceDE w:val="0"/>
              <w:autoSpaceDN w:val="0"/>
              <w:adjustRightInd w:val="0"/>
              <w:jc w:val="center"/>
              <w:rPr>
                <w:rFonts w:ascii="Gill Sans MT" w:hAnsi="Gill Sans MT" w:cs="Segoe UI"/>
                <w:bCs/>
                <w:sz w:val="21"/>
                <w:szCs w:val="21"/>
              </w:rPr>
            </w:pPr>
            <w:r w:rsidRPr="008F5A0A">
              <w:rPr>
                <w:rFonts w:ascii="Gill Sans MT" w:hAnsi="Gill Sans MT" w:cs="Segoe UI"/>
                <w:bCs/>
                <w:sz w:val="21"/>
                <w:szCs w:val="21"/>
                <w:lang w:val="sq-AL"/>
              </w:rPr>
              <w:t>Kabineti i Kryetarit</w:t>
            </w:r>
          </w:p>
        </w:tc>
        <w:tc>
          <w:tcPr>
            <w:tcW w:w="1553" w:type="dxa"/>
            <w:shd w:val="clear" w:color="auto" w:fill="auto"/>
          </w:tcPr>
          <w:p w14:paraId="738D8183" w14:textId="611FB57F" w:rsidR="00126960" w:rsidRPr="008F5A0A" w:rsidRDefault="00126960" w:rsidP="00126960">
            <w:pPr>
              <w:autoSpaceDE w:val="0"/>
              <w:autoSpaceDN w:val="0"/>
              <w:adjustRightInd w:val="0"/>
              <w:jc w:val="center"/>
              <w:rPr>
                <w:rFonts w:ascii="Gill Sans MT" w:hAnsi="Gill Sans MT" w:cs="Segoe UI"/>
                <w:bCs/>
                <w:sz w:val="21"/>
                <w:szCs w:val="21"/>
              </w:rPr>
            </w:pPr>
            <w:r w:rsidRPr="008F5A0A">
              <w:rPr>
                <w:rFonts w:ascii="Gill Sans MT" w:hAnsi="Gill Sans MT" w:cs="Segoe UI"/>
                <w:bCs/>
                <w:sz w:val="21"/>
                <w:szCs w:val="21"/>
                <w:lang w:val="sq-AL"/>
              </w:rPr>
              <w:t>2</w:t>
            </w:r>
            <w:r w:rsidR="00EC479F">
              <w:rPr>
                <w:rFonts w:ascii="Gill Sans MT" w:hAnsi="Gill Sans MT" w:cs="Segoe UI"/>
                <w:bCs/>
                <w:sz w:val="21"/>
                <w:szCs w:val="21"/>
                <w:lang w:val="sq-AL"/>
              </w:rPr>
              <w:t>023</w:t>
            </w:r>
          </w:p>
        </w:tc>
        <w:tc>
          <w:tcPr>
            <w:tcW w:w="1620" w:type="dxa"/>
            <w:shd w:val="clear" w:color="auto" w:fill="auto"/>
          </w:tcPr>
          <w:p w14:paraId="16AE7834" w14:textId="1A10FC92" w:rsidR="00126960" w:rsidRPr="008F5A0A" w:rsidRDefault="00126960" w:rsidP="00126960">
            <w:pPr>
              <w:autoSpaceDE w:val="0"/>
              <w:autoSpaceDN w:val="0"/>
              <w:adjustRightInd w:val="0"/>
              <w:jc w:val="right"/>
              <w:rPr>
                <w:rFonts w:ascii="Gill Sans MT" w:hAnsi="Gill Sans MT" w:cs="Segoe UI"/>
                <w:bCs/>
                <w:i/>
                <w:iCs/>
                <w:sz w:val="21"/>
                <w:szCs w:val="21"/>
              </w:rPr>
            </w:pPr>
            <w:r w:rsidRPr="008F5A0A">
              <w:rPr>
                <w:rFonts w:ascii="Gill Sans MT" w:hAnsi="Gill Sans MT" w:cs="Segoe UI"/>
                <w:bCs/>
                <w:i/>
                <w:iCs/>
                <w:sz w:val="21"/>
                <w:szCs w:val="21"/>
                <w:lang w:val="sq-AL"/>
              </w:rPr>
              <w:t>pa kosto shtesë</w:t>
            </w:r>
          </w:p>
        </w:tc>
      </w:tr>
      <w:tr w:rsidR="00126960" w:rsidRPr="00C7039B" w14:paraId="2BCD1300" w14:textId="77777777" w:rsidTr="00FD38CC">
        <w:tc>
          <w:tcPr>
            <w:tcW w:w="3302" w:type="dxa"/>
          </w:tcPr>
          <w:p w14:paraId="4852CB91" w14:textId="3240A450" w:rsidR="00126960" w:rsidRPr="00C7039B" w:rsidRDefault="00126960" w:rsidP="00126960">
            <w:pPr>
              <w:autoSpaceDE w:val="0"/>
              <w:autoSpaceDN w:val="0"/>
              <w:adjustRightInd w:val="0"/>
              <w:rPr>
                <w:rFonts w:ascii="Gill Sans MT" w:hAnsi="Gill Sans MT" w:cs="Segoe UI"/>
                <w:b/>
                <w:bCs/>
                <w:i/>
                <w:iCs/>
                <w:color w:val="000000"/>
                <w:sz w:val="21"/>
                <w:szCs w:val="21"/>
                <w:lang w:val="sq-AL"/>
              </w:rPr>
            </w:pPr>
            <w:r w:rsidRPr="00C7039B">
              <w:rPr>
                <w:rFonts w:ascii="Gill Sans MT" w:hAnsi="Gill Sans MT" w:cs="Segoe UI"/>
                <w:b/>
                <w:bCs/>
                <w:i/>
                <w:iCs/>
                <w:color w:val="000000"/>
                <w:sz w:val="21"/>
                <w:szCs w:val="21"/>
                <w:lang w:val="sq-AL"/>
              </w:rPr>
              <w:t>Nënshkrimi i Marrëveshjes së Mirëkuptimit me OJQ-të vendore për mbështetje në organizimin e</w:t>
            </w:r>
            <w:r w:rsidR="00BA5823">
              <w:rPr>
                <w:rFonts w:ascii="Gill Sans MT" w:hAnsi="Gill Sans MT" w:cs="Segoe UI"/>
                <w:b/>
                <w:bCs/>
                <w:i/>
                <w:iCs/>
                <w:color w:val="000000"/>
                <w:sz w:val="21"/>
                <w:szCs w:val="21"/>
                <w:lang w:val="sq-AL"/>
              </w:rPr>
              <w:t xml:space="preserve"> takimeve dhe dëgjimeve</w:t>
            </w:r>
            <w:r w:rsidRPr="00C7039B">
              <w:rPr>
                <w:rFonts w:ascii="Gill Sans MT" w:hAnsi="Gill Sans MT" w:cs="Segoe UI"/>
                <w:b/>
                <w:bCs/>
                <w:i/>
                <w:iCs/>
                <w:color w:val="000000"/>
                <w:sz w:val="21"/>
                <w:szCs w:val="21"/>
                <w:lang w:val="sq-AL"/>
              </w:rPr>
              <w:t xml:space="preserve"> publike të Komunës</w:t>
            </w:r>
          </w:p>
          <w:p w14:paraId="2B5849C7" w14:textId="77777777" w:rsidR="00126960" w:rsidRPr="00C7039B" w:rsidRDefault="00126960" w:rsidP="00126960">
            <w:pPr>
              <w:autoSpaceDE w:val="0"/>
              <w:autoSpaceDN w:val="0"/>
              <w:adjustRightInd w:val="0"/>
              <w:rPr>
                <w:rFonts w:ascii="Gill Sans MT" w:hAnsi="Gill Sans MT" w:cs="Segoe UI"/>
                <w:b/>
                <w:bCs/>
                <w:i/>
                <w:iCs/>
                <w:color w:val="000000"/>
                <w:sz w:val="21"/>
                <w:szCs w:val="21"/>
                <w:lang w:val="sq-AL"/>
              </w:rPr>
            </w:pPr>
            <w:r w:rsidRPr="00C7039B">
              <w:rPr>
                <w:rFonts w:ascii="Gill Sans MT" w:hAnsi="Gill Sans MT" w:cs="Segoe UI"/>
                <w:b/>
                <w:bCs/>
                <w:i/>
                <w:iCs/>
                <w:color w:val="000000"/>
                <w:sz w:val="21"/>
                <w:szCs w:val="21"/>
                <w:lang w:val="sq-AL"/>
              </w:rPr>
              <w:t xml:space="preserve"> </w:t>
            </w:r>
          </w:p>
        </w:tc>
        <w:tc>
          <w:tcPr>
            <w:tcW w:w="2880" w:type="dxa"/>
          </w:tcPr>
          <w:p w14:paraId="7513116F" w14:textId="77777777" w:rsidR="00126960" w:rsidRPr="00C7039B" w:rsidRDefault="00126960" w:rsidP="00126960">
            <w:pPr>
              <w:autoSpaceDE w:val="0"/>
              <w:autoSpaceDN w:val="0"/>
              <w:adjustRightInd w:val="0"/>
              <w:ind w:left="271"/>
              <w:jc w:val="center"/>
              <w:rPr>
                <w:rFonts w:ascii="Gill Sans MT" w:hAnsi="Gill Sans MT" w:cs="Segoe UI"/>
                <w:bCs/>
                <w:color w:val="000000"/>
                <w:sz w:val="21"/>
                <w:szCs w:val="21"/>
                <w:lang w:val="sq-AL"/>
              </w:rPr>
            </w:pPr>
            <w:r w:rsidRPr="00C7039B">
              <w:rPr>
                <w:rFonts w:ascii="Gill Sans MT" w:hAnsi="Gill Sans MT" w:cs="Segoe UI"/>
                <w:bCs/>
                <w:color w:val="000000"/>
                <w:sz w:val="21"/>
                <w:szCs w:val="21"/>
                <w:lang w:val="sq-AL"/>
              </w:rPr>
              <w:t xml:space="preserve">Kryetari i Komunës </w:t>
            </w:r>
          </w:p>
          <w:p w14:paraId="7790CDBA" w14:textId="77777777" w:rsidR="00126960" w:rsidRPr="00C7039B" w:rsidRDefault="00126960" w:rsidP="00126960">
            <w:pPr>
              <w:autoSpaceDE w:val="0"/>
              <w:autoSpaceDN w:val="0"/>
              <w:adjustRightInd w:val="0"/>
              <w:ind w:left="271"/>
              <w:jc w:val="center"/>
              <w:rPr>
                <w:rFonts w:ascii="Gill Sans MT" w:hAnsi="Gill Sans MT" w:cs="Segoe UI"/>
                <w:bCs/>
                <w:color w:val="000000"/>
                <w:sz w:val="21"/>
                <w:szCs w:val="21"/>
                <w:lang w:val="sq-AL"/>
              </w:rPr>
            </w:pPr>
            <w:r w:rsidRPr="00C7039B">
              <w:rPr>
                <w:rFonts w:ascii="Gill Sans MT" w:hAnsi="Gill Sans MT" w:cs="Segoe UI"/>
                <w:bCs/>
                <w:color w:val="000000"/>
                <w:sz w:val="21"/>
                <w:szCs w:val="21"/>
                <w:lang w:val="sq-AL"/>
              </w:rPr>
              <w:t>Kryetari i Kuvendit të Komunës</w:t>
            </w:r>
          </w:p>
          <w:p w14:paraId="093142E6" w14:textId="77777777" w:rsidR="00126960" w:rsidRPr="00C7039B" w:rsidRDefault="00126960" w:rsidP="00126960">
            <w:pPr>
              <w:autoSpaceDE w:val="0"/>
              <w:autoSpaceDN w:val="0"/>
              <w:adjustRightInd w:val="0"/>
              <w:ind w:left="271"/>
              <w:jc w:val="center"/>
              <w:rPr>
                <w:rFonts w:ascii="Gill Sans MT" w:hAnsi="Gill Sans MT" w:cs="Segoe UI"/>
                <w:bCs/>
                <w:color w:val="000000"/>
                <w:sz w:val="21"/>
                <w:szCs w:val="21"/>
                <w:lang w:val="sq-AL"/>
              </w:rPr>
            </w:pPr>
            <w:r w:rsidRPr="00C7039B">
              <w:rPr>
                <w:rFonts w:ascii="Gill Sans MT" w:hAnsi="Gill Sans MT" w:cs="Segoe UI"/>
                <w:bCs/>
                <w:color w:val="000000"/>
                <w:sz w:val="21"/>
                <w:szCs w:val="21"/>
                <w:lang w:val="sq-AL"/>
              </w:rPr>
              <w:t>ZIMP</w:t>
            </w:r>
          </w:p>
        </w:tc>
        <w:tc>
          <w:tcPr>
            <w:tcW w:w="1553" w:type="dxa"/>
          </w:tcPr>
          <w:p w14:paraId="41E01B71" w14:textId="30E7F7CE" w:rsidR="00126960" w:rsidRPr="00C7039B" w:rsidRDefault="00126960" w:rsidP="00126960">
            <w:pPr>
              <w:autoSpaceDE w:val="0"/>
              <w:autoSpaceDN w:val="0"/>
              <w:adjustRightInd w:val="0"/>
              <w:jc w:val="center"/>
              <w:rPr>
                <w:rFonts w:ascii="Gill Sans MT" w:hAnsi="Gill Sans MT" w:cs="Segoe UI"/>
                <w:bCs/>
                <w:color w:val="000000"/>
                <w:sz w:val="21"/>
                <w:szCs w:val="21"/>
                <w:lang w:val="sq-AL"/>
              </w:rPr>
            </w:pPr>
            <w:r w:rsidRPr="00C7039B">
              <w:rPr>
                <w:rFonts w:ascii="Gill Sans MT" w:hAnsi="Gill Sans MT" w:cs="Segoe UI"/>
                <w:bCs/>
                <w:color w:val="000000"/>
                <w:sz w:val="21"/>
                <w:szCs w:val="21"/>
                <w:lang w:val="sq-AL"/>
              </w:rPr>
              <w:t xml:space="preserve"> </w:t>
            </w:r>
          </w:p>
          <w:p w14:paraId="4D898622" w14:textId="3626E55B" w:rsidR="00126960" w:rsidRPr="00C7039B" w:rsidRDefault="00EC479F" w:rsidP="00126960">
            <w:pPr>
              <w:autoSpaceDE w:val="0"/>
              <w:autoSpaceDN w:val="0"/>
              <w:adjustRightInd w:val="0"/>
              <w:jc w:val="center"/>
              <w:rPr>
                <w:rFonts w:ascii="Gill Sans MT" w:hAnsi="Gill Sans MT" w:cs="Segoe UI"/>
                <w:bCs/>
                <w:color w:val="000000"/>
                <w:sz w:val="21"/>
                <w:szCs w:val="21"/>
                <w:lang w:val="sq-AL"/>
              </w:rPr>
            </w:pPr>
            <w:r>
              <w:rPr>
                <w:rFonts w:ascii="Gill Sans MT" w:hAnsi="Gill Sans MT" w:cs="Segoe UI"/>
                <w:bCs/>
                <w:color w:val="000000"/>
                <w:sz w:val="21"/>
                <w:szCs w:val="21"/>
                <w:lang w:val="sq-AL"/>
              </w:rPr>
              <w:t>2023</w:t>
            </w:r>
          </w:p>
        </w:tc>
        <w:tc>
          <w:tcPr>
            <w:tcW w:w="1620" w:type="dxa"/>
          </w:tcPr>
          <w:p w14:paraId="7BEC1ACD" w14:textId="359BF489" w:rsidR="00126960" w:rsidRPr="00E61215" w:rsidRDefault="00950461" w:rsidP="00126960">
            <w:pPr>
              <w:autoSpaceDE w:val="0"/>
              <w:autoSpaceDN w:val="0"/>
              <w:adjustRightInd w:val="0"/>
              <w:jc w:val="right"/>
              <w:rPr>
                <w:rFonts w:ascii="Gill Sans MT" w:hAnsi="Gill Sans MT" w:cs="Segoe UI"/>
                <w:b/>
                <w:color w:val="000000"/>
                <w:sz w:val="21"/>
                <w:szCs w:val="21"/>
                <w:lang w:val="sq-AL"/>
              </w:rPr>
            </w:pPr>
            <w:r>
              <w:rPr>
                <w:rFonts w:ascii="Gill Sans MT" w:hAnsi="Gill Sans MT" w:cs="Segoe UI"/>
                <w:b/>
                <w:sz w:val="21"/>
                <w:szCs w:val="21"/>
                <w:lang w:val="sq-AL"/>
              </w:rPr>
              <w:t>100</w:t>
            </w:r>
            <w:r w:rsidR="00F5796B">
              <w:rPr>
                <w:rFonts w:ascii="Gill Sans MT" w:hAnsi="Gill Sans MT" w:cs="Segoe UI"/>
                <w:b/>
                <w:sz w:val="21"/>
                <w:szCs w:val="21"/>
                <w:lang w:val="sq-AL"/>
              </w:rPr>
              <w:t xml:space="preserve"> </w:t>
            </w:r>
            <w:r w:rsidR="00F5796B">
              <w:rPr>
                <w:rFonts w:ascii="Segoe UI Historic" w:hAnsi="Segoe UI Historic" w:cs="Segoe UI Historic"/>
                <w:color w:val="050505"/>
                <w:sz w:val="23"/>
                <w:szCs w:val="23"/>
                <w:shd w:val="clear" w:color="auto" w:fill="FFFFFF"/>
              </w:rPr>
              <w:t>€</w:t>
            </w:r>
            <w:r>
              <w:rPr>
                <w:rFonts w:ascii="Gill Sans MT" w:hAnsi="Gill Sans MT" w:cs="Segoe UI"/>
                <w:b/>
                <w:sz w:val="21"/>
                <w:szCs w:val="21"/>
                <w:lang w:val="sq-AL"/>
              </w:rPr>
              <w:t xml:space="preserve"> </w:t>
            </w:r>
            <w:r w:rsidR="00126960" w:rsidRPr="00E61215">
              <w:rPr>
                <w:rFonts w:ascii="Gill Sans MT" w:hAnsi="Gill Sans MT" w:cs="Segoe UI"/>
                <w:b/>
                <w:sz w:val="21"/>
                <w:szCs w:val="21"/>
                <w:lang w:val="sq-AL"/>
              </w:rPr>
              <w:t xml:space="preserve"> </w:t>
            </w:r>
          </w:p>
        </w:tc>
      </w:tr>
      <w:tr w:rsidR="00126960" w:rsidRPr="00306EEE" w14:paraId="229F02E2" w14:textId="77777777" w:rsidTr="00FD38CC">
        <w:tc>
          <w:tcPr>
            <w:tcW w:w="3302" w:type="dxa"/>
            <w:shd w:val="clear" w:color="auto" w:fill="auto"/>
          </w:tcPr>
          <w:p w14:paraId="687E27AD" w14:textId="77777777" w:rsidR="00126960" w:rsidRPr="00C7039B" w:rsidRDefault="00126960" w:rsidP="00126960">
            <w:pPr>
              <w:autoSpaceDE w:val="0"/>
              <w:autoSpaceDN w:val="0"/>
              <w:adjustRightInd w:val="0"/>
              <w:rPr>
                <w:rFonts w:ascii="Gill Sans MT" w:hAnsi="Gill Sans MT" w:cs="Segoe UI"/>
                <w:b/>
                <w:bCs/>
                <w:i/>
                <w:iCs/>
                <w:color w:val="000000"/>
                <w:sz w:val="21"/>
                <w:szCs w:val="21"/>
                <w:lang w:val="sq-AL"/>
              </w:rPr>
            </w:pPr>
            <w:r w:rsidRPr="00C7039B">
              <w:rPr>
                <w:rFonts w:ascii="Gill Sans MT" w:hAnsi="Gill Sans MT" w:cs="Segoe UI"/>
                <w:b/>
                <w:bCs/>
                <w:i/>
                <w:iCs/>
                <w:color w:val="000000"/>
                <w:sz w:val="21"/>
                <w:szCs w:val="21"/>
                <w:lang w:val="sq-AL"/>
              </w:rPr>
              <w:t xml:space="preserve">Hartimi i Planit për dëgjimet, publike në lidhje me procesin e buxhetit komunal. </w:t>
            </w:r>
            <w:r w:rsidRPr="00C7039B">
              <w:rPr>
                <w:rFonts w:ascii="Gill Sans MT" w:hAnsi="Gill Sans MT" w:cs="Segoe UI"/>
                <w:b/>
                <w:bCs/>
                <w:i/>
                <w:iCs/>
                <w:sz w:val="21"/>
                <w:szCs w:val="21"/>
                <w:vertAlign w:val="superscript"/>
                <w:lang w:val="sq-AL"/>
              </w:rPr>
              <w:footnoteReference w:id="2"/>
            </w:r>
          </w:p>
          <w:p w14:paraId="4AC4F43C" w14:textId="77777777" w:rsidR="00126960" w:rsidRPr="00C7039B" w:rsidRDefault="00126960" w:rsidP="00126960">
            <w:pPr>
              <w:autoSpaceDE w:val="0"/>
              <w:autoSpaceDN w:val="0"/>
              <w:adjustRightInd w:val="0"/>
              <w:rPr>
                <w:rFonts w:ascii="Gill Sans MT" w:hAnsi="Gill Sans MT" w:cs="Segoe UI"/>
                <w:b/>
                <w:bCs/>
                <w:i/>
                <w:iCs/>
                <w:color w:val="000000"/>
                <w:sz w:val="21"/>
                <w:szCs w:val="21"/>
                <w:lang w:val="sq-AL"/>
              </w:rPr>
            </w:pPr>
            <w:r w:rsidRPr="00C7039B">
              <w:rPr>
                <w:rFonts w:ascii="Gill Sans MT" w:hAnsi="Gill Sans MT" w:cs="Segoe UI"/>
                <w:b/>
                <w:bCs/>
                <w:i/>
                <w:iCs/>
                <w:color w:val="000000"/>
                <w:sz w:val="21"/>
                <w:szCs w:val="21"/>
                <w:lang w:val="sq-AL"/>
              </w:rPr>
              <w:t xml:space="preserve"> </w:t>
            </w:r>
          </w:p>
          <w:p w14:paraId="5F83DECF" w14:textId="77777777" w:rsidR="00126960" w:rsidRPr="00306EEE" w:rsidRDefault="00126960" w:rsidP="00126960">
            <w:pPr>
              <w:autoSpaceDE w:val="0"/>
              <w:autoSpaceDN w:val="0"/>
              <w:adjustRightInd w:val="0"/>
              <w:rPr>
                <w:rFonts w:ascii="Gill Sans MT" w:hAnsi="Gill Sans MT" w:cs="Segoe UI"/>
                <w:b/>
                <w:i/>
                <w:iCs/>
                <w:color w:val="000000"/>
                <w:sz w:val="21"/>
                <w:szCs w:val="21"/>
              </w:rPr>
            </w:pPr>
          </w:p>
        </w:tc>
        <w:tc>
          <w:tcPr>
            <w:tcW w:w="2880" w:type="dxa"/>
            <w:shd w:val="clear" w:color="auto" w:fill="auto"/>
          </w:tcPr>
          <w:p w14:paraId="588F5058" w14:textId="77777777" w:rsidR="00126960" w:rsidRPr="00C7039B" w:rsidRDefault="00126960" w:rsidP="00126960">
            <w:pPr>
              <w:autoSpaceDE w:val="0"/>
              <w:autoSpaceDN w:val="0"/>
              <w:adjustRightInd w:val="0"/>
              <w:jc w:val="center"/>
              <w:rPr>
                <w:rFonts w:ascii="Gill Sans MT" w:hAnsi="Gill Sans MT" w:cs="Segoe UI"/>
                <w:bCs/>
                <w:color w:val="000000"/>
                <w:sz w:val="21"/>
                <w:szCs w:val="21"/>
                <w:lang w:val="sq-AL"/>
              </w:rPr>
            </w:pPr>
            <w:r w:rsidRPr="00C7039B">
              <w:rPr>
                <w:rFonts w:ascii="Gill Sans MT" w:hAnsi="Gill Sans MT" w:cs="Segoe UI"/>
                <w:bCs/>
                <w:color w:val="000000"/>
                <w:sz w:val="21"/>
                <w:szCs w:val="21"/>
                <w:lang w:val="sq-AL"/>
              </w:rPr>
              <w:t>ZIMP</w:t>
            </w:r>
          </w:p>
          <w:p w14:paraId="0D0A1AF0" w14:textId="77777777" w:rsidR="00126960" w:rsidRPr="00C7039B" w:rsidRDefault="00126960" w:rsidP="00126960">
            <w:pPr>
              <w:autoSpaceDE w:val="0"/>
              <w:autoSpaceDN w:val="0"/>
              <w:adjustRightInd w:val="0"/>
              <w:jc w:val="center"/>
              <w:rPr>
                <w:rFonts w:ascii="Gill Sans MT" w:hAnsi="Gill Sans MT" w:cs="Segoe UI"/>
                <w:bCs/>
                <w:color w:val="000000"/>
                <w:sz w:val="21"/>
                <w:szCs w:val="21"/>
                <w:lang w:val="sq-AL"/>
              </w:rPr>
            </w:pPr>
            <w:r w:rsidRPr="00C7039B">
              <w:rPr>
                <w:rFonts w:ascii="Gill Sans MT" w:hAnsi="Gill Sans MT" w:cs="Segoe UI"/>
                <w:bCs/>
                <w:color w:val="000000"/>
                <w:sz w:val="21"/>
                <w:szCs w:val="21"/>
                <w:lang w:val="sq-AL"/>
              </w:rPr>
              <w:t>Kabineti i Kryetarit</w:t>
            </w:r>
          </w:p>
          <w:p w14:paraId="57B81565" w14:textId="77777777" w:rsidR="00126960" w:rsidRPr="00C7039B" w:rsidRDefault="00126960" w:rsidP="00126960">
            <w:pPr>
              <w:autoSpaceDE w:val="0"/>
              <w:autoSpaceDN w:val="0"/>
              <w:adjustRightInd w:val="0"/>
              <w:jc w:val="center"/>
              <w:rPr>
                <w:rFonts w:ascii="Gill Sans MT" w:hAnsi="Gill Sans MT" w:cs="Segoe UI"/>
                <w:bCs/>
                <w:color w:val="000000"/>
                <w:sz w:val="21"/>
                <w:szCs w:val="21"/>
                <w:lang w:val="sq-AL"/>
              </w:rPr>
            </w:pPr>
            <w:r w:rsidRPr="00C7039B">
              <w:rPr>
                <w:rFonts w:ascii="Gill Sans MT" w:hAnsi="Gill Sans MT" w:cs="Segoe UI"/>
                <w:bCs/>
                <w:color w:val="000000"/>
                <w:sz w:val="21"/>
                <w:szCs w:val="21"/>
                <w:lang w:val="sq-AL"/>
              </w:rPr>
              <w:t xml:space="preserve">Kuvendi </w:t>
            </w:r>
          </w:p>
          <w:p w14:paraId="61079020" w14:textId="4C19A3F9" w:rsidR="00126960" w:rsidRPr="00306EEE" w:rsidRDefault="00126960" w:rsidP="00126960">
            <w:pPr>
              <w:autoSpaceDE w:val="0"/>
              <w:autoSpaceDN w:val="0"/>
              <w:adjustRightInd w:val="0"/>
              <w:jc w:val="center"/>
              <w:rPr>
                <w:rFonts w:ascii="Gill Sans MT" w:hAnsi="Gill Sans MT" w:cs="Segoe UI"/>
                <w:bCs/>
                <w:color w:val="000000"/>
                <w:sz w:val="21"/>
                <w:szCs w:val="21"/>
              </w:rPr>
            </w:pPr>
            <w:r w:rsidRPr="00C7039B">
              <w:rPr>
                <w:rFonts w:ascii="Gill Sans MT" w:hAnsi="Gill Sans MT" w:cs="Segoe UI"/>
                <w:bCs/>
                <w:color w:val="000000"/>
                <w:sz w:val="21"/>
                <w:szCs w:val="21"/>
                <w:lang w:val="sq-AL"/>
              </w:rPr>
              <w:t>Drejtoritë komunale</w:t>
            </w:r>
          </w:p>
        </w:tc>
        <w:tc>
          <w:tcPr>
            <w:tcW w:w="1553" w:type="dxa"/>
            <w:shd w:val="clear" w:color="auto" w:fill="auto"/>
          </w:tcPr>
          <w:p w14:paraId="0EB470F6" w14:textId="02A01A07" w:rsidR="00126960" w:rsidRPr="00C7039B" w:rsidRDefault="00126960" w:rsidP="00126960">
            <w:pPr>
              <w:autoSpaceDE w:val="0"/>
              <w:autoSpaceDN w:val="0"/>
              <w:adjustRightInd w:val="0"/>
              <w:jc w:val="center"/>
              <w:rPr>
                <w:rFonts w:ascii="Gill Sans MT" w:hAnsi="Gill Sans MT" w:cs="Segoe UI"/>
                <w:bCs/>
                <w:color w:val="000000"/>
                <w:sz w:val="21"/>
                <w:szCs w:val="21"/>
                <w:lang w:val="sq-AL"/>
              </w:rPr>
            </w:pPr>
          </w:p>
          <w:p w14:paraId="7A310F29" w14:textId="6D831772" w:rsidR="00126960" w:rsidRPr="00306EEE" w:rsidRDefault="00EC479F" w:rsidP="00126960">
            <w:pPr>
              <w:autoSpaceDE w:val="0"/>
              <w:autoSpaceDN w:val="0"/>
              <w:adjustRightInd w:val="0"/>
              <w:jc w:val="center"/>
              <w:rPr>
                <w:rFonts w:ascii="Gill Sans MT" w:hAnsi="Gill Sans MT" w:cs="Segoe UI"/>
                <w:bCs/>
                <w:color w:val="000000"/>
                <w:sz w:val="21"/>
                <w:szCs w:val="21"/>
              </w:rPr>
            </w:pPr>
            <w:r>
              <w:rPr>
                <w:rFonts w:ascii="Gill Sans MT" w:hAnsi="Gill Sans MT" w:cs="Segoe UI"/>
                <w:bCs/>
                <w:color w:val="000000"/>
                <w:sz w:val="21"/>
                <w:szCs w:val="21"/>
                <w:lang w:val="sq-AL"/>
              </w:rPr>
              <w:t>2023</w:t>
            </w:r>
          </w:p>
        </w:tc>
        <w:tc>
          <w:tcPr>
            <w:tcW w:w="1620" w:type="dxa"/>
            <w:shd w:val="clear" w:color="auto" w:fill="auto"/>
          </w:tcPr>
          <w:p w14:paraId="471F9B8B" w14:textId="287A80B2" w:rsidR="00126960" w:rsidRPr="00306EEE" w:rsidRDefault="00126960" w:rsidP="00126960">
            <w:pPr>
              <w:autoSpaceDE w:val="0"/>
              <w:autoSpaceDN w:val="0"/>
              <w:adjustRightInd w:val="0"/>
              <w:jc w:val="right"/>
              <w:rPr>
                <w:rFonts w:ascii="Gill Sans MT" w:hAnsi="Gill Sans MT" w:cs="Segoe UI"/>
                <w:b/>
                <w:color w:val="000000"/>
                <w:sz w:val="21"/>
                <w:szCs w:val="21"/>
              </w:rPr>
            </w:pPr>
            <w:r w:rsidRPr="00C7039B">
              <w:rPr>
                <w:rFonts w:ascii="Gill Sans MT" w:hAnsi="Gill Sans MT" w:cs="Segoe UI"/>
                <w:bCs/>
                <w:i/>
                <w:iCs/>
                <w:color w:val="000000"/>
                <w:sz w:val="21"/>
                <w:szCs w:val="21"/>
                <w:lang w:val="sq-AL"/>
              </w:rPr>
              <w:t xml:space="preserve">pa kosto shtesë </w:t>
            </w:r>
          </w:p>
        </w:tc>
      </w:tr>
      <w:tr w:rsidR="00126960" w:rsidRPr="00306EEE" w14:paraId="438FACF2" w14:textId="77777777" w:rsidTr="00FD38CC">
        <w:tc>
          <w:tcPr>
            <w:tcW w:w="3302" w:type="dxa"/>
            <w:shd w:val="clear" w:color="auto" w:fill="auto"/>
          </w:tcPr>
          <w:p w14:paraId="2776C1AF" w14:textId="77777777" w:rsidR="00126960" w:rsidRPr="008F5A0A" w:rsidRDefault="00126960" w:rsidP="00126960">
            <w:pPr>
              <w:rPr>
                <w:rFonts w:ascii="Gill Sans MT" w:hAnsi="Gill Sans MT" w:cs="Segoe UI"/>
                <w:b/>
                <w:bCs/>
                <w:i/>
                <w:iCs/>
                <w:sz w:val="21"/>
                <w:szCs w:val="21"/>
                <w:lang w:val="sq-AL"/>
              </w:rPr>
            </w:pPr>
            <w:r w:rsidRPr="008F5A0A">
              <w:rPr>
                <w:rFonts w:ascii="Gill Sans MT" w:hAnsi="Gill Sans MT" w:cs="Segoe UI"/>
                <w:b/>
                <w:bCs/>
                <w:i/>
                <w:iCs/>
                <w:sz w:val="21"/>
                <w:szCs w:val="21"/>
                <w:lang w:val="sq-AL"/>
              </w:rPr>
              <w:t>Organizimi i formave të reja të dëgjimeve publike në përputhje me Doracakun për Standardet Minimale për Organizimin e Konsultimeve Publike</w:t>
            </w:r>
          </w:p>
          <w:p w14:paraId="2C0AA05A" w14:textId="313845E9" w:rsidR="00126960" w:rsidRPr="008F5A0A" w:rsidRDefault="00126960" w:rsidP="00126960">
            <w:pPr>
              <w:rPr>
                <w:rFonts w:ascii="Gill Sans MT" w:hAnsi="Gill Sans MT" w:cs="Segoe UI"/>
                <w:b/>
                <w:i/>
                <w:iCs/>
                <w:sz w:val="21"/>
                <w:szCs w:val="21"/>
                <w:lang w:val="sq-AL"/>
              </w:rPr>
            </w:pPr>
          </w:p>
        </w:tc>
        <w:tc>
          <w:tcPr>
            <w:tcW w:w="2880" w:type="dxa"/>
            <w:shd w:val="clear" w:color="auto" w:fill="auto"/>
          </w:tcPr>
          <w:p w14:paraId="11F11EB2" w14:textId="77777777" w:rsidR="00126960" w:rsidRPr="008F5A0A" w:rsidRDefault="00126960" w:rsidP="00126960">
            <w:pPr>
              <w:autoSpaceDE w:val="0"/>
              <w:autoSpaceDN w:val="0"/>
              <w:adjustRightInd w:val="0"/>
              <w:jc w:val="center"/>
              <w:rPr>
                <w:rFonts w:ascii="Gill Sans MT" w:hAnsi="Gill Sans MT" w:cs="Segoe UI"/>
                <w:bCs/>
                <w:sz w:val="21"/>
                <w:szCs w:val="21"/>
                <w:lang w:val="sq-AL"/>
              </w:rPr>
            </w:pPr>
            <w:r w:rsidRPr="008F5A0A">
              <w:rPr>
                <w:rFonts w:ascii="Gill Sans MT" w:hAnsi="Gill Sans MT" w:cs="Segoe UI"/>
                <w:bCs/>
                <w:sz w:val="21"/>
                <w:szCs w:val="21"/>
                <w:lang w:val="sq-AL"/>
              </w:rPr>
              <w:t xml:space="preserve">Zyra për Informim </w:t>
            </w:r>
          </w:p>
          <w:p w14:paraId="6A333BC3" w14:textId="77777777" w:rsidR="00126960" w:rsidRPr="008F5A0A" w:rsidRDefault="00126960" w:rsidP="00126960">
            <w:pPr>
              <w:autoSpaceDE w:val="0"/>
              <w:autoSpaceDN w:val="0"/>
              <w:adjustRightInd w:val="0"/>
              <w:jc w:val="center"/>
              <w:rPr>
                <w:rFonts w:ascii="Gill Sans MT" w:hAnsi="Gill Sans MT" w:cs="Segoe UI"/>
                <w:bCs/>
                <w:sz w:val="21"/>
                <w:szCs w:val="21"/>
                <w:lang w:val="sq-AL"/>
              </w:rPr>
            </w:pPr>
            <w:r w:rsidRPr="008F5A0A">
              <w:rPr>
                <w:rFonts w:ascii="Gill Sans MT" w:hAnsi="Gill Sans MT" w:cs="Segoe UI"/>
                <w:bCs/>
                <w:sz w:val="21"/>
                <w:szCs w:val="21"/>
                <w:lang w:val="sq-AL"/>
              </w:rPr>
              <w:t xml:space="preserve">Kryetari i Komunës </w:t>
            </w:r>
          </w:p>
          <w:p w14:paraId="4A8886A9" w14:textId="77777777" w:rsidR="00126960" w:rsidRPr="008F5A0A" w:rsidRDefault="00126960" w:rsidP="00126960">
            <w:pPr>
              <w:autoSpaceDE w:val="0"/>
              <w:autoSpaceDN w:val="0"/>
              <w:adjustRightInd w:val="0"/>
              <w:jc w:val="center"/>
              <w:rPr>
                <w:rFonts w:ascii="Gill Sans MT" w:hAnsi="Gill Sans MT" w:cs="Segoe UI"/>
                <w:bCs/>
                <w:sz w:val="21"/>
                <w:szCs w:val="21"/>
                <w:lang w:val="sq-AL"/>
              </w:rPr>
            </w:pPr>
            <w:r w:rsidRPr="008F5A0A">
              <w:rPr>
                <w:rFonts w:ascii="Gill Sans MT" w:hAnsi="Gill Sans MT" w:cs="Segoe UI"/>
                <w:bCs/>
                <w:sz w:val="21"/>
                <w:szCs w:val="21"/>
                <w:lang w:val="sq-AL"/>
              </w:rPr>
              <w:t>Kryetari i Kuvendit të Komunës</w:t>
            </w:r>
          </w:p>
          <w:p w14:paraId="277B6820" w14:textId="69A6708A" w:rsidR="00126960" w:rsidRPr="008F5A0A" w:rsidRDefault="00126960" w:rsidP="00126960">
            <w:pPr>
              <w:autoSpaceDE w:val="0"/>
              <w:autoSpaceDN w:val="0"/>
              <w:adjustRightInd w:val="0"/>
              <w:jc w:val="center"/>
              <w:rPr>
                <w:rFonts w:ascii="Gill Sans MT" w:hAnsi="Gill Sans MT" w:cs="Segoe UI"/>
                <w:bCs/>
                <w:sz w:val="21"/>
                <w:szCs w:val="21"/>
                <w:lang w:val="sq-AL"/>
              </w:rPr>
            </w:pPr>
          </w:p>
        </w:tc>
        <w:tc>
          <w:tcPr>
            <w:tcW w:w="1553" w:type="dxa"/>
            <w:shd w:val="clear" w:color="auto" w:fill="auto"/>
          </w:tcPr>
          <w:p w14:paraId="4456678B" w14:textId="2E9B5F81" w:rsidR="00126960" w:rsidRPr="008F5A0A" w:rsidRDefault="00EC479F" w:rsidP="00EC479F">
            <w:pPr>
              <w:autoSpaceDE w:val="0"/>
              <w:autoSpaceDN w:val="0"/>
              <w:adjustRightInd w:val="0"/>
              <w:rPr>
                <w:rFonts w:ascii="Gill Sans MT" w:hAnsi="Gill Sans MT" w:cs="Segoe UI"/>
                <w:bCs/>
                <w:sz w:val="21"/>
                <w:szCs w:val="21"/>
                <w:lang w:val="sq-AL"/>
              </w:rPr>
            </w:pPr>
            <w:r>
              <w:rPr>
                <w:rFonts w:ascii="Gill Sans MT" w:hAnsi="Gill Sans MT" w:cs="Segoe UI"/>
                <w:sz w:val="21"/>
                <w:szCs w:val="21"/>
                <w:lang w:val="sq-AL"/>
              </w:rPr>
              <w:t xml:space="preserve">    2023</w:t>
            </w:r>
          </w:p>
        </w:tc>
        <w:tc>
          <w:tcPr>
            <w:tcW w:w="1620" w:type="dxa"/>
            <w:shd w:val="clear" w:color="auto" w:fill="auto"/>
          </w:tcPr>
          <w:p w14:paraId="4BA97AAA" w14:textId="38E9E94F" w:rsidR="00126960" w:rsidRDefault="00950461" w:rsidP="00126960">
            <w:pPr>
              <w:autoSpaceDE w:val="0"/>
              <w:autoSpaceDN w:val="0"/>
              <w:adjustRightInd w:val="0"/>
              <w:jc w:val="right"/>
              <w:rPr>
                <w:rFonts w:ascii="Gill Sans MT" w:hAnsi="Gill Sans MT" w:cs="Segoe UI"/>
                <w:bCs/>
                <w:i/>
                <w:iCs/>
                <w:sz w:val="21"/>
                <w:szCs w:val="21"/>
                <w:lang w:val="sq-AL"/>
              </w:rPr>
            </w:pPr>
            <w:r>
              <w:rPr>
                <w:rFonts w:ascii="Gill Sans MT" w:hAnsi="Gill Sans MT" w:cs="Segoe UI"/>
                <w:bCs/>
                <w:i/>
                <w:iCs/>
                <w:sz w:val="21"/>
                <w:szCs w:val="21"/>
                <w:lang w:val="sq-AL"/>
              </w:rPr>
              <w:t>100</w:t>
            </w:r>
            <w:r w:rsidR="0034003D">
              <w:rPr>
                <w:rFonts w:ascii="Segoe UI Historic" w:hAnsi="Segoe UI Historic" w:cs="Segoe UI Historic"/>
                <w:color w:val="050505"/>
                <w:sz w:val="23"/>
                <w:szCs w:val="23"/>
                <w:shd w:val="clear" w:color="auto" w:fill="FFFFFF"/>
              </w:rPr>
              <w:t>€</w:t>
            </w:r>
          </w:p>
          <w:p w14:paraId="41CF2A1F" w14:textId="52F928FA" w:rsidR="00126960" w:rsidRPr="008F5A0A" w:rsidRDefault="00126960" w:rsidP="00126960">
            <w:pPr>
              <w:autoSpaceDE w:val="0"/>
              <w:autoSpaceDN w:val="0"/>
              <w:adjustRightInd w:val="0"/>
              <w:jc w:val="right"/>
              <w:rPr>
                <w:rFonts w:ascii="Gill Sans MT" w:hAnsi="Gill Sans MT" w:cs="Segoe UI"/>
                <w:b/>
                <w:sz w:val="21"/>
                <w:szCs w:val="21"/>
                <w:lang w:val="sq-AL"/>
              </w:rPr>
            </w:pPr>
          </w:p>
        </w:tc>
      </w:tr>
      <w:tr w:rsidR="00126960" w:rsidRPr="00306EEE" w14:paraId="64CDAE28" w14:textId="77777777" w:rsidTr="00FD38CC">
        <w:tc>
          <w:tcPr>
            <w:tcW w:w="3302" w:type="dxa"/>
            <w:shd w:val="clear" w:color="auto" w:fill="auto"/>
          </w:tcPr>
          <w:p w14:paraId="7ED77560" w14:textId="77777777" w:rsidR="00126960" w:rsidRPr="008F5A0A" w:rsidRDefault="00126960" w:rsidP="00126960">
            <w:pPr>
              <w:rPr>
                <w:rFonts w:ascii="Gill Sans MT" w:hAnsi="Gill Sans MT" w:cs="Segoe UI"/>
                <w:b/>
                <w:bCs/>
                <w:i/>
                <w:iCs/>
                <w:sz w:val="21"/>
                <w:szCs w:val="21"/>
                <w:lang w:val="sq-AL"/>
              </w:rPr>
            </w:pPr>
            <w:r w:rsidRPr="008F5A0A">
              <w:rPr>
                <w:rFonts w:ascii="Gill Sans MT" w:hAnsi="Gill Sans MT" w:cs="Segoe UI"/>
                <w:b/>
                <w:bCs/>
                <w:i/>
                <w:iCs/>
                <w:sz w:val="21"/>
                <w:szCs w:val="21"/>
                <w:lang w:val="sq-AL"/>
              </w:rPr>
              <w:t>Formimi i grupit profesional</w:t>
            </w:r>
            <w:r w:rsidRPr="008F5A0A">
              <w:rPr>
                <w:rFonts w:ascii="Gill Sans MT" w:hAnsi="Gill Sans MT" w:cs="Segoe UI"/>
                <w:b/>
                <w:bCs/>
                <w:i/>
                <w:iCs/>
                <w:sz w:val="21"/>
                <w:szCs w:val="21"/>
                <w:vertAlign w:val="superscript"/>
                <w:lang w:val="sq-AL"/>
              </w:rPr>
              <w:footnoteReference w:id="3"/>
            </w:r>
            <w:r w:rsidRPr="008F5A0A">
              <w:rPr>
                <w:rFonts w:ascii="Gill Sans MT" w:hAnsi="Gill Sans MT" w:cs="Segoe UI"/>
                <w:b/>
                <w:bCs/>
                <w:i/>
                <w:iCs/>
                <w:sz w:val="21"/>
                <w:szCs w:val="21"/>
                <w:lang w:val="sq-AL"/>
              </w:rPr>
              <w:t xml:space="preserve"> për analizën e </w:t>
            </w:r>
            <w:proofErr w:type="spellStart"/>
            <w:r w:rsidRPr="008F5A0A">
              <w:rPr>
                <w:rFonts w:ascii="Gill Sans MT" w:hAnsi="Gill Sans MT" w:cs="Segoe UI"/>
                <w:b/>
                <w:bCs/>
                <w:i/>
                <w:iCs/>
                <w:sz w:val="21"/>
                <w:szCs w:val="21"/>
                <w:lang w:val="sq-AL"/>
              </w:rPr>
              <w:t>performancës</w:t>
            </w:r>
            <w:proofErr w:type="spellEnd"/>
            <w:r w:rsidRPr="008F5A0A">
              <w:rPr>
                <w:rFonts w:ascii="Gill Sans MT" w:hAnsi="Gill Sans MT" w:cs="Segoe UI"/>
                <w:b/>
                <w:bCs/>
                <w:i/>
                <w:iCs/>
                <w:sz w:val="21"/>
                <w:szCs w:val="21"/>
                <w:lang w:val="sq-AL"/>
              </w:rPr>
              <w:t xml:space="preserve"> së komunës sipas raporteve të MAPL dhe organizatave vendore e ndërkombëtare</w:t>
            </w:r>
          </w:p>
          <w:p w14:paraId="37AC17B3" w14:textId="2ABECF2D" w:rsidR="00126960" w:rsidRPr="008F5A0A" w:rsidRDefault="00126960" w:rsidP="00126960">
            <w:pPr>
              <w:rPr>
                <w:rFonts w:ascii="Gill Sans MT" w:hAnsi="Gill Sans MT" w:cs="Segoe UI"/>
                <w:b/>
                <w:bCs/>
                <w:i/>
                <w:iCs/>
                <w:sz w:val="21"/>
                <w:szCs w:val="21"/>
                <w:lang w:val="sq-AL"/>
              </w:rPr>
            </w:pPr>
            <w:r w:rsidRPr="008F5A0A">
              <w:rPr>
                <w:rFonts w:ascii="Gill Sans MT" w:hAnsi="Gill Sans MT" w:cs="Segoe UI"/>
                <w:b/>
                <w:bCs/>
                <w:i/>
                <w:iCs/>
                <w:sz w:val="21"/>
                <w:szCs w:val="21"/>
                <w:lang w:val="sq-AL"/>
              </w:rPr>
              <w:t xml:space="preserve"> </w:t>
            </w:r>
          </w:p>
        </w:tc>
        <w:tc>
          <w:tcPr>
            <w:tcW w:w="2880" w:type="dxa"/>
            <w:shd w:val="clear" w:color="auto" w:fill="auto"/>
          </w:tcPr>
          <w:p w14:paraId="3601A92B" w14:textId="77777777" w:rsidR="00126960" w:rsidRPr="008F5A0A" w:rsidRDefault="00126960" w:rsidP="00126960">
            <w:pPr>
              <w:autoSpaceDE w:val="0"/>
              <w:autoSpaceDN w:val="0"/>
              <w:adjustRightInd w:val="0"/>
              <w:jc w:val="center"/>
              <w:rPr>
                <w:rFonts w:ascii="Gill Sans MT" w:hAnsi="Gill Sans MT" w:cs="Segoe UI"/>
                <w:bCs/>
                <w:sz w:val="21"/>
                <w:szCs w:val="21"/>
                <w:lang w:val="sq-AL"/>
              </w:rPr>
            </w:pPr>
            <w:r w:rsidRPr="008F5A0A">
              <w:rPr>
                <w:rFonts w:ascii="Gill Sans MT" w:hAnsi="Gill Sans MT" w:cs="Segoe UI"/>
                <w:bCs/>
                <w:sz w:val="21"/>
                <w:szCs w:val="21"/>
                <w:lang w:val="sq-AL"/>
              </w:rPr>
              <w:t>Nënkryetari i Komunës</w:t>
            </w:r>
          </w:p>
          <w:p w14:paraId="78C39A94" w14:textId="17415476" w:rsidR="00126960" w:rsidRPr="008F5A0A" w:rsidRDefault="00126960" w:rsidP="00126960">
            <w:pPr>
              <w:autoSpaceDE w:val="0"/>
              <w:autoSpaceDN w:val="0"/>
              <w:adjustRightInd w:val="0"/>
              <w:jc w:val="center"/>
              <w:rPr>
                <w:rFonts w:ascii="Gill Sans MT" w:hAnsi="Gill Sans MT" w:cs="Segoe UI"/>
                <w:bCs/>
                <w:sz w:val="21"/>
                <w:szCs w:val="21"/>
                <w:lang w:val="sq-AL"/>
              </w:rPr>
            </w:pPr>
            <w:r>
              <w:rPr>
                <w:rFonts w:ascii="Gill Sans MT" w:hAnsi="Gill Sans MT" w:cs="Segoe UI"/>
                <w:bCs/>
                <w:sz w:val="21"/>
                <w:szCs w:val="21"/>
                <w:lang w:val="sq-AL"/>
              </w:rPr>
              <w:t xml:space="preserve">Koordinatori për </w:t>
            </w:r>
            <w:proofErr w:type="spellStart"/>
            <w:r>
              <w:rPr>
                <w:rFonts w:ascii="Gill Sans MT" w:hAnsi="Gill Sans MT" w:cs="Segoe UI"/>
                <w:bCs/>
                <w:sz w:val="21"/>
                <w:szCs w:val="21"/>
                <w:lang w:val="sq-AL"/>
              </w:rPr>
              <w:t>performancë</w:t>
            </w:r>
            <w:proofErr w:type="spellEnd"/>
          </w:p>
          <w:p w14:paraId="4178843E" w14:textId="197F88D6" w:rsidR="00126960" w:rsidRPr="008F5A0A" w:rsidRDefault="00126960" w:rsidP="00126960">
            <w:pPr>
              <w:autoSpaceDE w:val="0"/>
              <w:autoSpaceDN w:val="0"/>
              <w:adjustRightInd w:val="0"/>
              <w:jc w:val="center"/>
              <w:rPr>
                <w:rFonts w:ascii="Gill Sans MT" w:hAnsi="Gill Sans MT" w:cs="Segoe UI"/>
                <w:bCs/>
                <w:i/>
                <w:iCs/>
                <w:sz w:val="21"/>
                <w:szCs w:val="21"/>
                <w:lang w:val="sq-AL"/>
              </w:rPr>
            </w:pPr>
          </w:p>
        </w:tc>
        <w:tc>
          <w:tcPr>
            <w:tcW w:w="1553" w:type="dxa"/>
            <w:shd w:val="clear" w:color="auto" w:fill="auto"/>
          </w:tcPr>
          <w:p w14:paraId="4E7A6F99" w14:textId="08F43C2F" w:rsidR="00126960" w:rsidRPr="008F5A0A" w:rsidRDefault="00126960" w:rsidP="00126960">
            <w:pPr>
              <w:autoSpaceDE w:val="0"/>
              <w:autoSpaceDN w:val="0"/>
              <w:adjustRightInd w:val="0"/>
              <w:jc w:val="center"/>
              <w:rPr>
                <w:rFonts w:ascii="Gill Sans MT" w:hAnsi="Gill Sans MT" w:cs="Segoe UI"/>
                <w:sz w:val="21"/>
                <w:szCs w:val="21"/>
                <w:lang w:val="sq-AL"/>
              </w:rPr>
            </w:pPr>
            <w:r w:rsidRPr="008F5A0A">
              <w:rPr>
                <w:rFonts w:ascii="Gill Sans MT" w:hAnsi="Gill Sans MT" w:cs="Segoe UI"/>
                <w:sz w:val="21"/>
                <w:szCs w:val="21"/>
                <w:lang w:val="sq-AL"/>
              </w:rPr>
              <w:t xml:space="preserve"> </w:t>
            </w:r>
          </w:p>
          <w:p w14:paraId="47761A3C" w14:textId="4A0AF49E" w:rsidR="00126960" w:rsidRPr="008F5A0A" w:rsidRDefault="00EC479F" w:rsidP="00126960">
            <w:pPr>
              <w:autoSpaceDE w:val="0"/>
              <w:autoSpaceDN w:val="0"/>
              <w:adjustRightInd w:val="0"/>
              <w:jc w:val="center"/>
              <w:rPr>
                <w:rFonts w:ascii="Gill Sans MT" w:hAnsi="Gill Sans MT" w:cs="Segoe UI"/>
                <w:sz w:val="21"/>
                <w:szCs w:val="21"/>
                <w:lang w:val="sq-AL"/>
              </w:rPr>
            </w:pPr>
            <w:r>
              <w:rPr>
                <w:rFonts w:ascii="Gill Sans MT" w:hAnsi="Gill Sans MT" w:cs="Segoe UI"/>
                <w:sz w:val="21"/>
                <w:szCs w:val="21"/>
                <w:lang w:val="sq-AL"/>
              </w:rPr>
              <w:t>2023</w:t>
            </w:r>
          </w:p>
        </w:tc>
        <w:tc>
          <w:tcPr>
            <w:tcW w:w="1620" w:type="dxa"/>
            <w:shd w:val="clear" w:color="auto" w:fill="auto"/>
          </w:tcPr>
          <w:p w14:paraId="18D9563A" w14:textId="1AEE1C13" w:rsidR="00126960" w:rsidRPr="008F5A0A" w:rsidRDefault="00126960" w:rsidP="00126960">
            <w:pPr>
              <w:autoSpaceDE w:val="0"/>
              <w:autoSpaceDN w:val="0"/>
              <w:adjustRightInd w:val="0"/>
              <w:jc w:val="right"/>
              <w:rPr>
                <w:rFonts w:ascii="Gill Sans MT" w:hAnsi="Gill Sans MT" w:cs="Segoe UI"/>
                <w:bCs/>
                <w:i/>
                <w:iCs/>
                <w:sz w:val="21"/>
                <w:szCs w:val="21"/>
                <w:lang w:val="sq-AL"/>
              </w:rPr>
            </w:pPr>
            <w:r w:rsidRPr="008F5A0A">
              <w:rPr>
                <w:rFonts w:ascii="Gill Sans MT" w:hAnsi="Gill Sans MT" w:cs="Segoe UI"/>
                <w:bCs/>
                <w:i/>
                <w:iCs/>
                <w:sz w:val="21"/>
                <w:szCs w:val="21"/>
                <w:lang w:val="sq-AL"/>
              </w:rPr>
              <w:t>pa kosto shtesë</w:t>
            </w:r>
          </w:p>
        </w:tc>
      </w:tr>
      <w:tr w:rsidR="00126960" w:rsidRPr="00C7039B" w14:paraId="68C70EBD" w14:textId="77777777" w:rsidTr="00FD38CC">
        <w:tc>
          <w:tcPr>
            <w:tcW w:w="3302" w:type="dxa"/>
            <w:shd w:val="clear" w:color="auto" w:fill="auto"/>
          </w:tcPr>
          <w:p w14:paraId="378D62CB" w14:textId="77777777" w:rsidR="00126960" w:rsidRPr="008F5A0A" w:rsidRDefault="00126960" w:rsidP="00126960">
            <w:pPr>
              <w:rPr>
                <w:rFonts w:ascii="Gill Sans MT" w:hAnsi="Gill Sans MT" w:cs="Segoe UI"/>
                <w:b/>
                <w:bCs/>
                <w:i/>
                <w:iCs/>
                <w:sz w:val="21"/>
                <w:szCs w:val="21"/>
                <w:lang w:val="sq-AL"/>
              </w:rPr>
            </w:pPr>
            <w:r w:rsidRPr="008F5A0A">
              <w:rPr>
                <w:rFonts w:ascii="Gill Sans MT" w:hAnsi="Gill Sans MT" w:cs="Segoe UI"/>
                <w:b/>
                <w:bCs/>
                <w:i/>
                <w:iCs/>
                <w:sz w:val="21"/>
                <w:szCs w:val="21"/>
                <w:lang w:val="sq-AL"/>
              </w:rPr>
              <w:t xml:space="preserve">Përpilimi i listës së veprimeve për mënjanimin e mangësive të evidentuara nga raportet e </w:t>
            </w:r>
            <w:proofErr w:type="spellStart"/>
            <w:r w:rsidRPr="008F5A0A">
              <w:rPr>
                <w:rFonts w:ascii="Gill Sans MT" w:hAnsi="Gill Sans MT" w:cs="Segoe UI"/>
                <w:b/>
                <w:bCs/>
                <w:i/>
                <w:iCs/>
                <w:sz w:val="21"/>
                <w:szCs w:val="21"/>
                <w:lang w:val="sq-AL"/>
              </w:rPr>
              <w:t>performancës</w:t>
            </w:r>
            <w:proofErr w:type="spellEnd"/>
          </w:p>
          <w:p w14:paraId="0C0FE99A" w14:textId="4613E26F" w:rsidR="00126960" w:rsidRPr="008F5A0A" w:rsidRDefault="00126960" w:rsidP="00126960">
            <w:pPr>
              <w:rPr>
                <w:rFonts w:ascii="Gill Sans MT" w:hAnsi="Gill Sans MT" w:cs="Segoe UI"/>
                <w:b/>
                <w:bCs/>
                <w:i/>
                <w:iCs/>
                <w:sz w:val="21"/>
                <w:szCs w:val="21"/>
              </w:rPr>
            </w:pPr>
            <w:r w:rsidRPr="008F5A0A">
              <w:rPr>
                <w:rFonts w:ascii="Gill Sans MT" w:hAnsi="Gill Sans MT" w:cs="Segoe UI"/>
                <w:b/>
                <w:bCs/>
                <w:i/>
                <w:iCs/>
                <w:sz w:val="21"/>
                <w:szCs w:val="21"/>
                <w:lang w:val="sq-AL"/>
              </w:rPr>
              <w:t xml:space="preserve"> </w:t>
            </w:r>
          </w:p>
        </w:tc>
        <w:tc>
          <w:tcPr>
            <w:tcW w:w="2880" w:type="dxa"/>
            <w:shd w:val="clear" w:color="auto" w:fill="auto"/>
          </w:tcPr>
          <w:p w14:paraId="6C72537F" w14:textId="77777777" w:rsidR="00126960" w:rsidRDefault="00126960" w:rsidP="00126960">
            <w:pPr>
              <w:autoSpaceDE w:val="0"/>
              <w:autoSpaceDN w:val="0"/>
              <w:adjustRightInd w:val="0"/>
              <w:jc w:val="center"/>
              <w:rPr>
                <w:rFonts w:ascii="Gill Sans MT" w:hAnsi="Gill Sans MT" w:cs="Segoe UI"/>
                <w:bCs/>
                <w:sz w:val="21"/>
                <w:szCs w:val="21"/>
                <w:lang w:val="sq-AL"/>
              </w:rPr>
            </w:pPr>
            <w:r w:rsidRPr="008F5A0A">
              <w:rPr>
                <w:rFonts w:ascii="Gill Sans MT" w:hAnsi="Gill Sans MT" w:cs="Segoe UI"/>
                <w:bCs/>
                <w:sz w:val="21"/>
                <w:szCs w:val="21"/>
                <w:lang w:val="sq-AL"/>
              </w:rPr>
              <w:t>Grupi profesional</w:t>
            </w:r>
          </w:p>
          <w:p w14:paraId="60DFE3A1" w14:textId="77777777" w:rsidR="00126960" w:rsidRDefault="00126960" w:rsidP="00126960">
            <w:pPr>
              <w:autoSpaceDE w:val="0"/>
              <w:autoSpaceDN w:val="0"/>
              <w:adjustRightInd w:val="0"/>
              <w:jc w:val="center"/>
              <w:rPr>
                <w:rFonts w:ascii="Gill Sans MT" w:hAnsi="Gill Sans MT" w:cs="Segoe UI"/>
                <w:bCs/>
                <w:sz w:val="21"/>
                <w:szCs w:val="21"/>
                <w:lang w:val="sq-AL"/>
              </w:rPr>
            </w:pPr>
            <w:r>
              <w:rPr>
                <w:rFonts w:ascii="Gill Sans MT" w:hAnsi="Gill Sans MT" w:cs="Segoe UI"/>
                <w:bCs/>
                <w:sz w:val="21"/>
                <w:szCs w:val="21"/>
                <w:lang w:val="sq-AL"/>
              </w:rPr>
              <w:t xml:space="preserve">Koordinatori për </w:t>
            </w:r>
            <w:proofErr w:type="spellStart"/>
            <w:r>
              <w:rPr>
                <w:rFonts w:ascii="Gill Sans MT" w:hAnsi="Gill Sans MT" w:cs="Segoe UI"/>
                <w:bCs/>
                <w:sz w:val="21"/>
                <w:szCs w:val="21"/>
                <w:lang w:val="sq-AL"/>
              </w:rPr>
              <w:t>performancë</w:t>
            </w:r>
            <w:proofErr w:type="spellEnd"/>
          </w:p>
          <w:p w14:paraId="59816274" w14:textId="275C42E8" w:rsidR="00126960" w:rsidRPr="008F5A0A" w:rsidRDefault="00126960" w:rsidP="00126960">
            <w:pPr>
              <w:autoSpaceDE w:val="0"/>
              <w:autoSpaceDN w:val="0"/>
              <w:adjustRightInd w:val="0"/>
              <w:jc w:val="center"/>
              <w:rPr>
                <w:rFonts w:ascii="Gill Sans MT" w:hAnsi="Gill Sans MT" w:cs="Segoe UI"/>
                <w:bCs/>
                <w:sz w:val="21"/>
                <w:szCs w:val="21"/>
              </w:rPr>
            </w:pPr>
            <w:r>
              <w:rPr>
                <w:rFonts w:ascii="Gill Sans MT" w:hAnsi="Gill Sans MT" w:cs="Segoe UI"/>
                <w:bCs/>
                <w:sz w:val="21"/>
                <w:szCs w:val="21"/>
                <w:lang w:val="sq-AL"/>
              </w:rPr>
              <w:t>ZIMP</w:t>
            </w:r>
            <w:r w:rsidRPr="008F5A0A">
              <w:rPr>
                <w:rFonts w:ascii="Gill Sans MT" w:hAnsi="Gill Sans MT" w:cs="Segoe UI"/>
                <w:bCs/>
                <w:sz w:val="21"/>
                <w:szCs w:val="21"/>
                <w:lang w:val="sq-AL"/>
              </w:rPr>
              <w:t xml:space="preserve"> </w:t>
            </w:r>
          </w:p>
        </w:tc>
        <w:tc>
          <w:tcPr>
            <w:tcW w:w="1553" w:type="dxa"/>
            <w:shd w:val="clear" w:color="auto" w:fill="auto"/>
          </w:tcPr>
          <w:p w14:paraId="24DE8F7F" w14:textId="4211AFD3" w:rsidR="00126960" w:rsidRPr="008F5A0A" w:rsidRDefault="00126960" w:rsidP="00126960">
            <w:pPr>
              <w:autoSpaceDE w:val="0"/>
              <w:autoSpaceDN w:val="0"/>
              <w:adjustRightInd w:val="0"/>
              <w:jc w:val="center"/>
              <w:rPr>
                <w:rFonts w:ascii="Gill Sans MT" w:hAnsi="Gill Sans MT" w:cs="Segoe UI"/>
                <w:sz w:val="21"/>
                <w:szCs w:val="21"/>
                <w:lang w:val="sq-AL"/>
              </w:rPr>
            </w:pPr>
          </w:p>
          <w:p w14:paraId="53AAEE1B" w14:textId="1F7769E9" w:rsidR="00126960" w:rsidRPr="008F5A0A" w:rsidRDefault="00EC479F" w:rsidP="00126960">
            <w:pPr>
              <w:autoSpaceDE w:val="0"/>
              <w:autoSpaceDN w:val="0"/>
              <w:adjustRightInd w:val="0"/>
              <w:jc w:val="center"/>
              <w:rPr>
                <w:rFonts w:ascii="Gill Sans MT" w:hAnsi="Gill Sans MT" w:cs="Segoe UI"/>
                <w:sz w:val="21"/>
                <w:szCs w:val="21"/>
              </w:rPr>
            </w:pPr>
            <w:r>
              <w:rPr>
                <w:rFonts w:ascii="Gill Sans MT" w:hAnsi="Gill Sans MT" w:cs="Segoe UI"/>
                <w:sz w:val="21"/>
                <w:szCs w:val="21"/>
                <w:lang w:val="sq-AL"/>
              </w:rPr>
              <w:t>2023</w:t>
            </w:r>
          </w:p>
        </w:tc>
        <w:tc>
          <w:tcPr>
            <w:tcW w:w="1620" w:type="dxa"/>
            <w:shd w:val="clear" w:color="auto" w:fill="auto"/>
          </w:tcPr>
          <w:p w14:paraId="5F7D6636" w14:textId="1F232A2F" w:rsidR="00126960" w:rsidRPr="008F5A0A" w:rsidRDefault="00126960" w:rsidP="00126960">
            <w:pPr>
              <w:autoSpaceDE w:val="0"/>
              <w:autoSpaceDN w:val="0"/>
              <w:adjustRightInd w:val="0"/>
              <w:jc w:val="right"/>
              <w:rPr>
                <w:rFonts w:ascii="Gill Sans MT" w:hAnsi="Gill Sans MT" w:cs="Segoe UI"/>
                <w:bCs/>
                <w:i/>
                <w:iCs/>
                <w:sz w:val="21"/>
                <w:szCs w:val="21"/>
              </w:rPr>
            </w:pPr>
            <w:r w:rsidRPr="008F5A0A">
              <w:rPr>
                <w:rFonts w:ascii="Gill Sans MT" w:hAnsi="Gill Sans MT" w:cs="Segoe UI"/>
                <w:bCs/>
                <w:i/>
                <w:iCs/>
                <w:sz w:val="21"/>
                <w:szCs w:val="21"/>
                <w:lang w:val="sq-AL"/>
              </w:rPr>
              <w:t>pa kosto shtesë</w:t>
            </w:r>
          </w:p>
        </w:tc>
      </w:tr>
      <w:bookmarkEnd w:id="82"/>
    </w:tbl>
    <w:p w14:paraId="419F327C" w14:textId="77777777" w:rsidR="00306EEE" w:rsidRPr="00306EEE" w:rsidRDefault="00306EEE" w:rsidP="00306EEE">
      <w:pPr>
        <w:autoSpaceDE w:val="0"/>
        <w:autoSpaceDN w:val="0"/>
        <w:adjustRightInd w:val="0"/>
        <w:spacing w:after="0" w:line="240" w:lineRule="auto"/>
        <w:rPr>
          <w:rFonts w:ascii="Segoe UI" w:eastAsia="Calibri" w:hAnsi="Segoe UI" w:cs="Segoe UI"/>
          <w:b/>
          <w:bCs/>
          <w:color w:val="1F497D"/>
          <w:sz w:val="21"/>
          <w:szCs w:val="21"/>
        </w:rPr>
      </w:pPr>
    </w:p>
    <w:p w14:paraId="6D8785B4" w14:textId="4966116E" w:rsidR="002D1B3B" w:rsidRPr="00306EEE" w:rsidRDefault="002D1B3B" w:rsidP="00306EEE">
      <w:pPr>
        <w:autoSpaceDE w:val="0"/>
        <w:autoSpaceDN w:val="0"/>
        <w:adjustRightInd w:val="0"/>
        <w:spacing w:after="0" w:line="240" w:lineRule="auto"/>
        <w:rPr>
          <w:rFonts w:ascii="Segoe UI" w:eastAsia="Calibri" w:hAnsi="Segoe UI" w:cs="Segoe UI"/>
          <w:color w:val="000000"/>
          <w:sz w:val="21"/>
          <w:szCs w:val="21"/>
        </w:rPr>
      </w:pPr>
    </w:p>
    <w:sectPr w:rsidR="002D1B3B" w:rsidRPr="00306EEE" w:rsidSect="00F351CA">
      <w:headerReference w:type="default"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FDE81" w14:textId="77777777" w:rsidR="00554146" w:rsidRDefault="00554146" w:rsidP="00894F55">
      <w:pPr>
        <w:spacing w:after="0" w:line="240" w:lineRule="auto"/>
      </w:pPr>
      <w:r>
        <w:separator/>
      </w:r>
    </w:p>
  </w:endnote>
  <w:endnote w:type="continuationSeparator" w:id="0">
    <w:p w14:paraId="463F0844" w14:textId="77777777" w:rsidR="00554146" w:rsidRDefault="00554146" w:rsidP="00894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Bold">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708747"/>
      <w:docPartObj>
        <w:docPartGallery w:val="Page Numbers (Bottom of Page)"/>
        <w:docPartUnique/>
      </w:docPartObj>
    </w:sdtPr>
    <w:sdtEndPr>
      <w:rPr>
        <w:rFonts w:ascii="Gill Sans MT" w:hAnsi="Gill Sans MT"/>
        <w:b/>
        <w:bCs/>
        <w:i/>
        <w:iCs/>
        <w:color w:val="00B0F0"/>
      </w:rPr>
    </w:sdtEndPr>
    <w:sdtContent>
      <w:p w14:paraId="6837014E" w14:textId="4A5FA43B" w:rsidR="00950461" w:rsidRPr="00894F55" w:rsidRDefault="00950461">
        <w:pPr>
          <w:pStyle w:val="Footer"/>
          <w:jc w:val="right"/>
          <w:rPr>
            <w:rFonts w:ascii="Gill Sans MT" w:hAnsi="Gill Sans MT"/>
            <w:b/>
            <w:bCs/>
            <w:i/>
            <w:iCs/>
            <w:color w:val="00B0F0"/>
          </w:rPr>
        </w:pPr>
        <w:r w:rsidRPr="00894F55">
          <w:rPr>
            <w:rFonts w:ascii="Gill Sans MT" w:hAnsi="Gill Sans MT"/>
            <w:b/>
            <w:bCs/>
            <w:i/>
            <w:iCs/>
            <w:color w:val="00B0F0"/>
          </w:rPr>
          <w:fldChar w:fldCharType="begin"/>
        </w:r>
        <w:r w:rsidRPr="00894F55">
          <w:rPr>
            <w:rFonts w:ascii="Gill Sans MT" w:hAnsi="Gill Sans MT"/>
            <w:b/>
            <w:bCs/>
            <w:i/>
            <w:iCs/>
            <w:color w:val="00B0F0"/>
          </w:rPr>
          <w:instrText>PAGE   \* MERGEFORMAT</w:instrText>
        </w:r>
        <w:r w:rsidRPr="00894F55">
          <w:rPr>
            <w:rFonts w:ascii="Gill Sans MT" w:hAnsi="Gill Sans MT"/>
            <w:b/>
            <w:bCs/>
            <w:i/>
            <w:iCs/>
            <w:color w:val="00B0F0"/>
          </w:rPr>
          <w:fldChar w:fldCharType="separate"/>
        </w:r>
        <w:r w:rsidR="0034003D">
          <w:rPr>
            <w:rFonts w:ascii="Gill Sans MT" w:hAnsi="Gill Sans MT"/>
            <w:b/>
            <w:bCs/>
            <w:i/>
            <w:iCs/>
            <w:noProof/>
            <w:color w:val="00B0F0"/>
          </w:rPr>
          <w:t>22</w:t>
        </w:r>
        <w:r w:rsidRPr="00894F55">
          <w:rPr>
            <w:rFonts w:ascii="Gill Sans MT" w:hAnsi="Gill Sans MT"/>
            <w:b/>
            <w:bCs/>
            <w:i/>
            <w:iCs/>
            <w:color w:val="00B0F0"/>
          </w:rPr>
          <w:fldChar w:fldCharType="end"/>
        </w:r>
      </w:p>
    </w:sdtContent>
  </w:sdt>
  <w:p w14:paraId="56A99B0F" w14:textId="1E6686F6" w:rsidR="00950461" w:rsidRPr="00894F55" w:rsidRDefault="00950461" w:rsidP="00894F5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3F42A" w14:textId="77777777" w:rsidR="00554146" w:rsidRDefault="00554146" w:rsidP="00894F55">
      <w:pPr>
        <w:spacing w:after="0" w:line="240" w:lineRule="auto"/>
      </w:pPr>
      <w:r>
        <w:separator/>
      </w:r>
    </w:p>
  </w:footnote>
  <w:footnote w:type="continuationSeparator" w:id="0">
    <w:p w14:paraId="611578C8" w14:textId="77777777" w:rsidR="00554146" w:rsidRDefault="00554146" w:rsidP="00894F55">
      <w:pPr>
        <w:spacing w:after="0" w:line="240" w:lineRule="auto"/>
      </w:pPr>
      <w:r>
        <w:continuationSeparator/>
      </w:r>
    </w:p>
  </w:footnote>
  <w:footnote w:id="1">
    <w:p w14:paraId="449BEE1A" w14:textId="20EC4971" w:rsidR="00950461" w:rsidRPr="003C2994" w:rsidRDefault="00950461" w:rsidP="008F5A0A">
      <w:pPr>
        <w:pStyle w:val="FootnoteText"/>
        <w:rPr>
          <w:rFonts w:ascii="Gill Sans MT" w:hAnsi="Gill Sans MT"/>
          <w:sz w:val="18"/>
          <w:szCs w:val="18"/>
        </w:rPr>
      </w:pPr>
      <w:r w:rsidRPr="003C2994">
        <w:rPr>
          <w:rStyle w:val="FootnoteReference"/>
          <w:rFonts w:ascii="Gill Sans MT" w:hAnsi="Gill Sans MT"/>
          <w:sz w:val="18"/>
          <w:szCs w:val="18"/>
        </w:rPr>
        <w:footnoteRef/>
      </w:r>
      <w:r w:rsidRPr="003C2994">
        <w:rPr>
          <w:rFonts w:ascii="Gill Sans MT" w:hAnsi="Gill Sans MT"/>
          <w:sz w:val="18"/>
          <w:szCs w:val="18"/>
        </w:rPr>
        <w:t xml:space="preserve"> </w:t>
      </w:r>
      <w:r w:rsidRPr="003C2994">
        <w:rPr>
          <w:rFonts w:ascii="Gill Sans MT" w:hAnsi="Gill Sans MT"/>
          <w:sz w:val="18"/>
          <w:szCs w:val="18"/>
          <w:lang w:val="sq-AL"/>
        </w:rPr>
        <w:t xml:space="preserve">Sipas rekomandimeve të </w:t>
      </w:r>
      <w:r w:rsidRPr="00DB1650">
        <w:rPr>
          <w:rFonts w:ascii="Gill Sans MT" w:hAnsi="Gill Sans MT"/>
          <w:sz w:val="18"/>
          <w:szCs w:val="18"/>
          <w:lang w:val="sq-AL"/>
        </w:rPr>
        <w:t>MAPL</w:t>
      </w:r>
      <w:r w:rsidRPr="003C2994">
        <w:rPr>
          <w:rFonts w:ascii="Gill Sans MT" w:hAnsi="Gill Sans MT"/>
          <w:sz w:val="18"/>
          <w:szCs w:val="18"/>
          <w:lang w:val="sq-AL"/>
        </w:rPr>
        <w:t>, 2021</w:t>
      </w:r>
    </w:p>
  </w:footnote>
  <w:footnote w:id="2">
    <w:p w14:paraId="00DA7A37" w14:textId="7C6CA7F2" w:rsidR="00950461" w:rsidRDefault="00950461" w:rsidP="00306EEE">
      <w:pPr>
        <w:pStyle w:val="FootnoteText"/>
      </w:pPr>
      <w:r w:rsidRPr="003C2994">
        <w:rPr>
          <w:rStyle w:val="FootnoteReference"/>
          <w:rFonts w:ascii="Gill Sans MT" w:hAnsi="Gill Sans MT"/>
          <w:sz w:val="18"/>
          <w:szCs w:val="18"/>
        </w:rPr>
        <w:footnoteRef/>
      </w:r>
      <w:r w:rsidRPr="003C2994">
        <w:rPr>
          <w:rFonts w:ascii="Gill Sans MT" w:hAnsi="Gill Sans MT"/>
          <w:sz w:val="18"/>
          <w:szCs w:val="18"/>
        </w:rPr>
        <w:t xml:space="preserve"> </w:t>
      </w:r>
      <w:proofErr w:type="spellStart"/>
      <w:r w:rsidRPr="003C2994">
        <w:rPr>
          <w:rFonts w:ascii="Gill Sans MT" w:hAnsi="Gill Sans MT"/>
          <w:sz w:val="18"/>
          <w:szCs w:val="18"/>
        </w:rPr>
        <w:t>Dy</w:t>
      </w:r>
      <w:proofErr w:type="spellEnd"/>
      <w:r w:rsidRPr="003C2994">
        <w:rPr>
          <w:rFonts w:ascii="Gill Sans MT" w:hAnsi="Gill Sans MT"/>
          <w:sz w:val="18"/>
          <w:szCs w:val="18"/>
        </w:rPr>
        <w:t xml:space="preserve"> d</w:t>
      </w:r>
      <w:proofErr w:type="spellStart"/>
      <w:r w:rsidRPr="003C2994">
        <w:rPr>
          <w:rFonts w:ascii="Gill Sans MT" w:hAnsi="Gill Sans MT"/>
          <w:sz w:val="18"/>
          <w:szCs w:val="18"/>
          <w:lang w:val="sq-AL"/>
        </w:rPr>
        <w:t>ëgjime</w:t>
      </w:r>
      <w:proofErr w:type="spellEnd"/>
      <w:r w:rsidRPr="003C2994">
        <w:rPr>
          <w:rFonts w:ascii="Gill Sans MT" w:hAnsi="Gill Sans MT"/>
          <w:sz w:val="18"/>
          <w:szCs w:val="18"/>
          <w:lang w:val="sq-AL"/>
        </w:rPr>
        <w:t xml:space="preserve"> publike, Takim me Këshillat e Fshatrave, Debat me shoqatën e bizneseve, Tryezë e rrumbullakët me grupet dhe shoqatat profesionale, Diskutim i formatit Sallon me organizatat rinore, Diskutim panel me personat me aftësi të kufizuara, dëgjesë publike me përfaqësueset e grave, etj.</w:t>
      </w:r>
    </w:p>
  </w:footnote>
  <w:footnote w:id="3">
    <w:p w14:paraId="751EB48E" w14:textId="77777777" w:rsidR="00950461" w:rsidRPr="003C2994" w:rsidRDefault="00950461" w:rsidP="00306EEE">
      <w:pPr>
        <w:pStyle w:val="FootnoteText"/>
        <w:rPr>
          <w:rFonts w:ascii="Gill Sans MT" w:hAnsi="Gill Sans MT"/>
          <w:sz w:val="18"/>
          <w:szCs w:val="18"/>
          <w:lang w:val="sq-AL"/>
        </w:rPr>
      </w:pPr>
      <w:r w:rsidRPr="003C2994">
        <w:rPr>
          <w:rStyle w:val="FootnoteReference"/>
          <w:rFonts w:ascii="Gill Sans MT" w:hAnsi="Gill Sans MT"/>
          <w:sz w:val="18"/>
          <w:szCs w:val="18"/>
          <w:lang w:val="sq-AL"/>
        </w:rPr>
        <w:footnoteRef/>
      </w:r>
      <w:r w:rsidRPr="003C2994">
        <w:rPr>
          <w:rFonts w:ascii="Gill Sans MT" w:hAnsi="Gill Sans MT"/>
          <w:sz w:val="18"/>
          <w:szCs w:val="18"/>
          <w:lang w:val="sq-AL"/>
        </w:rPr>
        <w:t xml:space="preserve"> </w:t>
      </w:r>
      <w:r w:rsidRPr="003C2994">
        <w:rPr>
          <w:rFonts w:ascii="Gill Sans MT" w:hAnsi="Gill Sans MT"/>
          <w:sz w:val="18"/>
          <w:szCs w:val="18"/>
          <w:lang w:val="sq-AL"/>
        </w:rPr>
        <w:t>Në përbërje të zyrtarëve të lartë të drejtorive përkatëse</w:t>
      </w:r>
      <w:bookmarkStart w:id="83" w:name="_GoBack"/>
      <w:bookmarkEnd w:id="83"/>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48C76" w14:textId="133BA918" w:rsidR="00950461" w:rsidRPr="00894F55" w:rsidRDefault="00950461" w:rsidP="00894F55">
    <w:pPr>
      <w:pStyle w:val="Footer"/>
      <w:jc w:val="right"/>
      <w:rPr>
        <w:rFonts w:ascii="Gill Sans MT" w:hAnsi="Gill Sans MT"/>
        <w:b/>
        <w:bCs/>
        <w:i/>
        <w:iCs/>
        <w:color w:val="BFBFBF" w:themeColor="background1" w:themeShade="BF"/>
        <w:sz w:val="20"/>
        <w:szCs w:val="20"/>
      </w:rPr>
    </w:pPr>
    <w:bookmarkStart w:id="84" w:name="_Hlk77500050"/>
    <w:bookmarkStart w:id="85" w:name="_Hlk77500051"/>
    <w:bookmarkStart w:id="86" w:name="_Hlk77500052"/>
    <w:bookmarkStart w:id="87" w:name="_Hlk77500053"/>
    <w:bookmarkStart w:id="88" w:name="_Hlk77500054"/>
    <w:bookmarkStart w:id="89" w:name="_Hlk77500055"/>
    <w:r w:rsidRPr="00894F55">
      <w:rPr>
        <w:rFonts w:ascii="Gill Sans MT" w:hAnsi="Gill Sans MT"/>
        <w:b/>
        <w:bCs/>
        <w:i/>
        <w:iCs/>
        <w:color w:val="BFBFBF" w:themeColor="background1" w:themeShade="BF"/>
        <w:sz w:val="20"/>
        <w:szCs w:val="20"/>
      </w:rPr>
      <w:t xml:space="preserve">Strategjia për Informim dhe Komunikim 2022-2025, Komuna e </w:t>
    </w:r>
    <w:bookmarkEnd w:id="84"/>
    <w:bookmarkEnd w:id="85"/>
    <w:bookmarkEnd w:id="86"/>
    <w:bookmarkEnd w:id="87"/>
    <w:bookmarkEnd w:id="88"/>
    <w:bookmarkEnd w:id="89"/>
    <w:r>
      <w:rPr>
        <w:rFonts w:ascii="Gill Sans MT" w:hAnsi="Gill Sans MT"/>
        <w:b/>
        <w:bCs/>
        <w:i/>
        <w:iCs/>
        <w:color w:val="BFBFBF" w:themeColor="background1" w:themeShade="BF"/>
        <w:sz w:val="20"/>
        <w:szCs w:val="20"/>
      </w:rPr>
      <w:t>Kaçanikut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A6A9B"/>
    <w:multiLevelType w:val="hybridMultilevel"/>
    <w:tmpl w:val="383019F0"/>
    <w:lvl w:ilvl="0" w:tplc="06704988">
      <w:start w:val="1"/>
      <w:numFmt w:val="decimal"/>
      <w:lvlText w:val="(%1)"/>
      <w:lvlJc w:val="left"/>
      <w:pPr>
        <w:ind w:left="345" w:hanging="360"/>
      </w:pPr>
      <w:rPr>
        <w:rFonts w:hint="default"/>
      </w:rPr>
    </w:lvl>
    <w:lvl w:ilvl="1" w:tplc="041C0019" w:tentative="1">
      <w:start w:val="1"/>
      <w:numFmt w:val="lowerLetter"/>
      <w:lvlText w:val="%2."/>
      <w:lvlJc w:val="left"/>
      <w:pPr>
        <w:ind w:left="1065" w:hanging="360"/>
      </w:pPr>
    </w:lvl>
    <w:lvl w:ilvl="2" w:tplc="041C001B" w:tentative="1">
      <w:start w:val="1"/>
      <w:numFmt w:val="lowerRoman"/>
      <w:lvlText w:val="%3."/>
      <w:lvlJc w:val="right"/>
      <w:pPr>
        <w:ind w:left="1785" w:hanging="180"/>
      </w:pPr>
    </w:lvl>
    <w:lvl w:ilvl="3" w:tplc="041C000F" w:tentative="1">
      <w:start w:val="1"/>
      <w:numFmt w:val="decimal"/>
      <w:lvlText w:val="%4."/>
      <w:lvlJc w:val="left"/>
      <w:pPr>
        <w:ind w:left="2505" w:hanging="360"/>
      </w:pPr>
    </w:lvl>
    <w:lvl w:ilvl="4" w:tplc="041C0019" w:tentative="1">
      <w:start w:val="1"/>
      <w:numFmt w:val="lowerLetter"/>
      <w:lvlText w:val="%5."/>
      <w:lvlJc w:val="left"/>
      <w:pPr>
        <w:ind w:left="3225" w:hanging="360"/>
      </w:pPr>
    </w:lvl>
    <w:lvl w:ilvl="5" w:tplc="041C001B" w:tentative="1">
      <w:start w:val="1"/>
      <w:numFmt w:val="lowerRoman"/>
      <w:lvlText w:val="%6."/>
      <w:lvlJc w:val="right"/>
      <w:pPr>
        <w:ind w:left="3945" w:hanging="180"/>
      </w:pPr>
    </w:lvl>
    <w:lvl w:ilvl="6" w:tplc="041C000F" w:tentative="1">
      <w:start w:val="1"/>
      <w:numFmt w:val="decimal"/>
      <w:lvlText w:val="%7."/>
      <w:lvlJc w:val="left"/>
      <w:pPr>
        <w:ind w:left="4665" w:hanging="360"/>
      </w:pPr>
    </w:lvl>
    <w:lvl w:ilvl="7" w:tplc="041C0019" w:tentative="1">
      <w:start w:val="1"/>
      <w:numFmt w:val="lowerLetter"/>
      <w:lvlText w:val="%8."/>
      <w:lvlJc w:val="left"/>
      <w:pPr>
        <w:ind w:left="5385" w:hanging="360"/>
      </w:pPr>
    </w:lvl>
    <w:lvl w:ilvl="8" w:tplc="041C001B" w:tentative="1">
      <w:start w:val="1"/>
      <w:numFmt w:val="lowerRoman"/>
      <w:lvlText w:val="%9."/>
      <w:lvlJc w:val="right"/>
      <w:pPr>
        <w:ind w:left="6105" w:hanging="180"/>
      </w:pPr>
    </w:lvl>
  </w:abstractNum>
  <w:abstractNum w:abstractNumId="1" w15:restartNumberingAfterBreak="0">
    <w:nsid w:val="0EA633CB"/>
    <w:multiLevelType w:val="hybridMultilevel"/>
    <w:tmpl w:val="5D202E2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10E67A18"/>
    <w:multiLevelType w:val="hybridMultilevel"/>
    <w:tmpl w:val="B4E8C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530253"/>
    <w:multiLevelType w:val="hybridMultilevel"/>
    <w:tmpl w:val="83CA42D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E5723AD"/>
    <w:multiLevelType w:val="hybridMultilevel"/>
    <w:tmpl w:val="57D026DC"/>
    <w:lvl w:ilvl="0" w:tplc="4508A8E2">
      <w:numFmt w:val="bullet"/>
      <w:lvlText w:val="-"/>
      <w:lvlJc w:val="left"/>
      <w:pPr>
        <w:ind w:left="1440" w:hanging="360"/>
      </w:pPr>
      <w:rPr>
        <w:rFonts w:ascii="Gill Sans MT" w:eastAsia="Times New Roman" w:hAnsi="Gill Sans MT" w:cs="Segoe UI"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5" w15:restartNumberingAfterBreak="0">
    <w:nsid w:val="238F5D46"/>
    <w:multiLevelType w:val="hybridMultilevel"/>
    <w:tmpl w:val="A27A9FB6"/>
    <w:lvl w:ilvl="0" w:tplc="1388CAD4">
      <w:numFmt w:val="bullet"/>
      <w:lvlText w:val="-"/>
      <w:lvlJc w:val="left"/>
      <w:pPr>
        <w:ind w:left="1080" w:hanging="360"/>
      </w:pPr>
      <w:rPr>
        <w:rFonts w:ascii="Gill Sans MT" w:eastAsia="Times New Roman" w:hAnsi="Gill Sans MT" w:cs="Segoe UI"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6" w15:restartNumberingAfterBreak="0">
    <w:nsid w:val="27B75C4A"/>
    <w:multiLevelType w:val="hybridMultilevel"/>
    <w:tmpl w:val="ABA0ABF6"/>
    <w:lvl w:ilvl="0" w:tplc="04090001">
      <w:start w:val="1"/>
      <w:numFmt w:val="bullet"/>
      <w:lvlText w:val=""/>
      <w:lvlJc w:val="left"/>
      <w:pPr>
        <w:ind w:left="0" w:firstLine="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15:restartNumberingAfterBreak="0">
    <w:nsid w:val="28F61B21"/>
    <w:multiLevelType w:val="hybridMultilevel"/>
    <w:tmpl w:val="F3A816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754B35"/>
    <w:multiLevelType w:val="hybridMultilevel"/>
    <w:tmpl w:val="3230AFB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01D4E25"/>
    <w:multiLevelType w:val="multilevel"/>
    <w:tmpl w:val="FB767C90"/>
    <w:lvl w:ilvl="0">
      <w:start w:val="1"/>
      <w:numFmt w:val="decimal"/>
      <w:lvlText w:val="%1."/>
      <w:lvlJc w:val="left"/>
      <w:pPr>
        <w:ind w:left="720" w:hanging="360"/>
      </w:pPr>
      <w:rPr>
        <w:rFonts w:ascii="Gill Sans MT" w:hAnsi="Gill Sans MT" w:cs="Segoe UI" w:hint="default"/>
        <w:color w:val="00B0F0"/>
        <w:sz w:val="24"/>
        <w:szCs w:val="24"/>
      </w:rPr>
    </w:lvl>
    <w:lvl w:ilvl="1">
      <w:start w:val="1"/>
      <w:numFmt w:val="decimal"/>
      <w:isLgl/>
      <w:lvlText w:val="%1.%2."/>
      <w:lvlJc w:val="left"/>
      <w:pPr>
        <w:ind w:left="1080" w:hanging="720"/>
      </w:pPr>
      <w:rPr>
        <w:rFonts w:ascii="Gill Sans MT" w:hAnsi="Gill Sans MT" w:cs="Segoe UI" w:hint="default"/>
        <w:b/>
        <w:bCs w:val="0"/>
        <w:color w:val="auto"/>
        <w:sz w:val="23"/>
        <w:szCs w:val="23"/>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4CF0829"/>
    <w:multiLevelType w:val="hybridMultilevel"/>
    <w:tmpl w:val="320083B8"/>
    <w:lvl w:ilvl="0" w:tplc="14A2F87C">
      <w:start w:val="1"/>
      <w:numFmt w:val="decimal"/>
      <w:lvlText w:val="%1."/>
      <w:lvlJc w:val="left"/>
      <w:pPr>
        <w:ind w:left="720" w:hanging="360"/>
      </w:pPr>
      <w:rPr>
        <w:rFonts w:hint="default"/>
        <w:i/>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15:restartNumberingAfterBreak="0">
    <w:nsid w:val="48E83A9A"/>
    <w:multiLevelType w:val="hybridMultilevel"/>
    <w:tmpl w:val="43DA5FE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09D148D"/>
    <w:multiLevelType w:val="hybridMultilevel"/>
    <w:tmpl w:val="1B04B812"/>
    <w:lvl w:ilvl="0" w:tplc="04090005">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3" w15:restartNumberingAfterBreak="0">
    <w:nsid w:val="7B61796B"/>
    <w:multiLevelType w:val="hybridMultilevel"/>
    <w:tmpl w:val="B4E8C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4"/>
  </w:num>
  <w:num w:numId="4">
    <w:abstractNumId w:val="6"/>
  </w:num>
  <w:num w:numId="5">
    <w:abstractNumId w:val="13"/>
  </w:num>
  <w:num w:numId="6">
    <w:abstractNumId w:val="10"/>
  </w:num>
  <w:num w:numId="7">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8"/>
  </w:num>
  <w:num w:numId="10">
    <w:abstractNumId w:val="11"/>
  </w:num>
  <w:num w:numId="11">
    <w:abstractNumId w:val="7"/>
  </w:num>
  <w:num w:numId="12">
    <w:abstractNumId w:val="12"/>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72E"/>
    <w:rsid w:val="00003C1F"/>
    <w:rsid w:val="00013558"/>
    <w:rsid w:val="00037A42"/>
    <w:rsid w:val="00037D69"/>
    <w:rsid w:val="00041FF6"/>
    <w:rsid w:val="00043C9E"/>
    <w:rsid w:val="000C09AF"/>
    <w:rsid w:val="000C287F"/>
    <w:rsid w:val="000D2E36"/>
    <w:rsid w:val="000F3DC4"/>
    <w:rsid w:val="0010752B"/>
    <w:rsid w:val="00126960"/>
    <w:rsid w:val="00134D97"/>
    <w:rsid w:val="00135DC5"/>
    <w:rsid w:val="00184749"/>
    <w:rsid w:val="001952F4"/>
    <w:rsid w:val="001A70B8"/>
    <w:rsid w:val="001B719C"/>
    <w:rsid w:val="001C321C"/>
    <w:rsid w:val="0021372E"/>
    <w:rsid w:val="00225C14"/>
    <w:rsid w:val="002613E7"/>
    <w:rsid w:val="00281149"/>
    <w:rsid w:val="002A0A9A"/>
    <w:rsid w:val="002B4058"/>
    <w:rsid w:val="002C1203"/>
    <w:rsid w:val="002D0F06"/>
    <w:rsid w:val="002D1B3B"/>
    <w:rsid w:val="00300CB3"/>
    <w:rsid w:val="00306EEE"/>
    <w:rsid w:val="0034003D"/>
    <w:rsid w:val="003519F9"/>
    <w:rsid w:val="003651FF"/>
    <w:rsid w:val="00384710"/>
    <w:rsid w:val="00386BCB"/>
    <w:rsid w:val="003A7F96"/>
    <w:rsid w:val="003C2994"/>
    <w:rsid w:val="003C2B51"/>
    <w:rsid w:val="003E7556"/>
    <w:rsid w:val="004123F8"/>
    <w:rsid w:val="004376FE"/>
    <w:rsid w:val="00445D2E"/>
    <w:rsid w:val="00470916"/>
    <w:rsid w:val="004B3A0A"/>
    <w:rsid w:val="004B64C5"/>
    <w:rsid w:val="004C327A"/>
    <w:rsid w:val="004D5DE9"/>
    <w:rsid w:val="00515872"/>
    <w:rsid w:val="00516916"/>
    <w:rsid w:val="00524F81"/>
    <w:rsid w:val="00527C1C"/>
    <w:rsid w:val="00545D84"/>
    <w:rsid w:val="00554146"/>
    <w:rsid w:val="0056118A"/>
    <w:rsid w:val="005647FC"/>
    <w:rsid w:val="00571D28"/>
    <w:rsid w:val="00572077"/>
    <w:rsid w:val="00587B29"/>
    <w:rsid w:val="005A093A"/>
    <w:rsid w:val="005C0BA9"/>
    <w:rsid w:val="005E33DF"/>
    <w:rsid w:val="005E4F1D"/>
    <w:rsid w:val="005F4CC0"/>
    <w:rsid w:val="00612D7B"/>
    <w:rsid w:val="006227AC"/>
    <w:rsid w:val="00651C90"/>
    <w:rsid w:val="0066145E"/>
    <w:rsid w:val="00661A45"/>
    <w:rsid w:val="006773A5"/>
    <w:rsid w:val="006A1898"/>
    <w:rsid w:val="006A2CA9"/>
    <w:rsid w:val="006B631A"/>
    <w:rsid w:val="006C3130"/>
    <w:rsid w:val="006D07E1"/>
    <w:rsid w:val="006E1A8F"/>
    <w:rsid w:val="00710791"/>
    <w:rsid w:val="00726986"/>
    <w:rsid w:val="00732260"/>
    <w:rsid w:val="00746CEE"/>
    <w:rsid w:val="00763358"/>
    <w:rsid w:val="007731D9"/>
    <w:rsid w:val="00782723"/>
    <w:rsid w:val="007A40F2"/>
    <w:rsid w:val="007C0682"/>
    <w:rsid w:val="007C5CD2"/>
    <w:rsid w:val="007F2064"/>
    <w:rsid w:val="007F6DA5"/>
    <w:rsid w:val="0080420B"/>
    <w:rsid w:val="00832394"/>
    <w:rsid w:val="008429D7"/>
    <w:rsid w:val="008751E2"/>
    <w:rsid w:val="00894F55"/>
    <w:rsid w:val="008A2CA2"/>
    <w:rsid w:val="008E1CDD"/>
    <w:rsid w:val="008F5A0A"/>
    <w:rsid w:val="009016CE"/>
    <w:rsid w:val="00907677"/>
    <w:rsid w:val="00915E14"/>
    <w:rsid w:val="00950461"/>
    <w:rsid w:val="009656D2"/>
    <w:rsid w:val="009B3FBA"/>
    <w:rsid w:val="009C64B8"/>
    <w:rsid w:val="009E586C"/>
    <w:rsid w:val="009F18E4"/>
    <w:rsid w:val="00A05CE8"/>
    <w:rsid w:val="00A3153A"/>
    <w:rsid w:val="00A449B3"/>
    <w:rsid w:val="00A55C0A"/>
    <w:rsid w:val="00A74E10"/>
    <w:rsid w:val="00A94AB3"/>
    <w:rsid w:val="00AE1574"/>
    <w:rsid w:val="00AE5D32"/>
    <w:rsid w:val="00B162AD"/>
    <w:rsid w:val="00B2089F"/>
    <w:rsid w:val="00B27024"/>
    <w:rsid w:val="00B27686"/>
    <w:rsid w:val="00B31C64"/>
    <w:rsid w:val="00B36EAB"/>
    <w:rsid w:val="00B45D84"/>
    <w:rsid w:val="00B54652"/>
    <w:rsid w:val="00B54EFA"/>
    <w:rsid w:val="00B92446"/>
    <w:rsid w:val="00B92DD5"/>
    <w:rsid w:val="00BA09D8"/>
    <w:rsid w:val="00BA0DD5"/>
    <w:rsid w:val="00BA5823"/>
    <w:rsid w:val="00BB5F99"/>
    <w:rsid w:val="00BE5680"/>
    <w:rsid w:val="00BF3CF8"/>
    <w:rsid w:val="00C00057"/>
    <w:rsid w:val="00C176BD"/>
    <w:rsid w:val="00C42D1A"/>
    <w:rsid w:val="00C45865"/>
    <w:rsid w:val="00C6401B"/>
    <w:rsid w:val="00C6414A"/>
    <w:rsid w:val="00C7039B"/>
    <w:rsid w:val="00CA374B"/>
    <w:rsid w:val="00CA5AAF"/>
    <w:rsid w:val="00CB05C2"/>
    <w:rsid w:val="00CD5145"/>
    <w:rsid w:val="00CE0734"/>
    <w:rsid w:val="00CF664F"/>
    <w:rsid w:val="00D1162F"/>
    <w:rsid w:val="00D576A0"/>
    <w:rsid w:val="00D608D7"/>
    <w:rsid w:val="00D92970"/>
    <w:rsid w:val="00DA08B6"/>
    <w:rsid w:val="00DB1650"/>
    <w:rsid w:val="00DB2369"/>
    <w:rsid w:val="00DC37ED"/>
    <w:rsid w:val="00E15C75"/>
    <w:rsid w:val="00E24F18"/>
    <w:rsid w:val="00E322A7"/>
    <w:rsid w:val="00E464E8"/>
    <w:rsid w:val="00E5156B"/>
    <w:rsid w:val="00E53734"/>
    <w:rsid w:val="00E5408F"/>
    <w:rsid w:val="00E61215"/>
    <w:rsid w:val="00E80F18"/>
    <w:rsid w:val="00EC479F"/>
    <w:rsid w:val="00ED389B"/>
    <w:rsid w:val="00EE5F6D"/>
    <w:rsid w:val="00F34954"/>
    <w:rsid w:val="00F351CA"/>
    <w:rsid w:val="00F356F5"/>
    <w:rsid w:val="00F5796B"/>
    <w:rsid w:val="00F751CE"/>
    <w:rsid w:val="00FA167E"/>
    <w:rsid w:val="00FB011E"/>
    <w:rsid w:val="00FB04D4"/>
    <w:rsid w:val="00FC54CA"/>
    <w:rsid w:val="00FD06BC"/>
    <w:rsid w:val="00FD38CC"/>
    <w:rsid w:val="00FD605F"/>
    <w:rsid w:val="00FD6D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56819"/>
  <w15:docId w15:val="{BBEAB0F4-DE5E-4040-9A88-0E04B9130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80F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773A5"/>
    <w:pPr>
      <w:spacing w:before="100" w:beforeAutospacing="1" w:after="100" w:afterAutospacing="1" w:line="240" w:lineRule="auto"/>
      <w:outlineLvl w:val="1"/>
    </w:pPr>
    <w:rPr>
      <w:rFonts w:ascii="Times New Roman" w:eastAsia="Times New Roman" w:hAnsi="Times New Roman" w:cs="Times New Roman"/>
      <w:b/>
      <w:bCs/>
      <w:sz w:val="36"/>
      <w:szCs w:val="36"/>
      <w:lang w:eastAsia="sq-AL"/>
    </w:rPr>
  </w:style>
  <w:style w:type="paragraph" w:styleId="Heading3">
    <w:name w:val="heading 3"/>
    <w:basedOn w:val="Normal"/>
    <w:next w:val="Normal"/>
    <w:link w:val="Heading3Char"/>
    <w:uiPriority w:val="9"/>
    <w:semiHidden/>
    <w:unhideWhenUsed/>
    <w:qFormat/>
    <w:rsid w:val="00306EE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73A5"/>
    <w:rPr>
      <w:rFonts w:ascii="Times New Roman" w:eastAsia="Times New Roman" w:hAnsi="Times New Roman" w:cs="Times New Roman"/>
      <w:b/>
      <w:bCs/>
      <w:sz w:val="36"/>
      <w:szCs w:val="36"/>
      <w:lang w:eastAsia="sq-AL"/>
    </w:rPr>
  </w:style>
  <w:style w:type="paragraph" w:customStyle="1" w:styleId="single-date">
    <w:name w:val="single-date"/>
    <w:basedOn w:val="Normal"/>
    <w:rsid w:val="006773A5"/>
    <w:pPr>
      <w:spacing w:before="100" w:beforeAutospacing="1" w:after="100" w:afterAutospacing="1" w:line="240" w:lineRule="auto"/>
    </w:pPr>
    <w:rPr>
      <w:rFonts w:ascii="Times New Roman" w:eastAsia="Times New Roman" w:hAnsi="Times New Roman" w:cs="Times New Roman"/>
      <w:sz w:val="24"/>
      <w:szCs w:val="24"/>
      <w:lang w:eastAsia="sq-AL"/>
    </w:rPr>
  </w:style>
  <w:style w:type="paragraph" w:styleId="NoSpacing">
    <w:name w:val="No Spacing"/>
    <w:link w:val="NoSpacingChar"/>
    <w:uiPriority w:val="1"/>
    <w:qFormat/>
    <w:rsid w:val="0066145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6145E"/>
    <w:rPr>
      <w:rFonts w:eastAsiaTheme="minorEastAsia"/>
      <w:lang w:val="en-US"/>
    </w:rPr>
  </w:style>
  <w:style w:type="paragraph" w:styleId="Header">
    <w:name w:val="header"/>
    <w:basedOn w:val="Normal"/>
    <w:link w:val="HeaderChar"/>
    <w:uiPriority w:val="99"/>
    <w:unhideWhenUsed/>
    <w:rsid w:val="00894F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4F55"/>
  </w:style>
  <w:style w:type="paragraph" w:styleId="Footer">
    <w:name w:val="footer"/>
    <w:basedOn w:val="Normal"/>
    <w:link w:val="FooterChar"/>
    <w:uiPriority w:val="99"/>
    <w:unhideWhenUsed/>
    <w:rsid w:val="00894F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4F55"/>
  </w:style>
  <w:style w:type="table" w:styleId="TableGrid">
    <w:name w:val="Table Grid"/>
    <w:basedOn w:val="TableNormal"/>
    <w:uiPriority w:val="39"/>
    <w:rsid w:val="00FB04D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9B3"/>
    <w:pPr>
      <w:ind w:left="720"/>
      <w:contextualSpacing/>
    </w:pPr>
  </w:style>
  <w:style w:type="table" w:customStyle="1" w:styleId="TableGrid1">
    <w:name w:val="Table Grid1"/>
    <w:basedOn w:val="TableNormal"/>
    <w:next w:val="TableGrid"/>
    <w:rsid w:val="00E80F1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80F18"/>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306EEE"/>
    <w:pPr>
      <w:spacing w:after="0" w:line="240" w:lineRule="auto"/>
    </w:pPr>
    <w:rPr>
      <w:rFonts w:eastAsiaTheme="minorHAnsi"/>
      <w:sz w:val="20"/>
      <w:szCs w:val="20"/>
      <w:lang w:val="en-US"/>
    </w:rPr>
  </w:style>
  <w:style w:type="character" w:customStyle="1" w:styleId="FootnoteTextChar">
    <w:name w:val="Footnote Text Char"/>
    <w:basedOn w:val="DefaultParagraphFont"/>
    <w:link w:val="FootnoteText"/>
    <w:uiPriority w:val="99"/>
    <w:semiHidden/>
    <w:rsid w:val="00306EEE"/>
    <w:rPr>
      <w:rFonts w:eastAsiaTheme="minorHAnsi"/>
      <w:sz w:val="20"/>
      <w:szCs w:val="20"/>
      <w:lang w:val="en-US"/>
    </w:rPr>
  </w:style>
  <w:style w:type="character" w:styleId="FootnoteReference">
    <w:name w:val="footnote reference"/>
    <w:basedOn w:val="DefaultParagraphFont"/>
    <w:uiPriority w:val="99"/>
    <w:semiHidden/>
    <w:unhideWhenUsed/>
    <w:rsid w:val="00306EEE"/>
    <w:rPr>
      <w:vertAlign w:val="superscript"/>
    </w:rPr>
  </w:style>
  <w:style w:type="character" w:customStyle="1" w:styleId="Heading3Char">
    <w:name w:val="Heading 3 Char"/>
    <w:basedOn w:val="DefaultParagraphFont"/>
    <w:link w:val="Heading3"/>
    <w:uiPriority w:val="9"/>
    <w:semiHidden/>
    <w:rsid w:val="00306EEE"/>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732260"/>
    <w:rPr>
      <w:color w:val="0563C1" w:themeColor="hyperlink"/>
      <w:u w:val="single"/>
    </w:rPr>
  </w:style>
  <w:style w:type="character" w:customStyle="1" w:styleId="UnresolvedMention1">
    <w:name w:val="Unresolved Mention1"/>
    <w:basedOn w:val="DefaultParagraphFont"/>
    <w:uiPriority w:val="99"/>
    <w:semiHidden/>
    <w:unhideWhenUsed/>
    <w:rsid w:val="00732260"/>
    <w:rPr>
      <w:color w:val="605E5C"/>
      <w:shd w:val="clear" w:color="auto" w:fill="E1DFDD"/>
    </w:rPr>
  </w:style>
  <w:style w:type="table" w:customStyle="1" w:styleId="TableGrid2">
    <w:name w:val="Table Grid2"/>
    <w:basedOn w:val="TableNormal"/>
    <w:next w:val="TableGrid"/>
    <w:rsid w:val="00470916"/>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8F5A0A"/>
    <w:pPr>
      <w:spacing w:after="0" w:line="240" w:lineRule="auto"/>
    </w:pPr>
    <w:rPr>
      <w:rFonts w:eastAsiaTheme="minorHAnsi"/>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FD38CC"/>
    <w:pPr>
      <w:outlineLvl w:val="9"/>
    </w:pPr>
    <w:rPr>
      <w:lang w:val="en-US"/>
    </w:rPr>
  </w:style>
  <w:style w:type="paragraph" w:styleId="TOC2">
    <w:name w:val="toc 2"/>
    <w:basedOn w:val="Normal"/>
    <w:next w:val="Normal"/>
    <w:autoRedefine/>
    <w:uiPriority w:val="39"/>
    <w:unhideWhenUsed/>
    <w:rsid w:val="00FD38CC"/>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FD38CC"/>
    <w:pPr>
      <w:spacing w:after="100"/>
    </w:pPr>
    <w:rPr>
      <w:rFonts w:eastAsiaTheme="minorEastAsia" w:cs="Times New Roman"/>
      <w:lang w:val="en-US"/>
    </w:rPr>
  </w:style>
  <w:style w:type="paragraph" w:styleId="TOC3">
    <w:name w:val="toc 3"/>
    <w:basedOn w:val="Normal"/>
    <w:next w:val="Normal"/>
    <w:autoRedefine/>
    <w:uiPriority w:val="39"/>
    <w:unhideWhenUsed/>
    <w:rsid w:val="00FD38CC"/>
    <w:pPr>
      <w:spacing w:after="100"/>
      <w:ind w:left="440"/>
    </w:pPr>
    <w:rPr>
      <w:rFonts w:eastAsiaTheme="minorEastAsia" w:cs="Times New Roman"/>
      <w:lang w:val="en-US"/>
    </w:rPr>
  </w:style>
  <w:style w:type="table" w:customStyle="1" w:styleId="TableGrid3">
    <w:name w:val="Table Grid3"/>
    <w:basedOn w:val="TableNormal"/>
    <w:next w:val="TableGrid"/>
    <w:rsid w:val="003C2994"/>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71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19C"/>
    <w:rPr>
      <w:rFonts w:ascii="Tahoma" w:hAnsi="Tahoma" w:cs="Tahoma"/>
      <w:sz w:val="16"/>
      <w:szCs w:val="16"/>
    </w:rPr>
  </w:style>
  <w:style w:type="table" w:customStyle="1" w:styleId="TableGrid4">
    <w:name w:val="Table Grid4"/>
    <w:basedOn w:val="TableNormal"/>
    <w:next w:val="TableGrid"/>
    <w:uiPriority w:val="59"/>
    <w:rsid w:val="001B719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519F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63672">
      <w:bodyDiv w:val="1"/>
      <w:marLeft w:val="0"/>
      <w:marRight w:val="0"/>
      <w:marTop w:val="0"/>
      <w:marBottom w:val="0"/>
      <w:divBdr>
        <w:top w:val="none" w:sz="0" w:space="0" w:color="auto"/>
        <w:left w:val="none" w:sz="0" w:space="0" w:color="auto"/>
        <w:bottom w:val="none" w:sz="0" w:space="0" w:color="auto"/>
        <w:right w:val="none" w:sz="0" w:space="0" w:color="auto"/>
      </w:divBdr>
    </w:div>
    <w:div w:id="424233976">
      <w:bodyDiv w:val="1"/>
      <w:marLeft w:val="0"/>
      <w:marRight w:val="0"/>
      <w:marTop w:val="0"/>
      <w:marBottom w:val="0"/>
      <w:divBdr>
        <w:top w:val="none" w:sz="0" w:space="0" w:color="auto"/>
        <w:left w:val="none" w:sz="0" w:space="0" w:color="auto"/>
        <w:bottom w:val="none" w:sz="0" w:space="0" w:color="auto"/>
        <w:right w:val="none" w:sz="0" w:space="0" w:color="auto"/>
      </w:divBdr>
      <w:divsChild>
        <w:div w:id="1521895016">
          <w:marLeft w:val="0"/>
          <w:marRight w:val="0"/>
          <w:marTop w:val="0"/>
          <w:marBottom w:val="0"/>
          <w:divBdr>
            <w:top w:val="none" w:sz="0" w:space="0" w:color="auto"/>
            <w:left w:val="none" w:sz="0" w:space="0" w:color="auto"/>
            <w:bottom w:val="none" w:sz="0" w:space="0" w:color="auto"/>
            <w:right w:val="none" w:sz="0" w:space="0" w:color="auto"/>
          </w:divBdr>
        </w:div>
        <w:div w:id="329218984">
          <w:marLeft w:val="0"/>
          <w:marRight w:val="0"/>
          <w:marTop w:val="0"/>
          <w:marBottom w:val="0"/>
          <w:divBdr>
            <w:top w:val="none" w:sz="0" w:space="0" w:color="auto"/>
            <w:left w:val="none" w:sz="0" w:space="0" w:color="auto"/>
            <w:bottom w:val="none" w:sz="0" w:space="0" w:color="auto"/>
            <w:right w:val="none" w:sz="0" w:space="0" w:color="auto"/>
          </w:divBdr>
        </w:div>
      </w:divsChild>
    </w:div>
    <w:div w:id="433017832">
      <w:bodyDiv w:val="1"/>
      <w:marLeft w:val="0"/>
      <w:marRight w:val="0"/>
      <w:marTop w:val="0"/>
      <w:marBottom w:val="0"/>
      <w:divBdr>
        <w:top w:val="none" w:sz="0" w:space="0" w:color="auto"/>
        <w:left w:val="none" w:sz="0" w:space="0" w:color="auto"/>
        <w:bottom w:val="none" w:sz="0" w:space="0" w:color="auto"/>
        <w:right w:val="none" w:sz="0" w:space="0" w:color="auto"/>
      </w:divBdr>
    </w:div>
    <w:div w:id="524515681">
      <w:bodyDiv w:val="1"/>
      <w:marLeft w:val="0"/>
      <w:marRight w:val="0"/>
      <w:marTop w:val="0"/>
      <w:marBottom w:val="0"/>
      <w:divBdr>
        <w:top w:val="none" w:sz="0" w:space="0" w:color="auto"/>
        <w:left w:val="none" w:sz="0" w:space="0" w:color="auto"/>
        <w:bottom w:val="none" w:sz="0" w:space="0" w:color="auto"/>
        <w:right w:val="none" w:sz="0" w:space="0" w:color="auto"/>
      </w:divBdr>
      <w:divsChild>
        <w:div w:id="1653290635">
          <w:marLeft w:val="0"/>
          <w:marRight w:val="0"/>
          <w:marTop w:val="0"/>
          <w:marBottom w:val="0"/>
          <w:divBdr>
            <w:top w:val="none" w:sz="0" w:space="0" w:color="auto"/>
            <w:left w:val="none" w:sz="0" w:space="0" w:color="auto"/>
            <w:bottom w:val="none" w:sz="0" w:space="0" w:color="auto"/>
            <w:right w:val="none" w:sz="0" w:space="0" w:color="auto"/>
          </w:divBdr>
          <w:divsChild>
            <w:div w:id="480853736">
              <w:marLeft w:val="0"/>
              <w:marRight w:val="0"/>
              <w:marTop w:val="0"/>
              <w:marBottom w:val="0"/>
              <w:divBdr>
                <w:top w:val="none" w:sz="0" w:space="0" w:color="auto"/>
                <w:left w:val="none" w:sz="0" w:space="0" w:color="auto"/>
                <w:bottom w:val="none" w:sz="0" w:space="0" w:color="auto"/>
                <w:right w:val="none" w:sz="0" w:space="0" w:color="auto"/>
              </w:divBdr>
              <w:divsChild>
                <w:div w:id="1297638027">
                  <w:marLeft w:val="0"/>
                  <w:marRight w:val="0"/>
                  <w:marTop w:val="0"/>
                  <w:marBottom w:val="0"/>
                  <w:divBdr>
                    <w:top w:val="none" w:sz="0" w:space="0" w:color="auto"/>
                    <w:left w:val="none" w:sz="0" w:space="0" w:color="E7E7E7"/>
                    <w:bottom w:val="none" w:sz="0" w:space="0" w:color="E7E7E7"/>
                    <w:right w:val="none" w:sz="0" w:space="0" w:color="E7E7E7"/>
                  </w:divBdr>
                </w:div>
              </w:divsChild>
            </w:div>
          </w:divsChild>
        </w:div>
      </w:divsChild>
    </w:div>
    <w:div w:id="705984393">
      <w:bodyDiv w:val="1"/>
      <w:marLeft w:val="0"/>
      <w:marRight w:val="0"/>
      <w:marTop w:val="0"/>
      <w:marBottom w:val="0"/>
      <w:divBdr>
        <w:top w:val="none" w:sz="0" w:space="0" w:color="auto"/>
        <w:left w:val="none" w:sz="0" w:space="0" w:color="auto"/>
        <w:bottom w:val="none" w:sz="0" w:space="0" w:color="auto"/>
        <w:right w:val="none" w:sz="0" w:space="0" w:color="auto"/>
      </w:divBdr>
    </w:div>
    <w:div w:id="777985934">
      <w:bodyDiv w:val="1"/>
      <w:marLeft w:val="0"/>
      <w:marRight w:val="0"/>
      <w:marTop w:val="0"/>
      <w:marBottom w:val="0"/>
      <w:divBdr>
        <w:top w:val="none" w:sz="0" w:space="0" w:color="auto"/>
        <w:left w:val="none" w:sz="0" w:space="0" w:color="auto"/>
        <w:bottom w:val="none" w:sz="0" w:space="0" w:color="auto"/>
        <w:right w:val="none" w:sz="0" w:space="0" w:color="auto"/>
      </w:divBdr>
    </w:div>
    <w:div w:id="779420579">
      <w:bodyDiv w:val="1"/>
      <w:marLeft w:val="0"/>
      <w:marRight w:val="0"/>
      <w:marTop w:val="0"/>
      <w:marBottom w:val="0"/>
      <w:divBdr>
        <w:top w:val="none" w:sz="0" w:space="0" w:color="auto"/>
        <w:left w:val="none" w:sz="0" w:space="0" w:color="auto"/>
        <w:bottom w:val="none" w:sz="0" w:space="0" w:color="auto"/>
        <w:right w:val="none" w:sz="0" w:space="0" w:color="auto"/>
      </w:divBdr>
    </w:div>
    <w:div w:id="1077939411">
      <w:bodyDiv w:val="1"/>
      <w:marLeft w:val="0"/>
      <w:marRight w:val="0"/>
      <w:marTop w:val="0"/>
      <w:marBottom w:val="0"/>
      <w:divBdr>
        <w:top w:val="none" w:sz="0" w:space="0" w:color="auto"/>
        <w:left w:val="none" w:sz="0" w:space="0" w:color="auto"/>
        <w:bottom w:val="none" w:sz="0" w:space="0" w:color="auto"/>
        <w:right w:val="none" w:sz="0" w:space="0" w:color="auto"/>
      </w:divBdr>
    </w:div>
    <w:div w:id="1089496991">
      <w:bodyDiv w:val="1"/>
      <w:marLeft w:val="0"/>
      <w:marRight w:val="0"/>
      <w:marTop w:val="0"/>
      <w:marBottom w:val="0"/>
      <w:divBdr>
        <w:top w:val="none" w:sz="0" w:space="0" w:color="auto"/>
        <w:left w:val="none" w:sz="0" w:space="0" w:color="auto"/>
        <w:bottom w:val="none" w:sz="0" w:space="0" w:color="auto"/>
        <w:right w:val="none" w:sz="0" w:space="0" w:color="auto"/>
      </w:divBdr>
    </w:div>
    <w:div w:id="1629579581">
      <w:bodyDiv w:val="1"/>
      <w:marLeft w:val="0"/>
      <w:marRight w:val="0"/>
      <w:marTop w:val="0"/>
      <w:marBottom w:val="0"/>
      <w:divBdr>
        <w:top w:val="none" w:sz="0" w:space="0" w:color="auto"/>
        <w:left w:val="none" w:sz="0" w:space="0" w:color="auto"/>
        <w:bottom w:val="none" w:sz="0" w:space="0" w:color="auto"/>
        <w:right w:val="none" w:sz="0" w:space="0" w:color="auto"/>
      </w:divBdr>
    </w:div>
    <w:div w:id="1882352724">
      <w:bodyDiv w:val="1"/>
      <w:marLeft w:val="0"/>
      <w:marRight w:val="0"/>
      <w:marTop w:val="0"/>
      <w:marBottom w:val="0"/>
      <w:divBdr>
        <w:top w:val="none" w:sz="0" w:space="0" w:color="auto"/>
        <w:left w:val="none" w:sz="0" w:space="0" w:color="auto"/>
        <w:bottom w:val="none" w:sz="0" w:space="0" w:color="auto"/>
        <w:right w:val="none" w:sz="0" w:space="0" w:color="auto"/>
      </w:divBdr>
    </w:div>
    <w:div w:id="189519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kk.rks-gov.net/kacani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4F1AE-A644-4C45-971F-A21906226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TotalTime>
  <Pages>22</Pages>
  <Words>7459</Words>
  <Characters>42517</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 Salihu</dc:creator>
  <cp:keywords/>
  <dc:description/>
  <cp:lastModifiedBy>pc</cp:lastModifiedBy>
  <cp:revision>9</cp:revision>
  <cp:lastPrinted>2022-09-14T09:33:00Z</cp:lastPrinted>
  <dcterms:created xsi:type="dcterms:W3CDTF">2022-09-01T13:26:00Z</dcterms:created>
  <dcterms:modified xsi:type="dcterms:W3CDTF">2022-10-11T07:56:00Z</dcterms:modified>
</cp:coreProperties>
</file>